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041" w:rsidRPr="00C276A6" w:rsidRDefault="007C2774" w:rsidP="00C276A6">
      <w:pPr>
        <w:spacing w:line="360" w:lineRule="auto"/>
        <w:jc w:val="center"/>
        <w:rPr>
          <w:rFonts w:ascii="Tahoma" w:hAnsi="Tahoma" w:cs="Tahoma"/>
          <w:b/>
          <w:sz w:val="24"/>
          <w:szCs w:val="24"/>
        </w:rPr>
      </w:pPr>
      <w:r w:rsidRPr="00C276A6">
        <w:rPr>
          <w:rFonts w:ascii="Tahoma" w:hAnsi="Tahoma" w:cs="Tahoma"/>
          <w:b/>
          <w:sz w:val="24"/>
          <w:szCs w:val="24"/>
        </w:rPr>
        <w:t>HISTOIRE SECONDE</w:t>
      </w:r>
    </w:p>
    <w:p w:rsidR="00A1515C" w:rsidRPr="00C276A6" w:rsidRDefault="001F5CD0" w:rsidP="00C276A6">
      <w:pPr>
        <w:spacing w:line="360" w:lineRule="auto"/>
        <w:rPr>
          <w:rFonts w:ascii="Tahoma" w:hAnsi="Tahoma" w:cs="Tahoma"/>
          <w:sz w:val="24"/>
          <w:szCs w:val="24"/>
        </w:rPr>
      </w:pPr>
      <w:r>
        <w:rPr>
          <w:rFonts w:ascii="Tahoma" w:hAnsi="Tahoma" w:cs="Tahoma"/>
          <w:noProof/>
          <w:sz w:val="24"/>
          <w:szCs w:val="24"/>
          <w:lang w:eastAsia="fr-FR"/>
        </w:rPr>
        <w:pict>
          <v:shapetype id="_x0000_t202" coordsize="21600,21600" o:spt="202" path="m,l,21600r21600,l21600,xe">
            <v:stroke joinstyle="miter"/>
            <v:path gradientshapeok="t" o:connecttype="rect"/>
          </v:shapetype>
          <v:shape id="Zone de texte 6" o:spid="_x0000_s1026" type="#_x0000_t202" style="position:absolute;margin-left:16.2pt;margin-top:12.8pt;width:368.9pt;height:25.1pt;z-index:251667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" fillcolor="white [3201]" strokeweight=".5pt">
            <v:textbox>
              <w:txbxContent>
                <w:p w:rsidR="00C276A6" w:rsidRDefault="00C276A6">
                  <w:r w:rsidRPr="00A1515C">
                    <w:rPr>
                      <w:sz w:val="24"/>
                      <w:szCs w:val="24"/>
                    </w:rPr>
                    <w:t xml:space="preserve">CHAPITRE I : </w:t>
                  </w:r>
                  <w:r w:rsidRPr="00A1515C">
                    <w:rPr>
                      <w:b/>
                      <w:sz w:val="24"/>
                      <w:szCs w:val="24"/>
                    </w:rPr>
                    <w:t>L’OBJET  DE  L’HISTOIRE  ET  LA  DEMARCHE</w:t>
                  </w:r>
                  <w:r>
                    <w:rPr>
                      <w:b/>
                      <w:sz w:val="24"/>
                      <w:szCs w:val="24"/>
                    </w:rPr>
                    <w:t xml:space="preserve"> </w:t>
                  </w:r>
                  <w:r w:rsidRPr="00A1515C">
                    <w:rPr>
                      <w:b/>
                      <w:sz w:val="24"/>
                      <w:szCs w:val="24"/>
                    </w:rPr>
                    <w:t xml:space="preserve">HISTORIQUE                                                                                                   </w:t>
                  </w:r>
                </w:p>
              </w:txbxContent>
            </v:textbox>
          </v:shape>
        </w:pict>
      </w:r>
    </w:p>
    <w:p w:rsidR="00FE565F" w:rsidRPr="00C276A6" w:rsidRDefault="00FE565F"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u w:val="double"/>
        </w:rPr>
      </w:pPr>
      <w:r w:rsidRPr="00C276A6">
        <w:rPr>
          <w:rFonts w:ascii="Tahoma" w:hAnsi="Tahoma" w:cs="Tahoma"/>
          <w:sz w:val="24"/>
          <w:szCs w:val="24"/>
        </w:rPr>
        <w:t xml:space="preserve">Leçon 1 : </w:t>
      </w:r>
      <w:r w:rsidR="00C276A6" w:rsidRPr="00C276A6">
        <w:rPr>
          <w:rFonts w:ascii="Tahoma" w:hAnsi="Tahoma" w:cs="Tahoma"/>
          <w:b/>
          <w:bCs/>
          <w:sz w:val="24"/>
          <w:szCs w:val="24"/>
          <w:u w:val="double"/>
        </w:rPr>
        <w:t>L’HISTOIRE ET</w:t>
      </w:r>
      <w:r w:rsidRPr="00C276A6">
        <w:rPr>
          <w:rFonts w:ascii="Tahoma" w:hAnsi="Tahoma" w:cs="Tahoma"/>
          <w:b/>
          <w:bCs/>
          <w:sz w:val="24"/>
          <w:szCs w:val="24"/>
          <w:u w:val="double"/>
        </w:rPr>
        <w:t xml:space="preserve">  LA  FORMATION</w:t>
      </w:r>
      <w:r w:rsidR="00FE565F" w:rsidRPr="00C276A6">
        <w:rPr>
          <w:rFonts w:ascii="Tahoma" w:hAnsi="Tahoma" w:cs="Tahoma"/>
          <w:b/>
          <w:bCs/>
          <w:sz w:val="24"/>
          <w:szCs w:val="24"/>
          <w:u w:val="double"/>
        </w:rPr>
        <w:t xml:space="preserve">   DU  CITOYEN</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INTRODUCTION</w:t>
      </w:r>
    </w:p>
    <w:p w:rsidR="00A1515C" w:rsidRPr="00C276A6" w:rsidRDefault="00C276A6" w:rsidP="00C276A6">
      <w:pPr>
        <w:spacing w:line="360" w:lineRule="auto"/>
        <w:rPr>
          <w:rFonts w:ascii="Tahoma" w:hAnsi="Tahoma" w:cs="Tahoma"/>
          <w:sz w:val="24"/>
          <w:szCs w:val="24"/>
        </w:rPr>
      </w:pPr>
      <w:r>
        <w:rPr>
          <w:rFonts w:ascii="Tahoma" w:hAnsi="Tahoma" w:cs="Tahoma"/>
          <w:sz w:val="24"/>
          <w:szCs w:val="24"/>
        </w:rPr>
        <w:t xml:space="preserve">         La science évolue de façon prodigieuse à telle enseigne qu’on a</w:t>
      </w:r>
      <w:r w:rsidR="00A1515C" w:rsidRPr="00C276A6">
        <w:rPr>
          <w:rFonts w:ascii="Tahoma" w:hAnsi="Tahoma" w:cs="Tahoma"/>
          <w:sz w:val="24"/>
          <w:szCs w:val="24"/>
        </w:rPr>
        <w:t xml:space="preserve"> </w:t>
      </w:r>
      <w:r>
        <w:rPr>
          <w:rFonts w:ascii="Tahoma" w:hAnsi="Tahoma" w:cs="Tahoma"/>
          <w:sz w:val="24"/>
          <w:szCs w:val="24"/>
        </w:rPr>
        <w:t>l’impression que l’histoire est immobile, statique. Aujourd’hui l’histoire a ses spécificités et loin d’être une discipline</w:t>
      </w:r>
      <w:r w:rsidR="00A1515C" w:rsidRPr="00C276A6">
        <w:rPr>
          <w:rFonts w:ascii="Tahoma" w:hAnsi="Tahoma" w:cs="Tahoma"/>
          <w:sz w:val="24"/>
          <w:szCs w:val="24"/>
        </w:rPr>
        <w:t xml:space="preserve"> amorp</w:t>
      </w:r>
      <w:r>
        <w:rPr>
          <w:rFonts w:ascii="Tahoma" w:hAnsi="Tahoma" w:cs="Tahoma"/>
          <w:sz w:val="24"/>
          <w:szCs w:val="24"/>
        </w:rPr>
        <w:t xml:space="preserve">he, déplacée, elle suscite un grand </w:t>
      </w:r>
      <w:r w:rsidR="00A1515C" w:rsidRPr="00C276A6">
        <w:rPr>
          <w:rFonts w:ascii="Tahoma" w:hAnsi="Tahoma" w:cs="Tahoma"/>
          <w:sz w:val="24"/>
          <w:szCs w:val="24"/>
        </w:rPr>
        <w:t>intérêt. </w:t>
      </w:r>
      <w:r w:rsidR="00536876" w:rsidRPr="00C276A6">
        <w:rPr>
          <w:rFonts w:ascii="Tahoma" w:hAnsi="Tahoma" w:cs="Tahoma"/>
          <w:sz w:val="24"/>
          <w:szCs w:val="24"/>
        </w:rPr>
        <w:t>Comment l’histoire contribue-t-elle à la formation du citoyen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I- </w:t>
      </w:r>
      <w:r w:rsidRPr="00C276A6">
        <w:rPr>
          <w:rFonts w:ascii="Tahoma" w:hAnsi="Tahoma" w:cs="Tahoma"/>
          <w:sz w:val="24"/>
          <w:szCs w:val="24"/>
          <w:u w:val="single"/>
        </w:rPr>
        <w:t>DEFINITION  ET  OBJET  DE  L’HISTOIRE</w:t>
      </w:r>
    </w:p>
    <w:p w:rsidR="00A1515C" w:rsidRPr="00C276A6" w:rsidRDefault="00536876" w:rsidP="00C276A6">
      <w:pPr>
        <w:pStyle w:val="Paragraphedeliste"/>
        <w:numPr>
          <w:ilvl w:val="0"/>
          <w:numId w:val="7"/>
        </w:numPr>
        <w:spacing w:line="360" w:lineRule="auto"/>
        <w:rPr>
          <w:rFonts w:ascii="Tahoma" w:hAnsi="Tahoma" w:cs="Tahoma"/>
          <w:sz w:val="24"/>
          <w:szCs w:val="24"/>
        </w:rPr>
      </w:pPr>
      <w:r w:rsidRPr="00C276A6">
        <w:rPr>
          <w:rFonts w:ascii="Tahoma" w:hAnsi="Tahoma" w:cs="Tahoma"/>
          <w:b/>
          <w:sz w:val="24"/>
          <w:szCs w:val="24"/>
        </w:rPr>
        <w:t>D</w:t>
      </w:r>
      <w:r w:rsidR="00A1515C" w:rsidRPr="00C276A6">
        <w:rPr>
          <w:rFonts w:ascii="Tahoma" w:hAnsi="Tahoma" w:cs="Tahoma"/>
          <w:b/>
          <w:sz w:val="24"/>
          <w:szCs w:val="24"/>
        </w:rPr>
        <w:t>éfinition</w:t>
      </w:r>
    </w:p>
    <w:p w:rsidR="00A1515C" w:rsidRPr="00C276A6" w:rsidRDefault="00C276A6" w:rsidP="00C276A6">
      <w:pPr>
        <w:spacing w:line="360" w:lineRule="auto"/>
        <w:rPr>
          <w:rFonts w:ascii="Tahoma" w:hAnsi="Tahoma" w:cs="Tahoma"/>
          <w:sz w:val="24"/>
          <w:szCs w:val="24"/>
        </w:rPr>
      </w:pPr>
      <w:r>
        <w:rPr>
          <w:rFonts w:ascii="Tahoma" w:hAnsi="Tahoma" w:cs="Tahoma"/>
          <w:sz w:val="24"/>
          <w:szCs w:val="24"/>
        </w:rPr>
        <w:t xml:space="preserve">         L’histoire est une science qui étudie le passé</w:t>
      </w:r>
      <w:r w:rsidR="00A1515C" w:rsidRPr="00C276A6">
        <w:rPr>
          <w:rFonts w:ascii="Tahoma" w:hAnsi="Tahoma" w:cs="Tahoma"/>
          <w:sz w:val="24"/>
          <w:szCs w:val="24"/>
        </w:rPr>
        <w:t xml:space="preserve"> de  l’homme ,  les  civilisations</w:t>
      </w:r>
      <w:r>
        <w:rPr>
          <w:rFonts w:ascii="Tahoma" w:hAnsi="Tahoma" w:cs="Tahoma"/>
          <w:sz w:val="24"/>
          <w:szCs w:val="24"/>
        </w:rPr>
        <w:t xml:space="preserve">  et  les  faits  passés. Selon Marrou, « l’histoire est la connaissance du passé </w:t>
      </w:r>
      <w:r w:rsidR="00A1515C" w:rsidRPr="00C276A6">
        <w:rPr>
          <w:rFonts w:ascii="Tahoma" w:hAnsi="Tahoma" w:cs="Tahoma"/>
          <w:sz w:val="24"/>
          <w:szCs w:val="24"/>
        </w:rPr>
        <w:t>humain »</w:t>
      </w:r>
    </w:p>
    <w:p w:rsidR="00A1515C" w:rsidRPr="00C276A6" w:rsidRDefault="00C276A6" w:rsidP="00C276A6">
      <w:pPr>
        <w:spacing w:line="360" w:lineRule="auto"/>
        <w:rPr>
          <w:rFonts w:ascii="Tahoma" w:hAnsi="Tahoma" w:cs="Tahoma"/>
          <w:sz w:val="24"/>
          <w:szCs w:val="24"/>
        </w:rPr>
      </w:pPr>
      <w:r>
        <w:rPr>
          <w:rFonts w:ascii="Tahoma" w:hAnsi="Tahoma" w:cs="Tahoma"/>
          <w:sz w:val="24"/>
          <w:szCs w:val="24"/>
        </w:rPr>
        <w:t>L’histoire, n’est pas</w:t>
      </w:r>
      <w:r w:rsidR="009668F0" w:rsidRPr="00C276A6">
        <w:rPr>
          <w:rFonts w:ascii="Tahoma" w:hAnsi="Tahoma" w:cs="Tahoma"/>
          <w:sz w:val="24"/>
          <w:szCs w:val="24"/>
        </w:rPr>
        <w:t xml:space="preserve"> la représentation  fausse</w:t>
      </w:r>
      <w:r w:rsidR="00A1515C" w:rsidRPr="00C276A6">
        <w:rPr>
          <w:rFonts w:ascii="Tahoma" w:hAnsi="Tahoma" w:cs="Tahoma"/>
          <w:sz w:val="24"/>
          <w:szCs w:val="24"/>
        </w:rPr>
        <w:t xml:space="preserve"> ou </w:t>
      </w:r>
      <w:r w:rsidR="009668F0" w:rsidRPr="00C276A6">
        <w:rPr>
          <w:rFonts w:ascii="Tahoma" w:hAnsi="Tahoma" w:cs="Tahoma"/>
          <w:sz w:val="24"/>
          <w:szCs w:val="24"/>
        </w:rPr>
        <w:t xml:space="preserve"> irréelle</w:t>
      </w:r>
      <w:r w:rsidR="00A1515C" w:rsidRPr="00C276A6">
        <w:rPr>
          <w:rFonts w:ascii="Tahoma" w:hAnsi="Tahoma" w:cs="Tahoma"/>
          <w:sz w:val="24"/>
          <w:szCs w:val="24"/>
        </w:rPr>
        <w:t xml:space="preserve">  du  passé.</w:t>
      </w:r>
      <w:r w:rsidR="00C875F0" w:rsidRPr="00C276A6">
        <w:rPr>
          <w:rFonts w:ascii="Tahoma" w:hAnsi="Tahoma" w:cs="Tahoma"/>
          <w:sz w:val="24"/>
          <w:szCs w:val="24"/>
        </w:rPr>
        <w:t xml:space="preserve"> </w:t>
      </w:r>
      <w:r>
        <w:rPr>
          <w:rFonts w:ascii="Tahoma" w:hAnsi="Tahoma" w:cs="Tahoma"/>
          <w:sz w:val="24"/>
          <w:szCs w:val="24"/>
        </w:rPr>
        <w:t>Elle</w:t>
      </w:r>
      <w:r w:rsidR="00F369C0" w:rsidRPr="00C276A6">
        <w:rPr>
          <w:rFonts w:ascii="Tahoma" w:hAnsi="Tahoma" w:cs="Tahoma"/>
          <w:sz w:val="24"/>
          <w:szCs w:val="24"/>
        </w:rPr>
        <w:t xml:space="preserve"> est la</w:t>
      </w:r>
      <w:r>
        <w:rPr>
          <w:rFonts w:ascii="Tahoma" w:hAnsi="Tahoma" w:cs="Tahoma"/>
          <w:sz w:val="24"/>
          <w:szCs w:val="24"/>
        </w:rPr>
        <w:t xml:space="preserve"> </w:t>
      </w:r>
      <w:r w:rsidR="00A1515C" w:rsidRPr="00C276A6">
        <w:rPr>
          <w:rFonts w:ascii="Tahoma" w:hAnsi="Tahoma" w:cs="Tahoma"/>
          <w:sz w:val="24"/>
          <w:szCs w:val="24"/>
        </w:rPr>
        <w:t>connaissanc</w:t>
      </w:r>
      <w:r w:rsidR="00F369C0" w:rsidRPr="00C276A6">
        <w:rPr>
          <w:rFonts w:ascii="Tahoma" w:hAnsi="Tahoma" w:cs="Tahoma"/>
          <w:sz w:val="24"/>
          <w:szCs w:val="24"/>
        </w:rPr>
        <w:t>e du passé atteint par la recherche et s</w:t>
      </w:r>
      <w:r w:rsidR="00A1515C" w:rsidRPr="00C276A6">
        <w:rPr>
          <w:rFonts w:ascii="Tahoma" w:hAnsi="Tahoma" w:cs="Tahoma"/>
          <w:sz w:val="24"/>
          <w:szCs w:val="24"/>
        </w:rPr>
        <w:t>cience parce qu’elle s’appuie sur un objet clair et une méthode scientifique.</w:t>
      </w:r>
    </w:p>
    <w:p w:rsidR="00A1515C" w:rsidRPr="00C276A6" w:rsidRDefault="00A1515C" w:rsidP="00C276A6">
      <w:pPr>
        <w:pStyle w:val="Paragraphedeliste"/>
        <w:numPr>
          <w:ilvl w:val="0"/>
          <w:numId w:val="7"/>
        </w:numPr>
        <w:spacing w:line="360" w:lineRule="auto"/>
        <w:rPr>
          <w:rFonts w:ascii="Tahoma" w:hAnsi="Tahoma" w:cs="Tahoma"/>
          <w:sz w:val="24"/>
          <w:szCs w:val="24"/>
        </w:rPr>
      </w:pPr>
      <w:r w:rsidRPr="00C276A6">
        <w:rPr>
          <w:rFonts w:ascii="Tahoma" w:hAnsi="Tahoma" w:cs="Tahoma"/>
          <w:b/>
          <w:sz w:val="24"/>
          <w:szCs w:val="24"/>
        </w:rPr>
        <w:t xml:space="preserve">L’objet de l’histoire                                                                                                                     </w:t>
      </w:r>
    </w:p>
    <w:p w:rsidR="00A1515C" w:rsidRPr="00C276A6" w:rsidRDefault="00A1515C" w:rsidP="00C276A6">
      <w:pPr>
        <w:pStyle w:val="Paragraphedeliste"/>
        <w:numPr>
          <w:ilvl w:val="0"/>
          <w:numId w:val="8"/>
        </w:numPr>
        <w:spacing w:line="360" w:lineRule="auto"/>
        <w:rPr>
          <w:rFonts w:ascii="Tahoma" w:hAnsi="Tahoma" w:cs="Tahoma"/>
          <w:b/>
          <w:sz w:val="24"/>
          <w:szCs w:val="24"/>
        </w:rPr>
      </w:pPr>
      <w:r w:rsidRPr="00C276A6">
        <w:rPr>
          <w:rFonts w:ascii="Tahoma" w:hAnsi="Tahoma" w:cs="Tahoma"/>
          <w:b/>
          <w:sz w:val="24"/>
          <w:szCs w:val="24"/>
        </w:rPr>
        <w:t>L’histoire, science du passé</w:t>
      </w:r>
    </w:p>
    <w:p w:rsidR="00A1515C" w:rsidRPr="00C276A6" w:rsidRDefault="00A1515C" w:rsidP="00C276A6">
      <w:pPr>
        <w:spacing w:line="360" w:lineRule="auto"/>
        <w:rPr>
          <w:rFonts w:ascii="Tahoma" w:hAnsi="Tahoma" w:cs="Tahoma"/>
          <w:b/>
          <w:sz w:val="24"/>
          <w:szCs w:val="24"/>
        </w:rPr>
      </w:pPr>
      <w:r w:rsidRPr="00C276A6">
        <w:rPr>
          <w:rFonts w:ascii="Tahoma" w:hAnsi="Tahoma" w:cs="Tahoma"/>
          <w:sz w:val="24"/>
          <w:szCs w:val="24"/>
        </w:rPr>
        <w:t>Elle est la connaissance du passé. Le passé semble être lié à  l’histoire. Le passé n’est pas la seule propriété privée de l’histoire. D’autre</w:t>
      </w:r>
      <w:r w:rsidR="0088512B" w:rsidRPr="00C276A6">
        <w:rPr>
          <w:rFonts w:ascii="Tahoma" w:hAnsi="Tahoma" w:cs="Tahoma"/>
          <w:sz w:val="24"/>
          <w:szCs w:val="24"/>
        </w:rPr>
        <w:t>s disciplines étudient le passé : la sociologie, l’anthropologie, la philosophie…</w:t>
      </w:r>
    </w:p>
    <w:p w:rsidR="00A1515C" w:rsidRPr="00C276A6" w:rsidRDefault="00A1515C" w:rsidP="00C276A6">
      <w:pPr>
        <w:pStyle w:val="Paragraphedeliste"/>
        <w:numPr>
          <w:ilvl w:val="0"/>
          <w:numId w:val="8"/>
        </w:numPr>
        <w:spacing w:line="360" w:lineRule="auto"/>
        <w:rPr>
          <w:rFonts w:ascii="Tahoma" w:hAnsi="Tahoma" w:cs="Tahoma"/>
          <w:sz w:val="24"/>
          <w:szCs w:val="24"/>
        </w:rPr>
      </w:pPr>
      <w:r w:rsidRPr="00C276A6">
        <w:rPr>
          <w:rFonts w:ascii="Tahoma" w:hAnsi="Tahoma" w:cs="Tahoma"/>
          <w:b/>
          <w:sz w:val="24"/>
          <w:szCs w:val="24"/>
        </w:rPr>
        <w:t>L’histoire, science du présent et de l’avenir</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L’histoire est perçue comme interprétation du présent. Selon  Marrou, « l’historien questionne le passé avec les préoccupations du présent » pour percevoir l’avenir.</w:t>
      </w:r>
    </w:p>
    <w:p w:rsidR="00A1515C" w:rsidRDefault="009D6D71" w:rsidP="00C276A6">
      <w:pPr>
        <w:spacing w:line="360" w:lineRule="auto"/>
        <w:rPr>
          <w:rFonts w:ascii="Tahoma" w:hAnsi="Tahoma" w:cs="Tahoma"/>
          <w:sz w:val="24"/>
          <w:szCs w:val="24"/>
        </w:rPr>
      </w:pPr>
      <w:r w:rsidRPr="00C276A6">
        <w:rPr>
          <w:rFonts w:ascii="Tahoma" w:hAnsi="Tahoma" w:cs="Tahoma"/>
          <w:sz w:val="24"/>
          <w:szCs w:val="24"/>
        </w:rPr>
        <w:t>L’histoire per</w:t>
      </w:r>
      <w:r w:rsidR="00EE26FE" w:rsidRPr="00C276A6">
        <w:rPr>
          <w:rFonts w:ascii="Tahoma" w:hAnsi="Tahoma" w:cs="Tahoma"/>
          <w:sz w:val="24"/>
          <w:szCs w:val="24"/>
        </w:rPr>
        <w:t xml:space="preserve">met de connaitre le passé, </w:t>
      </w:r>
      <w:r w:rsidRPr="00C276A6">
        <w:rPr>
          <w:rFonts w:ascii="Tahoma" w:hAnsi="Tahoma" w:cs="Tahoma"/>
          <w:sz w:val="24"/>
          <w:szCs w:val="24"/>
        </w:rPr>
        <w:t xml:space="preserve">pour comprendre le </w:t>
      </w:r>
      <w:r w:rsidR="00EE26FE" w:rsidRPr="00C276A6">
        <w:rPr>
          <w:rFonts w:ascii="Tahoma" w:hAnsi="Tahoma" w:cs="Tahoma"/>
          <w:sz w:val="24"/>
          <w:szCs w:val="24"/>
        </w:rPr>
        <w:t>présent</w:t>
      </w:r>
      <w:r w:rsidRPr="00C276A6">
        <w:rPr>
          <w:rFonts w:ascii="Tahoma" w:hAnsi="Tahoma" w:cs="Tahoma"/>
          <w:sz w:val="24"/>
          <w:szCs w:val="24"/>
        </w:rPr>
        <w:t xml:space="preserve"> et mieux </w:t>
      </w:r>
      <w:r w:rsidR="00EE26FE" w:rsidRPr="00C276A6">
        <w:rPr>
          <w:rFonts w:ascii="Tahoma" w:hAnsi="Tahoma" w:cs="Tahoma"/>
          <w:sz w:val="24"/>
          <w:szCs w:val="24"/>
        </w:rPr>
        <w:t>appréhender</w:t>
      </w:r>
      <w:r w:rsidRPr="00C276A6">
        <w:rPr>
          <w:rFonts w:ascii="Tahoma" w:hAnsi="Tahoma" w:cs="Tahoma"/>
          <w:sz w:val="24"/>
          <w:szCs w:val="24"/>
        </w:rPr>
        <w:t xml:space="preserve"> l’avenir.</w:t>
      </w:r>
      <w:r w:rsidR="00C875F0" w:rsidRPr="00C276A6">
        <w:rPr>
          <w:rFonts w:ascii="Tahoma" w:hAnsi="Tahoma" w:cs="Tahoma"/>
          <w:sz w:val="24"/>
          <w:szCs w:val="24"/>
        </w:rPr>
        <w:t xml:space="preserve"> </w:t>
      </w:r>
      <w:r w:rsidR="00A1515C" w:rsidRPr="00C276A6">
        <w:rPr>
          <w:rFonts w:ascii="Tahoma" w:hAnsi="Tahoma" w:cs="Tahoma"/>
          <w:sz w:val="24"/>
          <w:szCs w:val="24"/>
        </w:rPr>
        <w:t>En somme, l’histoire est la science du temps.</w:t>
      </w:r>
    </w:p>
    <w:p w:rsidR="00C276A6" w:rsidRPr="00C276A6" w:rsidRDefault="00C276A6" w:rsidP="00C276A6">
      <w:pPr>
        <w:spacing w:line="360" w:lineRule="auto"/>
        <w:rPr>
          <w:rFonts w:ascii="Tahoma" w:hAnsi="Tahoma" w:cs="Tahoma"/>
          <w:sz w:val="24"/>
          <w:szCs w:val="24"/>
        </w:rPr>
      </w:pPr>
    </w:p>
    <w:p w:rsidR="00A1515C" w:rsidRPr="00C276A6" w:rsidRDefault="00A1515C" w:rsidP="00C276A6">
      <w:pPr>
        <w:pStyle w:val="Paragraphedeliste"/>
        <w:numPr>
          <w:ilvl w:val="0"/>
          <w:numId w:val="8"/>
        </w:numPr>
        <w:spacing w:line="360" w:lineRule="auto"/>
        <w:rPr>
          <w:rFonts w:ascii="Tahoma" w:hAnsi="Tahoma" w:cs="Tahoma"/>
          <w:sz w:val="24"/>
          <w:szCs w:val="24"/>
        </w:rPr>
      </w:pPr>
      <w:r w:rsidRPr="00C276A6">
        <w:rPr>
          <w:rFonts w:ascii="Tahoma" w:hAnsi="Tahoma" w:cs="Tahoma"/>
          <w:b/>
          <w:sz w:val="24"/>
          <w:szCs w:val="24"/>
        </w:rPr>
        <w:lastRenderedPageBreak/>
        <w:t>l’histoire, science de l’homme</w:t>
      </w:r>
      <w:r w:rsidRPr="00C276A6">
        <w:rPr>
          <w:rFonts w:ascii="Tahoma" w:hAnsi="Tahoma" w:cs="Tahoma"/>
          <w:sz w:val="24"/>
          <w:szCs w:val="24"/>
        </w:rPr>
        <w:t>.</w:t>
      </w:r>
    </w:p>
    <w:p w:rsidR="00E75CFE" w:rsidRPr="00C276A6" w:rsidRDefault="00A1515C" w:rsidP="00C276A6">
      <w:pPr>
        <w:spacing w:line="360" w:lineRule="auto"/>
        <w:rPr>
          <w:rFonts w:ascii="Tahoma" w:hAnsi="Tahoma" w:cs="Tahoma"/>
          <w:sz w:val="24"/>
          <w:szCs w:val="24"/>
        </w:rPr>
      </w:pPr>
      <w:r w:rsidRPr="00C276A6">
        <w:rPr>
          <w:rFonts w:ascii="Tahoma" w:hAnsi="Tahoma" w:cs="Tahoma"/>
          <w:sz w:val="24"/>
          <w:szCs w:val="24"/>
        </w:rPr>
        <w:t>L’histoire est une science qui embrasse la vie toute entière de l’homme. Ce qui intéresse donc l’histoire, ce sont les hommes.</w:t>
      </w:r>
      <w:r w:rsidR="00C875F0" w:rsidRPr="00C276A6">
        <w:rPr>
          <w:rFonts w:ascii="Tahoma" w:hAnsi="Tahoma" w:cs="Tahoma"/>
          <w:sz w:val="24"/>
          <w:szCs w:val="24"/>
        </w:rPr>
        <w:t xml:space="preserve"> </w:t>
      </w:r>
      <w:r w:rsidRPr="00C276A6">
        <w:rPr>
          <w:rFonts w:ascii="Tahoma" w:hAnsi="Tahoma" w:cs="Tahoma"/>
          <w:sz w:val="24"/>
          <w:szCs w:val="24"/>
        </w:rPr>
        <w:t xml:space="preserve">Marc Bloch disait « là où l’historien flaire la </w:t>
      </w:r>
      <w:r w:rsidR="005D6AF3" w:rsidRPr="00C276A6">
        <w:rPr>
          <w:rFonts w:ascii="Tahoma" w:hAnsi="Tahoma" w:cs="Tahoma"/>
          <w:sz w:val="24"/>
          <w:szCs w:val="24"/>
        </w:rPr>
        <w:t>chair</w:t>
      </w:r>
      <w:r w:rsidRPr="00C276A6">
        <w:rPr>
          <w:rFonts w:ascii="Tahoma" w:hAnsi="Tahoma" w:cs="Tahoma"/>
          <w:sz w:val="24"/>
          <w:szCs w:val="24"/>
        </w:rPr>
        <w:t xml:space="preserve"> humaine, c’est là son gibier »</w:t>
      </w:r>
      <w:r w:rsidR="00E75CFE" w:rsidRPr="00C276A6">
        <w:rPr>
          <w:rFonts w:ascii="Tahoma" w:hAnsi="Tahoma" w:cs="Tahoma"/>
          <w:sz w:val="24"/>
          <w:szCs w:val="24"/>
        </w:rPr>
        <w:t xml:space="preserve">. </w:t>
      </w:r>
      <w:r w:rsidR="00A12739" w:rsidRPr="00C276A6">
        <w:rPr>
          <w:rFonts w:ascii="Tahoma" w:hAnsi="Tahoma" w:cs="Tahoma"/>
          <w:sz w:val="24"/>
          <w:szCs w:val="24"/>
        </w:rPr>
        <w:t>L’homme à travers ses civilisations est la matière première de l’historien.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L’objet de l’histoire est donc la connaissance de</w:t>
      </w:r>
      <w:r w:rsidR="00E231BC" w:rsidRPr="00C276A6">
        <w:rPr>
          <w:rFonts w:ascii="Tahoma" w:hAnsi="Tahoma" w:cs="Tahoma"/>
          <w:sz w:val="24"/>
          <w:szCs w:val="24"/>
        </w:rPr>
        <w:t xml:space="preserve"> la vie de </w:t>
      </w:r>
      <w:r w:rsidRPr="00C276A6">
        <w:rPr>
          <w:rFonts w:ascii="Tahoma" w:hAnsi="Tahoma" w:cs="Tahoma"/>
          <w:sz w:val="24"/>
          <w:szCs w:val="24"/>
        </w:rPr>
        <w:t xml:space="preserve"> l’homme dans le temps.</w:t>
      </w:r>
    </w:p>
    <w:p w:rsidR="00A1515C" w:rsidRPr="00C276A6" w:rsidRDefault="00A1515C" w:rsidP="00C276A6">
      <w:pPr>
        <w:pStyle w:val="Paragraphedeliste"/>
        <w:numPr>
          <w:ilvl w:val="0"/>
          <w:numId w:val="7"/>
        </w:numPr>
        <w:spacing w:line="360" w:lineRule="auto"/>
        <w:rPr>
          <w:rFonts w:ascii="Tahoma" w:hAnsi="Tahoma" w:cs="Tahoma"/>
          <w:b/>
          <w:sz w:val="24"/>
          <w:szCs w:val="24"/>
        </w:rPr>
      </w:pPr>
      <w:r w:rsidRPr="00C276A6">
        <w:rPr>
          <w:rFonts w:ascii="Tahoma" w:hAnsi="Tahoma" w:cs="Tahoma"/>
          <w:b/>
          <w:sz w:val="24"/>
          <w:szCs w:val="24"/>
        </w:rPr>
        <w:t>les b</w:t>
      </w:r>
      <w:r w:rsidR="00CC2C2A" w:rsidRPr="00C276A6">
        <w:rPr>
          <w:rFonts w:ascii="Tahoma" w:hAnsi="Tahoma" w:cs="Tahoma"/>
          <w:b/>
          <w:sz w:val="24"/>
          <w:szCs w:val="24"/>
        </w:rPr>
        <w:t>ranches d’étude de l’histoire.</w:t>
      </w:r>
    </w:p>
    <w:p w:rsidR="00A1515C" w:rsidRPr="00C276A6" w:rsidRDefault="00926156" w:rsidP="00C276A6">
      <w:pPr>
        <w:spacing w:line="360" w:lineRule="auto"/>
        <w:rPr>
          <w:rFonts w:ascii="Tahoma" w:hAnsi="Tahoma" w:cs="Tahoma"/>
          <w:sz w:val="24"/>
          <w:szCs w:val="24"/>
        </w:rPr>
      </w:pPr>
      <w:r w:rsidRPr="00C276A6">
        <w:rPr>
          <w:rFonts w:ascii="Tahoma" w:hAnsi="Tahoma" w:cs="Tahoma"/>
          <w:sz w:val="24"/>
          <w:szCs w:val="24"/>
        </w:rPr>
        <w:t>Les périodes de l’histoire constituent les grands domaines d’investigation des historiens. Ainsi l</w:t>
      </w:r>
      <w:r w:rsidR="00A1515C" w:rsidRPr="00C276A6">
        <w:rPr>
          <w:rFonts w:ascii="Tahoma" w:hAnsi="Tahoma" w:cs="Tahoma"/>
          <w:sz w:val="24"/>
          <w:szCs w:val="24"/>
        </w:rPr>
        <w:t>es grandes branches sont : l’histoire ancienne, médiévale, moderne et contemporaine. Elles s’intéress</w:t>
      </w:r>
      <w:r w:rsidRPr="00C276A6">
        <w:rPr>
          <w:rFonts w:ascii="Tahoma" w:hAnsi="Tahoma" w:cs="Tahoma"/>
          <w:sz w:val="24"/>
          <w:szCs w:val="24"/>
        </w:rPr>
        <w:t xml:space="preserve">ent toutes pour chaque période à </w:t>
      </w:r>
      <w:r w:rsidR="00A1515C" w:rsidRPr="00C276A6">
        <w:rPr>
          <w:rFonts w:ascii="Tahoma" w:hAnsi="Tahoma" w:cs="Tahoma"/>
          <w:sz w:val="24"/>
          <w:szCs w:val="24"/>
        </w:rPr>
        <w:t>la vie politique, économique, sociale, militaire….des peuples.</w:t>
      </w:r>
    </w:p>
    <w:p w:rsidR="00D9564C" w:rsidRPr="00C276A6" w:rsidRDefault="00D9564C" w:rsidP="00C276A6">
      <w:pPr>
        <w:spacing w:line="360" w:lineRule="auto"/>
        <w:rPr>
          <w:rFonts w:ascii="Tahoma" w:hAnsi="Tahoma" w:cs="Tahoma"/>
          <w:b/>
          <w:sz w:val="24"/>
          <w:szCs w:val="24"/>
        </w:rPr>
      </w:pPr>
      <w:r w:rsidRPr="00C276A6">
        <w:rPr>
          <w:rFonts w:ascii="Tahoma" w:hAnsi="Tahoma" w:cs="Tahoma"/>
          <w:b/>
          <w:sz w:val="24"/>
          <w:szCs w:val="24"/>
        </w:rPr>
        <w:t>Application 1</w:t>
      </w:r>
    </w:p>
    <w:p w:rsidR="00A1515C" w:rsidRPr="00C276A6" w:rsidRDefault="00A1515C" w:rsidP="00C276A6">
      <w:pPr>
        <w:spacing w:line="360" w:lineRule="auto"/>
        <w:rPr>
          <w:rFonts w:ascii="Tahoma" w:hAnsi="Tahoma" w:cs="Tahoma"/>
          <w:sz w:val="24"/>
          <w:szCs w:val="24"/>
        </w:rPr>
      </w:pPr>
      <w:r w:rsidRPr="00C276A6">
        <w:rPr>
          <w:rFonts w:ascii="Tahoma" w:hAnsi="Tahoma" w:cs="Tahoma"/>
          <w:b/>
          <w:sz w:val="24"/>
          <w:szCs w:val="24"/>
        </w:rPr>
        <w:t xml:space="preserve">         II. </w:t>
      </w:r>
      <w:r w:rsidRPr="00C276A6">
        <w:rPr>
          <w:rFonts w:ascii="Tahoma" w:hAnsi="Tahoma" w:cs="Tahoma"/>
          <w:b/>
          <w:sz w:val="24"/>
          <w:szCs w:val="24"/>
          <w:u w:val="single"/>
        </w:rPr>
        <w:t>L’INTERET DE L’ETUDE DE L’HISTOIRE</w:t>
      </w:r>
      <w:r w:rsidRPr="00C276A6">
        <w:rPr>
          <w:rFonts w:ascii="Tahoma" w:hAnsi="Tahoma" w:cs="Tahoma"/>
          <w:sz w:val="24"/>
          <w:szCs w:val="24"/>
        </w:rPr>
        <w:t xml:space="preserve">.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L’histoire est d’une grande utili</w:t>
      </w:r>
      <w:r w:rsidR="00002162" w:rsidRPr="00C276A6">
        <w:rPr>
          <w:rFonts w:ascii="Tahoma" w:hAnsi="Tahoma" w:cs="Tahoma"/>
          <w:sz w:val="24"/>
          <w:szCs w:val="24"/>
        </w:rPr>
        <w:t>té dans la formation du citoyen.</w:t>
      </w:r>
    </w:p>
    <w:p w:rsidR="00A1515C" w:rsidRPr="00C276A6" w:rsidRDefault="00A1515C" w:rsidP="00C276A6">
      <w:pPr>
        <w:pStyle w:val="Paragraphedeliste"/>
        <w:numPr>
          <w:ilvl w:val="0"/>
          <w:numId w:val="9"/>
        </w:numPr>
        <w:spacing w:line="360" w:lineRule="auto"/>
        <w:rPr>
          <w:rFonts w:ascii="Tahoma" w:hAnsi="Tahoma" w:cs="Tahoma"/>
          <w:b/>
          <w:sz w:val="24"/>
          <w:szCs w:val="24"/>
        </w:rPr>
      </w:pPr>
      <w:r w:rsidRPr="00C276A6">
        <w:rPr>
          <w:rFonts w:ascii="Tahoma" w:hAnsi="Tahoma" w:cs="Tahoma"/>
          <w:b/>
          <w:sz w:val="24"/>
          <w:szCs w:val="24"/>
        </w:rPr>
        <w:t>L’histoire comme facteur de socialisation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L’histoire permet de comprendre l’évolution sociale</w:t>
      </w:r>
      <w:r w:rsidR="00002162" w:rsidRPr="00C276A6">
        <w:rPr>
          <w:rFonts w:ascii="Tahoma" w:hAnsi="Tahoma" w:cs="Tahoma"/>
          <w:sz w:val="24"/>
          <w:szCs w:val="24"/>
        </w:rPr>
        <w:t xml:space="preserve"> des peuples, des nations...</w:t>
      </w:r>
      <w:r w:rsidRPr="00C276A6">
        <w:rPr>
          <w:rFonts w:ascii="Tahoma" w:hAnsi="Tahoma" w:cs="Tahoma"/>
          <w:sz w:val="24"/>
          <w:szCs w:val="24"/>
        </w:rPr>
        <w:t>. Elle permet à chacun de prendre conscience qu’il appartient à un groupe humain et à une nation. Elle permet aux futurs adultes de développer une attitude critique. Elle enseigne la</w:t>
      </w:r>
      <w:r w:rsidR="00A079AE" w:rsidRPr="00C276A6">
        <w:rPr>
          <w:rFonts w:ascii="Tahoma" w:hAnsi="Tahoma" w:cs="Tahoma"/>
          <w:sz w:val="24"/>
          <w:szCs w:val="24"/>
        </w:rPr>
        <w:t xml:space="preserve"> tolérance, le pardon, l’amitié, la paix.</w:t>
      </w:r>
    </w:p>
    <w:p w:rsidR="00A1515C" w:rsidRPr="00C276A6" w:rsidRDefault="00A1515C" w:rsidP="00C276A6">
      <w:pPr>
        <w:pStyle w:val="Paragraphedeliste"/>
        <w:numPr>
          <w:ilvl w:val="0"/>
          <w:numId w:val="9"/>
        </w:numPr>
        <w:spacing w:line="360" w:lineRule="auto"/>
        <w:rPr>
          <w:rFonts w:ascii="Tahoma" w:hAnsi="Tahoma" w:cs="Tahoma"/>
          <w:sz w:val="24"/>
          <w:szCs w:val="24"/>
        </w:rPr>
      </w:pPr>
      <w:r w:rsidRPr="00C276A6">
        <w:rPr>
          <w:rFonts w:ascii="Tahoma" w:hAnsi="Tahoma" w:cs="Tahoma"/>
          <w:b/>
          <w:sz w:val="24"/>
          <w:szCs w:val="24"/>
        </w:rPr>
        <w:t>l’histoire comme facteur de développement</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Seule l’histoire peut mobiliser le</w:t>
      </w:r>
      <w:r w:rsidR="00C5392C" w:rsidRPr="00C276A6">
        <w:rPr>
          <w:rFonts w:ascii="Tahoma" w:hAnsi="Tahoma" w:cs="Tahoma"/>
          <w:sz w:val="24"/>
          <w:szCs w:val="24"/>
        </w:rPr>
        <w:t xml:space="preserve"> peuple pour des tâches futures, pour relever de grands </w:t>
      </w:r>
      <w:r w:rsidR="00931229" w:rsidRPr="00C276A6">
        <w:rPr>
          <w:rFonts w:ascii="Tahoma" w:hAnsi="Tahoma" w:cs="Tahoma"/>
          <w:sz w:val="24"/>
          <w:szCs w:val="24"/>
        </w:rPr>
        <w:t>défis</w:t>
      </w:r>
      <w:r w:rsidR="00C5392C" w:rsidRPr="00C276A6">
        <w:rPr>
          <w:rFonts w:ascii="Tahoma" w:hAnsi="Tahoma" w:cs="Tahoma"/>
          <w:sz w:val="24"/>
          <w:szCs w:val="24"/>
        </w:rPr>
        <w:t xml:space="preserve"> comme le </w:t>
      </w:r>
      <w:r w:rsidR="00931229" w:rsidRPr="00C276A6">
        <w:rPr>
          <w:rFonts w:ascii="Tahoma" w:hAnsi="Tahoma" w:cs="Tahoma"/>
          <w:sz w:val="24"/>
          <w:szCs w:val="24"/>
        </w:rPr>
        <w:t>développement</w:t>
      </w:r>
      <w:r w:rsidR="00C5392C" w:rsidRPr="00C276A6">
        <w:rPr>
          <w:rFonts w:ascii="Tahoma" w:hAnsi="Tahoma" w:cs="Tahoma"/>
          <w:sz w:val="24"/>
          <w:szCs w:val="24"/>
        </w:rPr>
        <w:t xml:space="preserve"> du japon </w:t>
      </w:r>
      <w:r w:rsidR="00931229" w:rsidRPr="00C276A6">
        <w:rPr>
          <w:rFonts w:ascii="Tahoma" w:hAnsi="Tahoma" w:cs="Tahoma"/>
          <w:sz w:val="24"/>
          <w:szCs w:val="24"/>
        </w:rPr>
        <w:t>après</w:t>
      </w:r>
      <w:r w:rsidR="00C5392C" w:rsidRPr="00C276A6">
        <w:rPr>
          <w:rFonts w:ascii="Tahoma" w:hAnsi="Tahoma" w:cs="Tahoma"/>
          <w:sz w:val="24"/>
          <w:szCs w:val="24"/>
        </w:rPr>
        <w:t xml:space="preserve"> sa ruine </w:t>
      </w:r>
      <w:r w:rsidR="00931229" w:rsidRPr="00C276A6">
        <w:rPr>
          <w:rFonts w:ascii="Tahoma" w:hAnsi="Tahoma" w:cs="Tahoma"/>
          <w:sz w:val="24"/>
          <w:szCs w:val="24"/>
        </w:rPr>
        <w:t xml:space="preserve">durant la seconde guerre mondiale. </w:t>
      </w:r>
      <w:r w:rsidRPr="00C276A6">
        <w:rPr>
          <w:rFonts w:ascii="Tahoma" w:hAnsi="Tahoma" w:cs="Tahoma"/>
          <w:sz w:val="24"/>
          <w:szCs w:val="24"/>
        </w:rPr>
        <w:t xml:space="preserve">Elle est donc une arme efficace au service du développement.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3</w:t>
      </w:r>
      <w:r w:rsidRPr="00C276A6">
        <w:rPr>
          <w:rFonts w:ascii="Tahoma" w:hAnsi="Tahoma" w:cs="Tahoma"/>
          <w:b/>
          <w:sz w:val="24"/>
          <w:szCs w:val="24"/>
        </w:rPr>
        <w:t>- L’histoire comme moyen de formation politique du citoyen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L’histoire joue un rôle important dans la formation de l’âme de la jeunesse d’une nation. En retraçant la vie des « héros » (l’homme célèbre), l’histoire la restitue et la transmet aux générations futures pour que ces héros deviennent des modèles. Elle développe l’esprit critique et </w:t>
      </w:r>
      <w:r w:rsidR="006A3CCE" w:rsidRPr="00C276A6">
        <w:rPr>
          <w:rFonts w:ascii="Tahoma" w:hAnsi="Tahoma" w:cs="Tahoma"/>
          <w:sz w:val="24"/>
          <w:szCs w:val="24"/>
        </w:rPr>
        <w:t xml:space="preserve">la </w:t>
      </w:r>
      <w:r w:rsidRPr="00C276A6">
        <w:rPr>
          <w:rFonts w:ascii="Tahoma" w:hAnsi="Tahoma" w:cs="Tahoma"/>
          <w:sz w:val="24"/>
          <w:szCs w:val="24"/>
        </w:rPr>
        <w:t>bonne manipulation des informations.</w:t>
      </w:r>
      <w:r w:rsidR="006A3CCE" w:rsidRPr="00C276A6">
        <w:rPr>
          <w:rFonts w:ascii="Tahoma" w:hAnsi="Tahoma" w:cs="Tahoma"/>
          <w:sz w:val="24"/>
          <w:szCs w:val="24"/>
        </w:rPr>
        <w:t xml:space="preserve"> Elle enseigne le </w:t>
      </w:r>
      <w:r w:rsidR="00D9564C" w:rsidRPr="00C276A6">
        <w:rPr>
          <w:rFonts w:ascii="Tahoma" w:hAnsi="Tahoma" w:cs="Tahoma"/>
          <w:sz w:val="24"/>
          <w:szCs w:val="24"/>
        </w:rPr>
        <w:t>patriotisme (</w:t>
      </w:r>
      <w:r w:rsidR="006A3CCE" w:rsidRPr="00C276A6">
        <w:rPr>
          <w:rFonts w:ascii="Tahoma" w:hAnsi="Tahoma" w:cs="Tahoma"/>
          <w:sz w:val="24"/>
          <w:szCs w:val="24"/>
        </w:rPr>
        <w:t>amour de la patrie), le nationalisme</w:t>
      </w:r>
      <w:r w:rsidR="007E67EC" w:rsidRPr="00C276A6">
        <w:rPr>
          <w:rFonts w:ascii="Tahoma" w:hAnsi="Tahoma" w:cs="Tahoma"/>
          <w:sz w:val="24"/>
          <w:szCs w:val="24"/>
        </w:rPr>
        <w:t>.</w:t>
      </w:r>
    </w:p>
    <w:p w:rsidR="00D9564C" w:rsidRPr="00C276A6" w:rsidRDefault="00D9564C" w:rsidP="00C276A6">
      <w:pPr>
        <w:spacing w:line="360" w:lineRule="auto"/>
        <w:rPr>
          <w:rFonts w:ascii="Tahoma" w:hAnsi="Tahoma" w:cs="Tahoma"/>
          <w:b/>
          <w:sz w:val="24"/>
          <w:szCs w:val="24"/>
        </w:rPr>
      </w:pPr>
      <w:r w:rsidRPr="00C276A6">
        <w:rPr>
          <w:rFonts w:ascii="Tahoma" w:hAnsi="Tahoma" w:cs="Tahoma"/>
          <w:b/>
          <w:sz w:val="24"/>
          <w:szCs w:val="24"/>
        </w:rPr>
        <w:t>Application 2</w:t>
      </w:r>
    </w:p>
    <w:p w:rsidR="00A1515C" w:rsidRPr="00C276A6" w:rsidRDefault="00A1515C" w:rsidP="00C276A6">
      <w:pPr>
        <w:spacing w:line="360" w:lineRule="auto"/>
        <w:rPr>
          <w:rFonts w:ascii="Tahoma" w:hAnsi="Tahoma" w:cs="Tahoma"/>
          <w:sz w:val="24"/>
          <w:szCs w:val="24"/>
        </w:rPr>
      </w:pPr>
      <w:r w:rsidRPr="00C276A6">
        <w:rPr>
          <w:rFonts w:ascii="Tahoma" w:hAnsi="Tahoma" w:cs="Tahoma"/>
          <w:b/>
          <w:sz w:val="24"/>
          <w:szCs w:val="24"/>
        </w:rPr>
        <w:lastRenderedPageBreak/>
        <w:t xml:space="preserve">CONCLUSION  </w:t>
      </w:r>
      <w:r w:rsidRPr="00C276A6">
        <w:rPr>
          <w:rFonts w:ascii="Tahoma" w:hAnsi="Tahoma" w:cs="Tahoma"/>
          <w:sz w:val="24"/>
          <w:szCs w:val="24"/>
        </w:rPr>
        <w:t xml:space="preserve">                                                                                                                                                   L’histoire est la connaissance scientifiquement élaborée du passé humain dont l’objet reste l’homme dans le temps. Elle contribue à la formation politique, économique et sociale du citoyen.</w:t>
      </w:r>
    </w:p>
    <w:p w:rsidR="00772434" w:rsidRDefault="0052605B" w:rsidP="00C276A6">
      <w:pPr>
        <w:spacing w:line="360" w:lineRule="auto"/>
        <w:rPr>
          <w:rFonts w:ascii="Tahoma" w:hAnsi="Tahoma" w:cs="Tahoma"/>
          <w:b/>
          <w:sz w:val="24"/>
          <w:szCs w:val="24"/>
        </w:rPr>
      </w:pPr>
      <w:r w:rsidRPr="00C276A6">
        <w:rPr>
          <w:rFonts w:ascii="Tahoma" w:hAnsi="Tahoma" w:cs="Tahoma"/>
          <w:b/>
          <w:sz w:val="24"/>
          <w:szCs w:val="24"/>
        </w:rPr>
        <w:t>Situation d’évaluation</w:t>
      </w: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Pr="00C276A6" w:rsidRDefault="001F5CD0" w:rsidP="00C276A6">
      <w:pPr>
        <w:spacing w:line="360" w:lineRule="auto"/>
        <w:rPr>
          <w:rFonts w:ascii="Tahoma" w:hAnsi="Tahoma" w:cs="Tahoma"/>
          <w:b/>
          <w:sz w:val="24"/>
          <w:szCs w:val="24"/>
        </w:rPr>
      </w:pP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lastRenderedPageBreak/>
        <w:t xml:space="preserve">Leçon 2 : </w:t>
      </w:r>
      <w:r w:rsidRPr="00C276A6">
        <w:rPr>
          <w:rFonts w:ascii="Tahoma" w:hAnsi="Tahoma" w:cs="Tahoma"/>
          <w:b/>
          <w:bCs/>
          <w:sz w:val="24"/>
          <w:szCs w:val="24"/>
          <w:u w:val="double"/>
        </w:rPr>
        <w:t>LES METHODES D’ETUDE DE L’HISTOIRE</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INTRODUCTION</w:t>
      </w:r>
    </w:p>
    <w:p w:rsidR="00C276A6"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L’histoire est une science car elle a un objet clairement défini et une démarche </w:t>
      </w:r>
      <w:r w:rsidR="0057307C" w:rsidRPr="00C276A6">
        <w:rPr>
          <w:rFonts w:ascii="Tahoma" w:hAnsi="Tahoma" w:cs="Tahoma"/>
          <w:sz w:val="24"/>
          <w:szCs w:val="24"/>
        </w:rPr>
        <w:t>scientifique. L’</w:t>
      </w:r>
      <w:r w:rsidRPr="00C276A6">
        <w:rPr>
          <w:rFonts w:ascii="Tahoma" w:hAnsi="Tahoma" w:cs="Tahoma"/>
          <w:sz w:val="24"/>
          <w:szCs w:val="24"/>
        </w:rPr>
        <w:t>histoire n’est pas une science isolée parce qu’elle bénéficie de l’apport des autre</w:t>
      </w:r>
      <w:r w:rsidR="00541DFA" w:rsidRPr="00C276A6">
        <w:rPr>
          <w:rFonts w:ascii="Tahoma" w:hAnsi="Tahoma" w:cs="Tahoma"/>
          <w:sz w:val="24"/>
          <w:szCs w:val="24"/>
        </w:rPr>
        <w:t>s</w:t>
      </w:r>
      <w:r w:rsidRPr="00C276A6">
        <w:rPr>
          <w:rFonts w:ascii="Tahoma" w:hAnsi="Tahoma" w:cs="Tahoma"/>
          <w:sz w:val="24"/>
          <w:szCs w:val="24"/>
        </w:rPr>
        <w:t>.</w:t>
      </w:r>
      <w:r w:rsidR="00880007" w:rsidRPr="00C276A6">
        <w:rPr>
          <w:rFonts w:ascii="Tahoma" w:hAnsi="Tahoma" w:cs="Tahoma"/>
          <w:sz w:val="24"/>
          <w:szCs w:val="24"/>
        </w:rPr>
        <w:t xml:space="preserve"> Quelle est la méthode d’étude de l’historien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I- </w:t>
      </w:r>
      <w:r w:rsidRPr="00C276A6">
        <w:rPr>
          <w:rFonts w:ascii="Tahoma" w:hAnsi="Tahoma" w:cs="Tahoma"/>
          <w:b/>
          <w:sz w:val="24"/>
          <w:szCs w:val="24"/>
          <w:u w:val="single"/>
        </w:rPr>
        <w:t>LES SOURCES DE L’ETUDE DE L’HISTOIRE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1-</w:t>
      </w:r>
      <w:r w:rsidRPr="00C276A6">
        <w:rPr>
          <w:rFonts w:ascii="Tahoma" w:hAnsi="Tahoma" w:cs="Tahoma"/>
          <w:b/>
          <w:sz w:val="24"/>
          <w:szCs w:val="24"/>
        </w:rPr>
        <w:t>Les sources écrites.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Il s’agit de témoignage, de pensée…Ce sont  des informations transmises par des caractères de convention appelés écritures. On distingue plusieurs sources écrites</w:t>
      </w:r>
      <w:r w:rsidR="00CE5B5B" w:rsidRPr="00C276A6">
        <w:rPr>
          <w:rFonts w:ascii="Tahoma" w:hAnsi="Tahoma" w:cs="Tahoma"/>
          <w:sz w:val="24"/>
          <w:szCs w:val="24"/>
        </w:rPr>
        <w:t>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-les livr</w:t>
      </w:r>
      <w:r w:rsidR="00CE5B5B" w:rsidRPr="00C276A6">
        <w:rPr>
          <w:rFonts w:ascii="Tahoma" w:hAnsi="Tahoma" w:cs="Tahoma"/>
          <w:sz w:val="24"/>
          <w:szCs w:val="24"/>
        </w:rPr>
        <w:t>es d’histoire ;</w:t>
      </w:r>
      <w:r w:rsidRPr="00C276A6">
        <w:rPr>
          <w:rFonts w:ascii="Tahoma" w:hAnsi="Tahoma" w:cs="Tahoma"/>
          <w:sz w:val="24"/>
          <w:szCs w:val="24"/>
        </w:rPr>
        <w:t xml:space="preserve"> - les sources ou œuvres littéraires (romans, poèmes, essais,…)</w:t>
      </w:r>
      <w:r w:rsidR="00CE5B5B" w:rsidRPr="00C276A6">
        <w:rPr>
          <w:rFonts w:ascii="Tahoma" w:hAnsi="Tahoma" w:cs="Tahoma"/>
          <w:sz w:val="24"/>
          <w:szCs w:val="24"/>
        </w:rPr>
        <w:t> ;</w:t>
      </w:r>
      <w:r w:rsidRPr="00C276A6">
        <w:rPr>
          <w:rFonts w:ascii="Tahoma" w:hAnsi="Tahoma" w:cs="Tahoma"/>
          <w:sz w:val="24"/>
          <w:szCs w:val="24"/>
        </w:rPr>
        <w:t xml:space="preserve">     - la presse</w:t>
      </w:r>
      <w:r w:rsidR="00CE5B5B" w:rsidRPr="00C276A6">
        <w:rPr>
          <w:rFonts w:ascii="Tahoma" w:hAnsi="Tahoma" w:cs="Tahoma"/>
          <w:sz w:val="24"/>
          <w:szCs w:val="24"/>
        </w:rPr>
        <w:t xml:space="preserve"> écrite </w:t>
      </w:r>
      <w:r w:rsidRPr="00C276A6">
        <w:rPr>
          <w:rFonts w:ascii="Tahoma" w:hAnsi="Tahoma" w:cs="Tahoma"/>
          <w:sz w:val="24"/>
          <w:szCs w:val="24"/>
        </w:rPr>
        <w:t xml:space="preserve"> (journaux, revues,…)</w:t>
      </w:r>
      <w:r w:rsidR="00CE5B5B" w:rsidRPr="00C276A6">
        <w:rPr>
          <w:rFonts w:ascii="Tahoma" w:hAnsi="Tahoma" w:cs="Tahoma"/>
          <w:sz w:val="24"/>
          <w:szCs w:val="24"/>
        </w:rPr>
        <w:t> ;</w:t>
      </w:r>
      <w:r w:rsidRPr="00C276A6">
        <w:rPr>
          <w:rFonts w:ascii="Tahoma" w:hAnsi="Tahoma" w:cs="Tahoma"/>
          <w:sz w:val="24"/>
          <w:szCs w:val="24"/>
        </w:rPr>
        <w:t xml:space="preserve">    - les documents officiels (les accord</w:t>
      </w:r>
      <w:r w:rsidR="005606CE" w:rsidRPr="00C276A6">
        <w:rPr>
          <w:rFonts w:ascii="Tahoma" w:hAnsi="Tahoma" w:cs="Tahoma"/>
          <w:sz w:val="24"/>
          <w:szCs w:val="24"/>
        </w:rPr>
        <w:t>s, les circulaires, les décrets, les lois, la constitution…) ;</w:t>
      </w:r>
      <w:r w:rsidRPr="00C276A6">
        <w:rPr>
          <w:rFonts w:ascii="Tahoma" w:hAnsi="Tahoma" w:cs="Tahoma"/>
          <w:sz w:val="24"/>
          <w:szCs w:val="24"/>
        </w:rPr>
        <w:t xml:space="preserve">    - les documents personnels (journal intime, </w:t>
      </w:r>
      <w:r w:rsidR="003D2DAA" w:rsidRPr="00C276A6">
        <w:rPr>
          <w:rFonts w:ascii="Tahoma" w:hAnsi="Tahoma" w:cs="Tahoma"/>
          <w:sz w:val="24"/>
          <w:szCs w:val="24"/>
        </w:rPr>
        <w:t xml:space="preserve">les testaments, des mémoires,…) </w:t>
      </w:r>
      <w:r w:rsidRPr="00C276A6">
        <w:rPr>
          <w:rFonts w:ascii="Tahoma" w:hAnsi="Tahoma" w:cs="Tahoma"/>
          <w:sz w:val="24"/>
          <w:szCs w:val="24"/>
        </w:rPr>
        <w:t xml:space="preserve"> - les sériés statistiques</w:t>
      </w:r>
      <w:r w:rsidR="00EF5FD2" w:rsidRPr="00C276A6">
        <w:rPr>
          <w:rFonts w:ascii="Tahoma" w:hAnsi="Tahoma" w:cs="Tahoma"/>
          <w:sz w:val="24"/>
          <w:szCs w:val="24"/>
        </w:rPr>
        <w:t>. (</w:t>
      </w:r>
      <w:r w:rsidR="005606CE" w:rsidRPr="00C276A6">
        <w:rPr>
          <w:rFonts w:ascii="Tahoma" w:hAnsi="Tahoma" w:cs="Tahoma"/>
          <w:sz w:val="24"/>
          <w:szCs w:val="24"/>
        </w:rPr>
        <w:t>Ex : la cote d’ivoire en chiffres)…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2- </w:t>
      </w:r>
      <w:r w:rsidRPr="00C276A6">
        <w:rPr>
          <w:rFonts w:ascii="Tahoma" w:hAnsi="Tahoma" w:cs="Tahoma"/>
          <w:b/>
          <w:sz w:val="24"/>
          <w:szCs w:val="24"/>
        </w:rPr>
        <w:t>Les sources orales</w:t>
      </w:r>
      <w:r w:rsidR="008965C4" w:rsidRPr="00C276A6">
        <w:rPr>
          <w:rFonts w:ascii="Tahoma" w:hAnsi="Tahoma" w:cs="Tahoma"/>
          <w:b/>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On les appelle aussi les traditions orales. C’est une information qui est transmise par la parole, l’orali</w:t>
      </w:r>
      <w:r w:rsidR="00CA7EE6" w:rsidRPr="00C276A6">
        <w:rPr>
          <w:rFonts w:ascii="Tahoma" w:hAnsi="Tahoma" w:cs="Tahoma"/>
          <w:sz w:val="24"/>
          <w:szCs w:val="24"/>
        </w:rPr>
        <w:t xml:space="preserve">té de génération en génération. </w:t>
      </w:r>
      <w:r w:rsidRPr="00C276A6">
        <w:rPr>
          <w:rFonts w:ascii="Tahoma" w:hAnsi="Tahoma" w:cs="Tahoma"/>
          <w:sz w:val="24"/>
          <w:szCs w:val="24"/>
        </w:rPr>
        <w:t>Autrefois négligées, les sources orales sont aujourd’hui une source de  l’histoire à part entière au même titre que les sources écrites.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On compte parmi les sources orales les légendes, les épopées, les contes, les</w:t>
      </w:r>
      <w:r w:rsidR="00D52DE3" w:rsidRPr="00C276A6">
        <w:rPr>
          <w:rFonts w:ascii="Tahoma" w:hAnsi="Tahoma" w:cs="Tahoma"/>
          <w:sz w:val="24"/>
          <w:szCs w:val="24"/>
        </w:rPr>
        <w:t xml:space="preserve"> mythes (les mythes d’autochtonie, la genèse de l’homme…</w:t>
      </w:r>
      <w:r w:rsidRPr="00C276A6">
        <w:rPr>
          <w:rFonts w:ascii="Tahoma" w:hAnsi="Tahoma" w:cs="Tahoma"/>
          <w:sz w:val="24"/>
          <w:szCs w:val="24"/>
        </w:rPr>
        <w:t>), les chants des griots</w:t>
      </w:r>
      <w:r w:rsidR="005C1DE1"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3- </w:t>
      </w:r>
      <w:r w:rsidRPr="00C276A6">
        <w:rPr>
          <w:rFonts w:ascii="Tahoma" w:hAnsi="Tahoma" w:cs="Tahoma"/>
          <w:b/>
          <w:sz w:val="24"/>
          <w:szCs w:val="24"/>
        </w:rPr>
        <w:t>Les sources matérielles ou archéologiques.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Elles regroupent tous les objets découverts plus par des fouilles archéologiques. Ce sont les bijoux, les costumes, les maisons, vestiges issus des fouil</w:t>
      </w:r>
      <w:r w:rsidR="00942B18" w:rsidRPr="00C276A6">
        <w:rPr>
          <w:rFonts w:ascii="Tahoma" w:hAnsi="Tahoma" w:cs="Tahoma"/>
          <w:sz w:val="24"/>
          <w:szCs w:val="24"/>
        </w:rPr>
        <w:t>les archéologiques (os, métal).</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4- </w:t>
      </w:r>
      <w:r w:rsidRPr="00C276A6">
        <w:rPr>
          <w:rFonts w:ascii="Tahoma" w:hAnsi="Tahoma" w:cs="Tahoma"/>
          <w:b/>
          <w:sz w:val="24"/>
          <w:szCs w:val="24"/>
        </w:rPr>
        <w:t>Les sources iconographiques ou audio visuelles.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Il  s’agit de</w:t>
      </w:r>
      <w:r w:rsidR="00841542" w:rsidRPr="00C276A6">
        <w:rPr>
          <w:rFonts w:ascii="Tahoma" w:hAnsi="Tahoma" w:cs="Tahoma"/>
          <w:sz w:val="24"/>
          <w:szCs w:val="24"/>
        </w:rPr>
        <w:t>s images, dessins, photographi</w:t>
      </w:r>
      <w:r w:rsidRPr="00C276A6">
        <w:rPr>
          <w:rFonts w:ascii="Tahoma" w:hAnsi="Tahoma" w:cs="Tahoma"/>
          <w:sz w:val="24"/>
          <w:szCs w:val="24"/>
        </w:rPr>
        <w:t>es, peintures, filmes, documents cartographiques, des outils de st</w:t>
      </w:r>
      <w:r w:rsidR="007E591D" w:rsidRPr="00C276A6">
        <w:rPr>
          <w:rFonts w:ascii="Tahoma" w:hAnsi="Tahoma" w:cs="Tahoma"/>
          <w:sz w:val="24"/>
          <w:szCs w:val="24"/>
        </w:rPr>
        <w:t>ockage (clé USB, CARTE MEMOIRE), l’internet, la télévision, la radio…</w:t>
      </w:r>
      <w:r w:rsidRPr="00C276A6">
        <w:rPr>
          <w:rFonts w:ascii="Tahoma" w:hAnsi="Tahoma" w:cs="Tahoma"/>
          <w:sz w:val="24"/>
          <w:szCs w:val="24"/>
        </w:rPr>
        <w:t>Ce sont des sources modernes qui méritent d’être prises en compte.</w:t>
      </w:r>
    </w:p>
    <w:p w:rsidR="000C2B67" w:rsidRPr="00C276A6" w:rsidRDefault="000C2B67" w:rsidP="00C276A6">
      <w:pPr>
        <w:spacing w:line="360" w:lineRule="auto"/>
        <w:rPr>
          <w:rFonts w:ascii="Tahoma" w:hAnsi="Tahoma" w:cs="Tahoma"/>
          <w:b/>
          <w:sz w:val="24"/>
          <w:szCs w:val="24"/>
        </w:rPr>
      </w:pPr>
      <w:r w:rsidRPr="00C276A6">
        <w:rPr>
          <w:rFonts w:ascii="Tahoma" w:hAnsi="Tahoma" w:cs="Tahoma"/>
          <w:b/>
          <w:sz w:val="24"/>
          <w:szCs w:val="24"/>
        </w:rPr>
        <w:lastRenderedPageBreak/>
        <w:t>Application 1</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 xml:space="preserve">II- </w:t>
      </w:r>
      <w:r w:rsidRPr="00C276A6">
        <w:rPr>
          <w:rFonts w:ascii="Tahoma" w:hAnsi="Tahoma" w:cs="Tahoma"/>
          <w:b/>
          <w:sz w:val="24"/>
          <w:szCs w:val="24"/>
          <w:u w:val="single"/>
        </w:rPr>
        <w:t>LA DEMARCHE DE L’HISTORIEN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Elle </w:t>
      </w:r>
      <w:r w:rsidR="006F05F5" w:rsidRPr="00C276A6">
        <w:rPr>
          <w:rFonts w:ascii="Tahoma" w:hAnsi="Tahoma" w:cs="Tahoma"/>
          <w:sz w:val="24"/>
          <w:szCs w:val="24"/>
        </w:rPr>
        <w:t>s’effectue en plusieurs étapes.</w:t>
      </w:r>
    </w:p>
    <w:p w:rsidR="00A1515C" w:rsidRPr="00C276A6" w:rsidRDefault="00A1515C" w:rsidP="00C276A6">
      <w:pPr>
        <w:pStyle w:val="Paragraphedeliste"/>
        <w:numPr>
          <w:ilvl w:val="0"/>
          <w:numId w:val="10"/>
        </w:numPr>
        <w:spacing w:line="360" w:lineRule="auto"/>
        <w:rPr>
          <w:rFonts w:ascii="Tahoma" w:hAnsi="Tahoma" w:cs="Tahoma"/>
          <w:sz w:val="24"/>
          <w:szCs w:val="24"/>
        </w:rPr>
      </w:pPr>
      <w:r w:rsidRPr="00C276A6">
        <w:rPr>
          <w:rFonts w:ascii="Tahoma" w:hAnsi="Tahoma" w:cs="Tahoma"/>
          <w:b/>
          <w:sz w:val="24"/>
          <w:szCs w:val="24"/>
        </w:rPr>
        <w:t>l’observation ou prise de conscience de faits</w:t>
      </w:r>
      <w:r w:rsidR="006B66F7"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Elle naît du désir de l’historien de contribuer à la connaissance.</w:t>
      </w:r>
      <w:r w:rsidR="00D356D8" w:rsidRPr="00C276A6">
        <w:rPr>
          <w:rFonts w:ascii="Tahoma" w:hAnsi="Tahoma" w:cs="Tahoma"/>
          <w:sz w:val="24"/>
          <w:szCs w:val="24"/>
        </w:rPr>
        <w:t xml:space="preserve"> Elle permet de déterminer le thème d’étude ou de la recherche.</w:t>
      </w:r>
    </w:p>
    <w:p w:rsidR="00A1515C" w:rsidRPr="00C276A6" w:rsidRDefault="00A1515C" w:rsidP="00C276A6">
      <w:pPr>
        <w:pStyle w:val="Paragraphedeliste"/>
        <w:numPr>
          <w:ilvl w:val="0"/>
          <w:numId w:val="10"/>
        </w:numPr>
        <w:spacing w:line="360" w:lineRule="auto"/>
        <w:rPr>
          <w:rFonts w:ascii="Tahoma" w:hAnsi="Tahoma" w:cs="Tahoma"/>
          <w:sz w:val="24"/>
          <w:szCs w:val="24"/>
        </w:rPr>
      </w:pPr>
      <w:r w:rsidRPr="00C276A6">
        <w:rPr>
          <w:rFonts w:ascii="Tahoma" w:hAnsi="Tahoma" w:cs="Tahoma"/>
          <w:b/>
          <w:sz w:val="24"/>
          <w:szCs w:val="24"/>
        </w:rPr>
        <w:t>La formulation d’une question ou détermination du thème d’étude.</w:t>
      </w:r>
    </w:p>
    <w:p w:rsidR="00C276A6" w:rsidRPr="00C276A6" w:rsidRDefault="00A1515C" w:rsidP="00C276A6">
      <w:pPr>
        <w:spacing w:line="360" w:lineRule="auto"/>
        <w:rPr>
          <w:rFonts w:ascii="Tahoma" w:hAnsi="Tahoma" w:cs="Tahoma"/>
          <w:sz w:val="24"/>
          <w:szCs w:val="24"/>
        </w:rPr>
      </w:pPr>
      <w:r w:rsidRPr="00C276A6">
        <w:rPr>
          <w:rFonts w:ascii="Tahoma" w:hAnsi="Tahoma" w:cs="Tahoma"/>
          <w:sz w:val="24"/>
          <w:szCs w:val="24"/>
        </w:rPr>
        <w:t>Après la prise de conscience, l’historien formule des</w:t>
      </w:r>
      <w:r w:rsidR="00D77474" w:rsidRPr="00C276A6">
        <w:rPr>
          <w:rFonts w:ascii="Tahoma" w:hAnsi="Tahoma" w:cs="Tahoma"/>
          <w:sz w:val="24"/>
          <w:szCs w:val="24"/>
        </w:rPr>
        <w:t xml:space="preserve"> interrogations.</w:t>
      </w:r>
      <w:r w:rsidR="007B5554" w:rsidRPr="00C276A6">
        <w:rPr>
          <w:rFonts w:ascii="Tahoma" w:hAnsi="Tahoma" w:cs="Tahoma"/>
          <w:sz w:val="24"/>
          <w:szCs w:val="24"/>
        </w:rPr>
        <w:t xml:space="preserve"> </w:t>
      </w:r>
      <w:r w:rsidR="00D77474" w:rsidRPr="00C276A6">
        <w:rPr>
          <w:rFonts w:ascii="Tahoma" w:hAnsi="Tahoma" w:cs="Tahoma"/>
          <w:sz w:val="24"/>
          <w:szCs w:val="24"/>
        </w:rPr>
        <w:t>Elles</w:t>
      </w:r>
      <w:r w:rsidRPr="00C276A6">
        <w:rPr>
          <w:rFonts w:ascii="Tahoma" w:hAnsi="Tahoma" w:cs="Tahoma"/>
          <w:sz w:val="24"/>
          <w:szCs w:val="24"/>
        </w:rPr>
        <w:t xml:space="preserve"> doivent s’articuler </w:t>
      </w:r>
      <w:r w:rsidR="006C6E82" w:rsidRPr="00C276A6">
        <w:rPr>
          <w:rFonts w:ascii="Tahoma" w:hAnsi="Tahoma" w:cs="Tahoma"/>
          <w:sz w:val="24"/>
          <w:szCs w:val="24"/>
        </w:rPr>
        <w:t xml:space="preserve">autour d’une question centrale. </w:t>
      </w:r>
      <w:r w:rsidRPr="00C276A6">
        <w:rPr>
          <w:rFonts w:ascii="Tahoma" w:hAnsi="Tahoma" w:cs="Tahoma"/>
          <w:sz w:val="24"/>
          <w:szCs w:val="24"/>
        </w:rPr>
        <w:t>La recherche historique repose d’abord sur le choix d’une problématique cohérente, fruit de la réflexion et de l’imagination de l’historien.</w:t>
      </w:r>
    </w:p>
    <w:p w:rsidR="00A1515C" w:rsidRPr="00C276A6" w:rsidRDefault="00A1515C" w:rsidP="00C276A6">
      <w:pPr>
        <w:pStyle w:val="Paragraphedeliste"/>
        <w:numPr>
          <w:ilvl w:val="0"/>
          <w:numId w:val="10"/>
        </w:numPr>
        <w:spacing w:line="360" w:lineRule="auto"/>
        <w:rPr>
          <w:rFonts w:ascii="Tahoma" w:hAnsi="Tahoma" w:cs="Tahoma"/>
          <w:sz w:val="24"/>
          <w:szCs w:val="24"/>
        </w:rPr>
      </w:pPr>
      <w:r w:rsidRPr="00C276A6">
        <w:rPr>
          <w:rFonts w:ascii="Tahoma" w:hAnsi="Tahoma" w:cs="Tahoma"/>
          <w:b/>
          <w:sz w:val="24"/>
          <w:szCs w:val="24"/>
        </w:rPr>
        <w:t>La formulation de l’hypothèse</w:t>
      </w:r>
      <w:r w:rsidRPr="00C276A6">
        <w:rPr>
          <w:rFonts w:ascii="Tahoma" w:hAnsi="Tahoma" w:cs="Tahoma"/>
          <w:sz w:val="24"/>
          <w:szCs w:val="24"/>
        </w:rPr>
        <w:t>.</w:t>
      </w:r>
    </w:p>
    <w:p w:rsidR="00A1515C" w:rsidRPr="00C276A6" w:rsidRDefault="00D10AC2" w:rsidP="00C276A6">
      <w:pPr>
        <w:spacing w:line="360" w:lineRule="auto"/>
        <w:rPr>
          <w:rFonts w:ascii="Tahoma" w:hAnsi="Tahoma" w:cs="Tahoma"/>
          <w:sz w:val="24"/>
          <w:szCs w:val="24"/>
        </w:rPr>
      </w:pPr>
      <w:r w:rsidRPr="00C276A6">
        <w:rPr>
          <w:rFonts w:ascii="Tahoma" w:hAnsi="Tahoma" w:cs="Tahoma"/>
          <w:sz w:val="24"/>
          <w:szCs w:val="24"/>
        </w:rPr>
        <w:t xml:space="preserve">   </w:t>
      </w:r>
      <w:r w:rsidR="00BB3618" w:rsidRPr="00C276A6">
        <w:rPr>
          <w:rFonts w:ascii="Tahoma" w:hAnsi="Tahoma" w:cs="Tahoma"/>
          <w:sz w:val="24"/>
          <w:szCs w:val="24"/>
        </w:rPr>
        <w:t>Il est souvent difficile d’explorer tous les points d’ombre d’un thème, c’est pourquoi, il choisit toujours une problématique pour guider ses recherches.</w:t>
      </w:r>
      <w:r w:rsidR="002207DD" w:rsidRPr="00C276A6">
        <w:rPr>
          <w:rFonts w:ascii="Tahoma" w:hAnsi="Tahoma" w:cs="Tahoma"/>
          <w:sz w:val="24"/>
          <w:szCs w:val="24"/>
        </w:rPr>
        <w:t xml:space="preserve"> Elle englobe</w:t>
      </w:r>
      <w:r w:rsidR="00A1515C" w:rsidRPr="00C276A6">
        <w:rPr>
          <w:rFonts w:ascii="Tahoma" w:hAnsi="Tahoma" w:cs="Tahoma"/>
          <w:sz w:val="24"/>
          <w:szCs w:val="24"/>
        </w:rPr>
        <w:t xml:space="preserve"> des pistes de réflexion préconisées par l’historien pour répondre à la question posée.</w:t>
      </w:r>
    </w:p>
    <w:p w:rsidR="00D468FC" w:rsidRPr="00C276A6" w:rsidRDefault="00D468FC" w:rsidP="00C276A6">
      <w:pPr>
        <w:pStyle w:val="Paragraphedeliste"/>
        <w:numPr>
          <w:ilvl w:val="0"/>
          <w:numId w:val="10"/>
        </w:numPr>
        <w:spacing w:line="360" w:lineRule="auto"/>
        <w:rPr>
          <w:rFonts w:ascii="Tahoma" w:hAnsi="Tahoma" w:cs="Tahoma"/>
          <w:b/>
          <w:sz w:val="24"/>
          <w:szCs w:val="24"/>
        </w:rPr>
      </w:pPr>
      <w:r w:rsidRPr="00C276A6">
        <w:rPr>
          <w:rFonts w:ascii="Tahoma" w:hAnsi="Tahoma" w:cs="Tahoma"/>
          <w:b/>
          <w:sz w:val="24"/>
          <w:szCs w:val="24"/>
        </w:rPr>
        <w:t>La recherche des informations.</w:t>
      </w:r>
    </w:p>
    <w:p w:rsidR="00B30C77" w:rsidRPr="00C276A6" w:rsidRDefault="00B30C77" w:rsidP="00C276A6">
      <w:pPr>
        <w:spacing w:line="360" w:lineRule="auto"/>
        <w:rPr>
          <w:rFonts w:ascii="Tahoma" w:hAnsi="Tahoma" w:cs="Tahoma"/>
          <w:sz w:val="24"/>
          <w:szCs w:val="24"/>
        </w:rPr>
      </w:pPr>
      <w:r w:rsidRPr="00C276A6">
        <w:rPr>
          <w:rFonts w:ascii="Tahoma" w:hAnsi="Tahoma" w:cs="Tahoma"/>
          <w:sz w:val="24"/>
          <w:szCs w:val="24"/>
        </w:rPr>
        <w:t>Elle se faits en bibliothèque et sur le terrain (interview, questionnaire...)</w:t>
      </w:r>
    </w:p>
    <w:p w:rsidR="00A1515C" w:rsidRPr="00C276A6" w:rsidRDefault="00A1515C" w:rsidP="00C276A6">
      <w:pPr>
        <w:pStyle w:val="Paragraphedeliste"/>
        <w:numPr>
          <w:ilvl w:val="0"/>
          <w:numId w:val="10"/>
        </w:numPr>
        <w:spacing w:line="360" w:lineRule="auto"/>
        <w:rPr>
          <w:rFonts w:ascii="Tahoma" w:hAnsi="Tahoma" w:cs="Tahoma"/>
          <w:sz w:val="24"/>
          <w:szCs w:val="24"/>
        </w:rPr>
      </w:pPr>
      <w:r w:rsidRPr="00C276A6">
        <w:rPr>
          <w:rFonts w:ascii="Tahoma" w:hAnsi="Tahoma" w:cs="Tahoma"/>
          <w:b/>
          <w:sz w:val="24"/>
          <w:szCs w:val="24"/>
        </w:rPr>
        <w:t>La vérification de l’hypothèse</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Elle passe par le dépouillement des sources après la recherche des informations. La vérification est donc une démarche intellectuelle basée sur La critique des sources.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Deux formes de critique peuvent être distinguées : la critique interne et la critique externe.</w:t>
      </w:r>
    </w:p>
    <w:p w:rsidR="00A1515C" w:rsidRPr="00C276A6" w:rsidRDefault="00A1515C" w:rsidP="00C276A6">
      <w:pPr>
        <w:pStyle w:val="Paragraphedeliste"/>
        <w:numPr>
          <w:ilvl w:val="0"/>
          <w:numId w:val="8"/>
        </w:numPr>
        <w:spacing w:line="360" w:lineRule="auto"/>
        <w:rPr>
          <w:rFonts w:ascii="Tahoma" w:hAnsi="Tahoma" w:cs="Tahoma"/>
          <w:b/>
          <w:sz w:val="24"/>
          <w:szCs w:val="24"/>
        </w:rPr>
      </w:pPr>
      <w:r w:rsidRPr="00C276A6">
        <w:rPr>
          <w:rFonts w:ascii="Tahoma" w:hAnsi="Tahoma" w:cs="Tahoma"/>
          <w:b/>
          <w:sz w:val="24"/>
          <w:szCs w:val="24"/>
        </w:rPr>
        <w:t>La critique externe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Elle se f</w:t>
      </w:r>
      <w:r w:rsidR="00865302" w:rsidRPr="00C276A6">
        <w:rPr>
          <w:rFonts w:ascii="Tahoma" w:hAnsi="Tahoma" w:cs="Tahoma"/>
          <w:sz w:val="24"/>
          <w:szCs w:val="24"/>
        </w:rPr>
        <w:t xml:space="preserve">ait en comparant les documents. </w:t>
      </w:r>
      <w:r w:rsidRPr="00C276A6">
        <w:rPr>
          <w:rFonts w:ascii="Tahoma" w:hAnsi="Tahoma" w:cs="Tahoma"/>
          <w:sz w:val="24"/>
          <w:szCs w:val="24"/>
        </w:rPr>
        <w:t>Elle permet donc de vérifier l’authenticité des documents et l</w:t>
      </w:r>
      <w:r w:rsidR="00324080" w:rsidRPr="00C276A6">
        <w:rPr>
          <w:rFonts w:ascii="Tahoma" w:hAnsi="Tahoma" w:cs="Tahoma"/>
          <w:sz w:val="24"/>
          <w:szCs w:val="24"/>
        </w:rPr>
        <w:t>a pertinence des jugements de l’</w:t>
      </w:r>
      <w:r w:rsidR="00CA6171" w:rsidRPr="00C276A6">
        <w:rPr>
          <w:rFonts w:ascii="Tahoma" w:hAnsi="Tahoma" w:cs="Tahoma"/>
          <w:sz w:val="24"/>
          <w:szCs w:val="24"/>
        </w:rPr>
        <w:t>auteur et de comparer les différentes sources.</w:t>
      </w:r>
    </w:p>
    <w:p w:rsidR="00A1515C" w:rsidRPr="00C276A6" w:rsidRDefault="00A1515C" w:rsidP="00C276A6">
      <w:pPr>
        <w:pStyle w:val="Paragraphedeliste"/>
        <w:numPr>
          <w:ilvl w:val="0"/>
          <w:numId w:val="8"/>
        </w:numPr>
        <w:spacing w:line="360" w:lineRule="auto"/>
        <w:rPr>
          <w:rFonts w:ascii="Tahoma" w:hAnsi="Tahoma" w:cs="Tahoma"/>
          <w:b/>
          <w:sz w:val="24"/>
          <w:szCs w:val="24"/>
        </w:rPr>
      </w:pPr>
      <w:r w:rsidRPr="00C276A6">
        <w:rPr>
          <w:rFonts w:ascii="Tahoma" w:hAnsi="Tahoma" w:cs="Tahoma"/>
          <w:b/>
          <w:sz w:val="24"/>
          <w:szCs w:val="24"/>
        </w:rPr>
        <w:t>La critique interne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Elle porte sur la forme et le font des documents (sources).Elle permet d’apprécier la nature et l’orig</w:t>
      </w:r>
      <w:r w:rsidR="002660C8" w:rsidRPr="00C276A6">
        <w:rPr>
          <w:rFonts w:ascii="Tahoma" w:hAnsi="Tahoma" w:cs="Tahoma"/>
          <w:sz w:val="24"/>
          <w:szCs w:val="24"/>
        </w:rPr>
        <w:t>ine des sources, leurs auteurs, l’importance des informations…</w:t>
      </w:r>
      <w:r w:rsidRPr="00C276A6">
        <w:rPr>
          <w:rFonts w:ascii="Tahoma" w:hAnsi="Tahoma" w:cs="Tahoma"/>
          <w:sz w:val="24"/>
          <w:szCs w:val="24"/>
        </w:rPr>
        <w:t>La critique de fond touche à la crédibilité des faits.</w:t>
      </w:r>
    </w:p>
    <w:p w:rsidR="00A1515C" w:rsidRPr="00C276A6" w:rsidRDefault="00A1515C" w:rsidP="00C276A6">
      <w:pPr>
        <w:spacing w:line="360" w:lineRule="auto"/>
        <w:rPr>
          <w:rFonts w:ascii="Tahoma" w:hAnsi="Tahoma" w:cs="Tahoma"/>
          <w:b/>
          <w:sz w:val="24"/>
          <w:szCs w:val="24"/>
        </w:rPr>
      </w:pPr>
      <w:r w:rsidRPr="00C276A6">
        <w:rPr>
          <w:rFonts w:ascii="Tahoma" w:hAnsi="Tahoma" w:cs="Tahoma"/>
          <w:sz w:val="24"/>
          <w:szCs w:val="24"/>
        </w:rPr>
        <w:lastRenderedPageBreak/>
        <w:t xml:space="preserve">        5-</w:t>
      </w:r>
      <w:r w:rsidRPr="00C276A6">
        <w:rPr>
          <w:rFonts w:ascii="Tahoma" w:hAnsi="Tahoma" w:cs="Tahoma"/>
          <w:b/>
          <w:sz w:val="24"/>
          <w:szCs w:val="24"/>
        </w:rPr>
        <w:t>la rédaction de l’histoire</w:t>
      </w:r>
      <w:r w:rsidR="008601B1" w:rsidRPr="00C276A6">
        <w:rPr>
          <w:rFonts w:ascii="Tahoma" w:hAnsi="Tahoma" w:cs="Tahoma"/>
          <w:b/>
          <w:sz w:val="24"/>
          <w:szCs w:val="24"/>
        </w:rPr>
        <w:t> :</w:t>
      </w:r>
      <w:r w:rsidRPr="00C276A6">
        <w:rPr>
          <w:rFonts w:ascii="Tahoma" w:hAnsi="Tahoma" w:cs="Tahoma"/>
          <w:sz w:val="24"/>
          <w:szCs w:val="24"/>
        </w:rPr>
        <w:t>C’est le récit objectif du passé après toutes les étapes précédentes.</w:t>
      </w:r>
    </w:p>
    <w:p w:rsidR="000C2B67" w:rsidRPr="00C276A6" w:rsidRDefault="000C2B67" w:rsidP="00C276A6">
      <w:pPr>
        <w:spacing w:line="360" w:lineRule="auto"/>
        <w:rPr>
          <w:rFonts w:ascii="Tahoma" w:hAnsi="Tahoma" w:cs="Tahoma"/>
          <w:b/>
          <w:sz w:val="24"/>
          <w:szCs w:val="24"/>
        </w:rPr>
      </w:pPr>
      <w:r w:rsidRPr="00C276A6">
        <w:rPr>
          <w:rFonts w:ascii="Tahoma" w:hAnsi="Tahoma" w:cs="Tahoma"/>
          <w:b/>
          <w:sz w:val="24"/>
          <w:szCs w:val="24"/>
        </w:rPr>
        <w:t>Application 2</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CONCLUSION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Connaissance scientifique, l’histoire l’est au titre de résultat de recherches organisées et s’appuyant sur la méthode scientifique de dépouillement de sources nombreuses et variées dont le renouvellement enrichi l’histoire.</w:t>
      </w:r>
    </w:p>
    <w:p w:rsidR="00A1515C" w:rsidRDefault="000C2B67" w:rsidP="00C276A6">
      <w:pPr>
        <w:spacing w:line="360" w:lineRule="auto"/>
        <w:rPr>
          <w:rFonts w:ascii="Tahoma" w:hAnsi="Tahoma" w:cs="Tahoma"/>
          <w:b/>
          <w:sz w:val="24"/>
          <w:szCs w:val="24"/>
        </w:rPr>
      </w:pPr>
      <w:r w:rsidRPr="00C276A6">
        <w:rPr>
          <w:rFonts w:ascii="Tahoma" w:hAnsi="Tahoma" w:cs="Tahoma"/>
          <w:b/>
          <w:sz w:val="24"/>
          <w:szCs w:val="24"/>
        </w:rPr>
        <w:t>Situation d’évaluation</w:t>
      </w: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Pr="00C276A6" w:rsidRDefault="001F5CD0"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b/>
          <w:sz w:val="24"/>
          <w:szCs w:val="24"/>
          <w:u w:val="double"/>
        </w:rPr>
      </w:pPr>
      <w:r w:rsidRPr="00C276A6">
        <w:rPr>
          <w:rFonts w:ascii="Tahoma" w:hAnsi="Tahoma" w:cs="Tahoma"/>
          <w:sz w:val="24"/>
          <w:szCs w:val="24"/>
        </w:rPr>
        <w:lastRenderedPageBreak/>
        <w:t xml:space="preserve">Leçon 3 : </w:t>
      </w:r>
      <w:r w:rsidRPr="00C276A6">
        <w:rPr>
          <w:rFonts w:ascii="Tahoma" w:hAnsi="Tahoma" w:cs="Tahoma"/>
          <w:b/>
          <w:sz w:val="24"/>
          <w:szCs w:val="24"/>
          <w:u w:val="double"/>
        </w:rPr>
        <w:t>LES TECHNIQUE</w:t>
      </w:r>
      <w:r w:rsidR="00D07CFD" w:rsidRPr="00C276A6">
        <w:rPr>
          <w:rFonts w:ascii="Tahoma" w:hAnsi="Tahoma" w:cs="Tahoma"/>
          <w:b/>
          <w:sz w:val="24"/>
          <w:szCs w:val="24"/>
          <w:u w:val="double"/>
        </w:rPr>
        <w:t>S DE DEVOIRS : ACQUISITION DE LA</w:t>
      </w:r>
      <w:r w:rsidR="00290ABA" w:rsidRPr="00C276A6">
        <w:rPr>
          <w:rFonts w:ascii="Tahoma" w:hAnsi="Tahoma" w:cs="Tahoma"/>
          <w:b/>
          <w:sz w:val="24"/>
          <w:szCs w:val="24"/>
          <w:u w:val="double"/>
        </w:rPr>
        <w:t>METHODOLOGIE.</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INTRODUCTION</w:t>
      </w:r>
    </w:p>
    <w:p w:rsidR="00A1515C" w:rsidRDefault="00A1515C" w:rsidP="00C276A6">
      <w:pPr>
        <w:spacing w:line="360" w:lineRule="auto"/>
        <w:rPr>
          <w:rFonts w:ascii="Tahoma" w:hAnsi="Tahoma" w:cs="Tahoma"/>
          <w:sz w:val="24"/>
          <w:szCs w:val="24"/>
        </w:rPr>
      </w:pPr>
      <w:r w:rsidRPr="00C276A6">
        <w:rPr>
          <w:rFonts w:ascii="Tahoma" w:hAnsi="Tahoma" w:cs="Tahoma"/>
          <w:sz w:val="24"/>
          <w:szCs w:val="24"/>
        </w:rPr>
        <w:t xml:space="preserve">     Il existe deux types de devoir : la dissertation et le commentaire de documents. Pour réussir son devoir, il faut certes étudier sa leçon mais avoir une méthode de rédaction. La méthodologie est l’ensemble des règles à suivre, la démarche à observer.</w:t>
      </w:r>
      <w:r w:rsidR="00290ABA" w:rsidRPr="00C276A6">
        <w:rPr>
          <w:rFonts w:ascii="Tahoma" w:hAnsi="Tahoma" w:cs="Tahoma"/>
          <w:sz w:val="24"/>
          <w:szCs w:val="24"/>
        </w:rPr>
        <w:t xml:space="preserve"> Quelle est la méthodologie de chaque type de devoir ?</w:t>
      </w:r>
    </w:p>
    <w:p w:rsidR="00C276A6" w:rsidRPr="00C276A6" w:rsidRDefault="00C276A6"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I. </w:t>
      </w:r>
      <w:r w:rsidRPr="00C276A6">
        <w:rPr>
          <w:rFonts w:ascii="Tahoma" w:hAnsi="Tahoma" w:cs="Tahoma"/>
          <w:b/>
          <w:sz w:val="24"/>
          <w:szCs w:val="24"/>
          <w:u w:val="single"/>
        </w:rPr>
        <w:t>LA DISSERTATION</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Elle est un exercice littéraire de réflexion portant sur des questions littéraires, philosophiques, historiques, géographiques,… « Chaque fois que vous réfléchissez à un problème donné, que vous essayez d’ordonner des arguments pour arriver à convaincre, vous dissertez » </w:t>
      </w:r>
    </w:p>
    <w:p w:rsidR="00A1515C" w:rsidRDefault="00A1515C" w:rsidP="00C276A6">
      <w:pPr>
        <w:spacing w:line="360" w:lineRule="auto"/>
        <w:rPr>
          <w:rFonts w:ascii="Tahoma" w:hAnsi="Tahoma" w:cs="Tahoma"/>
          <w:sz w:val="24"/>
          <w:szCs w:val="24"/>
        </w:rPr>
      </w:pPr>
      <w:r w:rsidRPr="00C276A6">
        <w:rPr>
          <w:rFonts w:ascii="Tahoma" w:hAnsi="Tahoma" w:cs="Tahoma"/>
          <w:sz w:val="24"/>
          <w:szCs w:val="24"/>
        </w:rPr>
        <w:t>L’argumentation se développe à partir d’un sujet qui se présente comme</w:t>
      </w:r>
      <w:r w:rsidR="007138E8" w:rsidRPr="00C276A6">
        <w:rPr>
          <w:rFonts w:ascii="Tahoma" w:hAnsi="Tahoma" w:cs="Tahoma"/>
          <w:sz w:val="24"/>
          <w:szCs w:val="24"/>
        </w:rPr>
        <w:t xml:space="preserve"> une question, un problème posé</w:t>
      </w:r>
    </w:p>
    <w:p w:rsidR="00C276A6" w:rsidRPr="00C276A6" w:rsidRDefault="00C276A6" w:rsidP="00C276A6">
      <w:pPr>
        <w:spacing w:line="360" w:lineRule="auto"/>
        <w:rPr>
          <w:rFonts w:ascii="Tahoma" w:hAnsi="Tahoma" w:cs="Tahoma"/>
          <w:sz w:val="24"/>
          <w:szCs w:val="24"/>
        </w:rPr>
      </w:pPr>
    </w:p>
    <w:p w:rsidR="00A1515C" w:rsidRPr="00C276A6" w:rsidRDefault="00A1515C" w:rsidP="00C276A6">
      <w:pPr>
        <w:pStyle w:val="Paragraphedeliste"/>
        <w:numPr>
          <w:ilvl w:val="0"/>
          <w:numId w:val="11"/>
        </w:numPr>
        <w:spacing w:line="360" w:lineRule="auto"/>
        <w:rPr>
          <w:rFonts w:ascii="Tahoma" w:hAnsi="Tahoma" w:cs="Tahoma"/>
          <w:sz w:val="24"/>
          <w:szCs w:val="24"/>
        </w:rPr>
      </w:pPr>
      <w:r w:rsidRPr="00C276A6">
        <w:rPr>
          <w:rFonts w:ascii="Tahoma" w:hAnsi="Tahoma" w:cs="Tahoma"/>
          <w:b/>
          <w:sz w:val="24"/>
          <w:szCs w:val="24"/>
        </w:rPr>
        <w:t>La spécificité des épreuves de dissertation</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La dissertation en histoire et /ou en géographie se fait sur 2 types de sujets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 sujet de </w:t>
      </w:r>
      <w:r w:rsidR="007138E8" w:rsidRPr="00C276A6">
        <w:rPr>
          <w:rFonts w:ascii="Tahoma" w:hAnsi="Tahoma" w:cs="Tahoma"/>
          <w:sz w:val="24"/>
          <w:szCs w:val="24"/>
        </w:rPr>
        <w:t xml:space="preserve">cours       </w:t>
      </w:r>
      <w:r w:rsidRPr="00C276A6">
        <w:rPr>
          <w:rFonts w:ascii="Tahoma" w:hAnsi="Tahoma" w:cs="Tahoma"/>
          <w:sz w:val="24"/>
          <w:szCs w:val="24"/>
        </w:rPr>
        <w:t xml:space="preserve">  -la question de synthèse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a-</w:t>
      </w:r>
      <w:r w:rsidR="002565CA" w:rsidRPr="00C276A6">
        <w:rPr>
          <w:rFonts w:ascii="Tahoma" w:hAnsi="Tahoma" w:cs="Tahoma"/>
          <w:sz w:val="24"/>
          <w:szCs w:val="24"/>
        </w:rPr>
        <w:t xml:space="preserve"> </w:t>
      </w:r>
      <w:r w:rsidRPr="00C276A6">
        <w:rPr>
          <w:rFonts w:ascii="Tahoma" w:hAnsi="Tahoma" w:cs="Tahoma"/>
          <w:b/>
          <w:sz w:val="24"/>
          <w:szCs w:val="24"/>
        </w:rPr>
        <w:t>Le sujet de cours</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La question de cours est un sujet aux contours bien définis, le cadre de référence étant un chapitre du progr</w:t>
      </w:r>
      <w:r w:rsidR="00B64C55" w:rsidRPr="00C276A6">
        <w:rPr>
          <w:rFonts w:ascii="Tahoma" w:hAnsi="Tahoma" w:cs="Tahoma"/>
          <w:sz w:val="24"/>
          <w:szCs w:val="24"/>
        </w:rPr>
        <w:t xml:space="preserve">amme, d’un cours, d’une leçon,… </w:t>
      </w:r>
      <w:r w:rsidRPr="00C276A6">
        <w:rPr>
          <w:rFonts w:ascii="Tahoma" w:hAnsi="Tahoma" w:cs="Tahoma"/>
          <w:sz w:val="24"/>
          <w:szCs w:val="24"/>
        </w:rPr>
        <w:t>Il exige donc des connaissances précises.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Exemple de sujet : La géographie est-elle une science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Souvent dans sa formulation, le sujet de cours peut ressembler à un sujet de synthèse.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b-</w:t>
      </w:r>
      <w:r w:rsidRPr="00C276A6">
        <w:rPr>
          <w:rFonts w:ascii="Tahoma" w:hAnsi="Tahoma" w:cs="Tahoma"/>
          <w:b/>
          <w:sz w:val="24"/>
          <w:szCs w:val="24"/>
        </w:rPr>
        <w:t>La question de synthèse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 sujet de synthèse est un sujet au champ d’étude vaste, cou</w:t>
      </w:r>
      <w:r w:rsidR="003008AA" w:rsidRPr="00C276A6">
        <w:rPr>
          <w:rFonts w:ascii="Tahoma" w:hAnsi="Tahoma" w:cs="Tahoma"/>
          <w:sz w:val="24"/>
          <w:szCs w:val="24"/>
        </w:rPr>
        <w:t>v</w:t>
      </w:r>
      <w:r w:rsidRPr="00C276A6">
        <w:rPr>
          <w:rFonts w:ascii="Tahoma" w:hAnsi="Tahoma" w:cs="Tahoma"/>
          <w:sz w:val="24"/>
          <w:szCs w:val="24"/>
        </w:rPr>
        <w:t>rant plu</w:t>
      </w:r>
      <w:r w:rsidR="00C44E74" w:rsidRPr="00C276A6">
        <w:rPr>
          <w:rFonts w:ascii="Tahoma" w:hAnsi="Tahoma" w:cs="Tahoma"/>
          <w:sz w:val="24"/>
          <w:szCs w:val="24"/>
        </w:rPr>
        <w:t xml:space="preserve">sieurs chapitres du programme. </w:t>
      </w:r>
      <w:r w:rsidRPr="00C276A6">
        <w:rPr>
          <w:rFonts w:ascii="Tahoma" w:hAnsi="Tahoma" w:cs="Tahoma"/>
          <w:sz w:val="24"/>
          <w:szCs w:val="24"/>
        </w:rPr>
        <w:t>Ce sujet exige de l’élève un effort</w:t>
      </w:r>
      <w:r w:rsidR="00C44E74" w:rsidRPr="00C276A6">
        <w:rPr>
          <w:rFonts w:ascii="Tahoma" w:hAnsi="Tahoma" w:cs="Tahoma"/>
          <w:sz w:val="24"/>
          <w:szCs w:val="24"/>
        </w:rPr>
        <w:t xml:space="preserve"> de synthèse. </w:t>
      </w:r>
      <w:r w:rsidRPr="00C276A6">
        <w:rPr>
          <w:rFonts w:ascii="Tahoma" w:hAnsi="Tahoma" w:cs="Tahoma"/>
          <w:sz w:val="24"/>
          <w:szCs w:val="24"/>
        </w:rPr>
        <w:t xml:space="preserve"> Exemple : l’histoire et ses méthodes d’études.</w:t>
      </w:r>
    </w:p>
    <w:p w:rsidR="00767FB2" w:rsidRPr="00C276A6" w:rsidRDefault="00767FB2" w:rsidP="00C276A6">
      <w:pPr>
        <w:pStyle w:val="Paragraphedeliste"/>
        <w:numPr>
          <w:ilvl w:val="0"/>
          <w:numId w:val="11"/>
        </w:numPr>
        <w:spacing w:line="360" w:lineRule="auto"/>
        <w:rPr>
          <w:rFonts w:ascii="Tahoma" w:hAnsi="Tahoma" w:cs="Tahoma"/>
          <w:b/>
          <w:sz w:val="24"/>
          <w:szCs w:val="24"/>
        </w:rPr>
      </w:pPr>
      <w:r w:rsidRPr="00C276A6">
        <w:rPr>
          <w:rFonts w:ascii="Tahoma" w:hAnsi="Tahoma" w:cs="Tahoma"/>
          <w:b/>
          <w:sz w:val="24"/>
          <w:szCs w:val="24"/>
        </w:rPr>
        <w:lastRenderedPageBreak/>
        <w:t>Les plans possibles.</w:t>
      </w:r>
    </w:p>
    <w:p w:rsidR="00936545" w:rsidRPr="00C276A6" w:rsidRDefault="00936545" w:rsidP="00C276A6">
      <w:pPr>
        <w:pStyle w:val="Paragraphedeliste"/>
        <w:spacing w:line="360" w:lineRule="auto"/>
        <w:ind w:left="855"/>
        <w:rPr>
          <w:rFonts w:ascii="Tahoma" w:hAnsi="Tahoma" w:cs="Tahoma"/>
          <w:b/>
          <w:sz w:val="24"/>
          <w:szCs w:val="24"/>
        </w:rPr>
      </w:pPr>
      <w:r w:rsidRPr="00C276A6">
        <w:rPr>
          <w:rFonts w:ascii="Tahoma" w:hAnsi="Tahoma" w:cs="Tahoma"/>
          <w:sz w:val="24"/>
          <w:szCs w:val="24"/>
        </w:rPr>
        <w:t>Plusieurs plans sont possibles dont</w:t>
      </w:r>
      <w:r w:rsidRPr="00C276A6">
        <w:rPr>
          <w:rFonts w:ascii="Tahoma" w:hAnsi="Tahoma" w:cs="Tahoma"/>
          <w:b/>
          <w:sz w:val="24"/>
          <w:szCs w:val="24"/>
        </w:rPr>
        <w:t> :</w:t>
      </w:r>
    </w:p>
    <w:p w:rsidR="00A1515C" w:rsidRPr="00C276A6" w:rsidRDefault="006B50AC" w:rsidP="00C276A6">
      <w:pPr>
        <w:pStyle w:val="Paragraphedeliste"/>
        <w:numPr>
          <w:ilvl w:val="0"/>
          <w:numId w:val="18"/>
        </w:numPr>
        <w:spacing w:line="360" w:lineRule="auto"/>
        <w:rPr>
          <w:rFonts w:ascii="Tahoma" w:hAnsi="Tahoma" w:cs="Tahoma"/>
          <w:sz w:val="24"/>
          <w:szCs w:val="24"/>
        </w:rPr>
      </w:pPr>
      <w:r w:rsidRPr="00C276A6">
        <w:rPr>
          <w:rFonts w:ascii="Tahoma" w:hAnsi="Tahoma" w:cs="Tahoma"/>
          <w:b/>
          <w:sz w:val="24"/>
          <w:szCs w:val="24"/>
        </w:rPr>
        <w:t>Le plan dialectique</w:t>
      </w:r>
      <w:r w:rsidRPr="00C276A6">
        <w:rPr>
          <w:rFonts w:ascii="Tahoma" w:hAnsi="Tahoma" w:cs="Tahoma"/>
          <w:sz w:val="24"/>
          <w:szCs w:val="24"/>
        </w:rPr>
        <w:t xml:space="preserve"> : il </w:t>
      </w:r>
      <w:r w:rsidR="00A00F2F" w:rsidRPr="00C276A6">
        <w:rPr>
          <w:rFonts w:ascii="Tahoma" w:hAnsi="Tahoma" w:cs="Tahoma"/>
          <w:sz w:val="24"/>
          <w:szCs w:val="24"/>
        </w:rPr>
        <w:t>répond</w:t>
      </w:r>
      <w:r w:rsidRPr="00C276A6">
        <w:rPr>
          <w:rFonts w:ascii="Tahoma" w:hAnsi="Tahoma" w:cs="Tahoma"/>
          <w:sz w:val="24"/>
          <w:szCs w:val="24"/>
        </w:rPr>
        <w:t xml:space="preserve"> aux sujets de discussion. Sa </w:t>
      </w:r>
      <w:r w:rsidR="00A00F2F" w:rsidRPr="00C276A6">
        <w:rPr>
          <w:rFonts w:ascii="Tahoma" w:hAnsi="Tahoma" w:cs="Tahoma"/>
          <w:sz w:val="24"/>
          <w:szCs w:val="24"/>
        </w:rPr>
        <w:t>rédaction</w:t>
      </w:r>
      <w:r w:rsidRPr="00C276A6">
        <w:rPr>
          <w:rFonts w:ascii="Tahoma" w:hAnsi="Tahoma" w:cs="Tahoma"/>
          <w:sz w:val="24"/>
          <w:szCs w:val="24"/>
        </w:rPr>
        <w:t xml:space="preserve"> comporte une </w:t>
      </w:r>
      <w:r w:rsidR="00A00F2F" w:rsidRPr="00C276A6">
        <w:rPr>
          <w:rFonts w:ascii="Tahoma" w:hAnsi="Tahoma" w:cs="Tahoma"/>
          <w:sz w:val="24"/>
          <w:szCs w:val="24"/>
        </w:rPr>
        <w:t>thèse</w:t>
      </w:r>
      <w:r w:rsidRPr="00C276A6">
        <w:rPr>
          <w:rFonts w:ascii="Tahoma" w:hAnsi="Tahoma" w:cs="Tahoma"/>
          <w:sz w:val="24"/>
          <w:szCs w:val="24"/>
        </w:rPr>
        <w:t xml:space="preserve">, une anti </w:t>
      </w:r>
      <w:r w:rsidR="00A00F2F" w:rsidRPr="00C276A6">
        <w:rPr>
          <w:rFonts w:ascii="Tahoma" w:hAnsi="Tahoma" w:cs="Tahoma"/>
          <w:sz w:val="24"/>
          <w:szCs w:val="24"/>
        </w:rPr>
        <w:t xml:space="preserve">thèse et </w:t>
      </w:r>
      <w:r w:rsidRPr="00C276A6">
        <w:rPr>
          <w:rFonts w:ascii="Tahoma" w:hAnsi="Tahoma" w:cs="Tahoma"/>
          <w:sz w:val="24"/>
          <w:szCs w:val="24"/>
        </w:rPr>
        <w:t xml:space="preserve"> une </w:t>
      </w:r>
      <w:r w:rsidR="00A00F2F" w:rsidRPr="00C276A6">
        <w:rPr>
          <w:rFonts w:ascii="Tahoma" w:hAnsi="Tahoma" w:cs="Tahoma"/>
          <w:sz w:val="24"/>
          <w:szCs w:val="24"/>
        </w:rPr>
        <w:t>synthèse</w:t>
      </w:r>
      <w:r w:rsidRPr="00C276A6">
        <w:rPr>
          <w:rFonts w:ascii="Tahoma" w:hAnsi="Tahoma" w:cs="Tahoma"/>
          <w:sz w:val="24"/>
          <w:szCs w:val="24"/>
        </w:rPr>
        <w:t>. Ex : l’histoire est-elle une science ?</w:t>
      </w:r>
    </w:p>
    <w:p w:rsidR="001A3168" w:rsidRPr="00C276A6" w:rsidRDefault="006B50AC" w:rsidP="00C276A6">
      <w:pPr>
        <w:pStyle w:val="Paragraphedeliste"/>
        <w:numPr>
          <w:ilvl w:val="0"/>
          <w:numId w:val="18"/>
        </w:numPr>
        <w:spacing w:line="360" w:lineRule="auto"/>
        <w:rPr>
          <w:rFonts w:ascii="Tahoma" w:hAnsi="Tahoma" w:cs="Tahoma"/>
          <w:sz w:val="24"/>
          <w:szCs w:val="24"/>
        </w:rPr>
      </w:pPr>
      <w:r w:rsidRPr="00C276A6">
        <w:rPr>
          <w:rFonts w:ascii="Tahoma" w:hAnsi="Tahoma" w:cs="Tahoma"/>
          <w:b/>
          <w:sz w:val="24"/>
          <w:szCs w:val="24"/>
        </w:rPr>
        <w:t>Le plan chronologique</w:t>
      </w:r>
      <w:r w:rsidRPr="00C276A6">
        <w:rPr>
          <w:rFonts w:ascii="Tahoma" w:hAnsi="Tahoma" w:cs="Tahoma"/>
          <w:sz w:val="24"/>
          <w:szCs w:val="24"/>
        </w:rPr>
        <w:t> :</w:t>
      </w:r>
      <w:r w:rsidR="001A3168" w:rsidRPr="00C276A6">
        <w:rPr>
          <w:rFonts w:ascii="Tahoma" w:hAnsi="Tahoma" w:cs="Tahoma"/>
          <w:sz w:val="24"/>
          <w:szCs w:val="24"/>
        </w:rPr>
        <w:t xml:space="preserve"> il permet de faire le </w:t>
      </w:r>
      <w:r w:rsidR="00A00F2F" w:rsidRPr="00C276A6">
        <w:rPr>
          <w:rFonts w:ascii="Tahoma" w:hAnsi="Tahoma" w:cs="Tahoma"/>
          <w:sz w:val="24"/>
          <w:szCs w:val="24"/>
        </w:rPr>
        <w:t>récit</w:t>
      </w:r>
      <w:r w:rsidR="001A3168" w:rsidRPr="00C276A6">
        <w:rPr>
          <w:rFonts w:ascii="Tahoma" w:hAnsi="Tahoma" w:cs="Tahoma"/>
          <w:sz w:val="24"/>
          <w:szCs w:val="24"/>
        </w:rPr>
        <w:t xml:space="preserve"> d’</w:t>
      </w:r>
      <w:r w:rsidR="00A00F2F" w:rsidRPr="00C276A6">
        <w:rPr>
          <w:rFonts w:ascii="Tahoma" w:hAnsi="Tahoma" w:cs="Tahoma"/>
          <w:sz w:val="24"/>
          <w:szCs w:val="24"/>
        </w:rPr>
        <w:t>évènements</w:t>
      </w:r>
      <w:r w:rsidR="001A3168" w:rsidRPr="00C276A6">
        <w:rPr>
          <w:rFonts w:ascii="Tahoma" w:hAnsi="Tahoma" w:cs="Tahoma"/>
          <w:sz w:val="24"/>
          <w:szCs w:val="24"/>
        </w:rPr>
        <w:t xml:space="preserve"> aux bornes chronologiques bien </w:t>
      </w:r>
      <w:r w:rsidR="00A00F2F" w:rsidRPr="00C276A6">
        <w:rPr>
          <w:rFonts w:ascii="Tahoma" w:hAnsi="Tahoma" w:cs="Tahoma"/>
          <w:sz w:val="24"/>
          <w:szCs w:val="24"/>
        </w:rPr>
        <w:t>définies</w:t>
      </w:r>
      <w:r w:rsidR="001A3168" w:rsidRPr="00C276A6">
        <w:rPr>
          <w:rFonts w:ascii="Tahoma" w:hAnsi="Tahoma" w:cs="Tahoma"/>
          <w:sz w:val="24"/>
          <w:szCs w:val="24"/>
        </w:rPr>
        <w:t xml:space="preserve">. Ex : la cote d’ivoire de 1945 </w:t>
      </w:r>
      <w:r w:rsidR="00A00F2F" w:rsidRPr="00C276A6">
        <w:rPr>
          <w:rFonts w:ascii="Tahoma" w:hAnsi="Tahoma" w:cs="Tahoma"/>
          <w:sz w:val="24"/>
          <w:szCs w:val="24"/>
        </w:rPr>
        <w:t>à</w:t>
      </w:r>
      <w:r w:rsidR="001A3168" w:rsidRPr="00C276A6">
        <w:rPr>
          <w:rFonts w:ascii="Tahoma" w:hAnsi="Tahoma" w:cs="Tahoma"/>
          <w:sz w:val="24"/>
          <w:szCs w:val="24"/>
        </w:rPr>
        <w:t xml:space="preserve"> 1960.</w:t>
      </w:r>
    </w:p>
    <w:p w:rsidR="0075613B" w:rsidRPr="00C276A6" w:rsidRDefault="001A3168" w:rsidP="00C276A6">
      <w:pPr>
        <w:pStyle w:val="Paragraphedeliste"/>
        <w:numPr>
          <w:ilvl w:val="0"/>
          <w:numId w:val="18"/>
        </w:numPr>
        <w:spacing w:line="360" w:lineRule="auto"/>
        <w:rPr>
          <w:rFonts w:ascii="Tahoma" w:hAnsi="Tahoma" w:cs="Tahoma"/>
          <w:sz w:val="24"/>
          <w:szCs w:val="24"/>
        </w:rPr>
      </w:pPr>
      <w:r w:rsidRPr="00C276A6">
        <w:rPr>
          <w:rFonts w:ascii="Tahoma" w:hAnsi="Tahoma" w:cs="Tahoma"/>
          <w:b/>
          <w:sz w:val="24"/>
          <w:szCs w:val="24"/>
        </w:rPr>
        <w:t>Le plan comparatif</w:t>
      </w:r>
      <w:r w:rsidRPr="00C276A6">
        <w:rPr>
          <w:rFonts w:ascii="Tahoma" w:hAnsi="Tahoma" w:cs="Tahoma"/>
          <w:sz w:val="24"/>
          <w:szCs w:val="24"/>
        </w:rPr>
        <w:t xml:space="preserve"> : il permet de comparer deux situations ou deux mouvements. Ex : l’agriculture ivoirienne et celle3 du </w:t>
      </w:r>
      <w:r w:rsidR="00A00F2F" w:rsidRPr="00C276A6">
        <w:rPr>
          <w:rFonts w:ascii="Tahoma" w:hAnsi="Tahoma" w:cs="Tahoma"/>
          <w:sz w:val="24"/>
          <w:szCs w:val="24"/>
        </w:rPr>
        <w:t>brésil</w:t>
      </w:r>
      <w:r w:rsidRPr="00C276A6">
        <w:rPr>
          <w:rFonts w:ascii="Tahoma" w:hAnsi="Tahoma" w:cs="Tahoma"/>
          <w:sz w:val="24"/>
          <w:szCs w:val="24"/>
        </w:rPr>
        <w:t>.</w:t>
      </w:r>
    </w:p>
    <w:p w:rsidR="00936545" w:rsidRPr="00C276A6" w:rsidRDefault="00936545" w:rsidP="00C276A6">
      <w:pPr>
        <w:pStyle w:val="Paragraphedeliste"/>
        <w:spacing w:line="360" w:lineRule="auto"/>
        <w:rPr>
          <w:rFonts w:ascii="Tahoma" w:hAnsi="Tahoma" w:cs="Tahoma"/>
          <w:sz w:val="24"/>
          <w:szCs w:val="24"/>
        </w:rPr>
      </w:pPr>
    </w:p>
    <w:p w:rsidR="006B50AC" w:rsidRPr="00C276A6" w:rsidRDefault="0075613B" w:rsidP="00C276A6">
      <w:pPr>
        <w:pStyle w:val="Paragraphedeliste"/>
        <w:numPr>
          <w:ilvl w:val="0"/>
          <w:numId w:val="18"/>
        </w:numPr>
        <w:spacing w:line="360" w:lineRule="auto"/>
        <w:rPr>
          <w:rFonts w:ascii="Tahoma" w:hAnsi="Tahoma" w:cs="Tahoma"/>
          <w:sz w:val="24"/>
          <w:szCs w:val="24"/>
        </w:rPr>
      </w:pPr>
      <w:r w:rsidRPr="00C276A6">
        <w:rPr>
          <w:rFonts w:ascii="Tahoma" w:hAnsi="Tahoma" w:cs="Tahoma"/>
          <w:b/>
          <w:sz w:val="24"/>
          <w:szCs w:val="24"/>
        </w:rPr>
        <w:t>Le plan inventaire au tableau</w:t>
      </w:r>
      <w:r w:rsidRPr="00C276A6">
        <w:rPr>
          <w:rFonts w:ascii="Tahoma" w:hAnsi="Tahoma" w:cs="Tahoma"/>
          <w:sz w:val="24"/>
          <w:szCs w:val="24"/>
        </w:rPr>
        <w:t xml:space="preserve"> : il </w:t>
      </w:r>
      <w:r w:rsidR="00A00F2F" w:rsidRPr="00C276A6">
        <w:rPr>
          <w:rFonts w:ascii="Tahoma" w:hAnsi="Tahoma" w:cs="Tahoma"/>
          <w:sz w:val="24"/>
          <w:szCs w:val="24"/>
        </w:rPr>
        <w:t>obéit</w:t>
      </w:r>
      <w:r w:rsidRPr="00C276A6">
        <w:rPr>
          <w:rFonts w:ascii="Tahoma" w:hAnsi="Tahoma" w:cs="Tahoma"/>
          <w:sz w:val="24"/>
          <w:szCs w:val="24"/>
        </w:rPr>
        <w:t xml:space="preserve"> aux sujets qui </w:t>
      </w:r>
      <w:r w:rsidR="00631705" w:rsidRPr="00C276A6">
        <w:rPr>
          <w:rFonts w:ascii="Tahoma" w:hAnsi="Tahoma" w:cs="Tahoma"/>
          <w:sz w:val="24"/>
          <w:szCs w:val="24"/>
        </w:rPr>
        <w:t>analysent</w:t>
      </w:r>
      <w:r w:rsidRPr="00C276A6">
        <w:rPr>
          <w:rFonts w:ascii="Tahoma" w:hAnsi="Tahoma" w:cs="Tahoma"/>
          <w:sz w:val="24"/>
          <w:szCs w:val="24"/>
        </w:rPr>
        <w:t xml:space="preserve"> une situation </w:t>
      </w:r>
      <w:r w:rsidR="00A00F2F" w:rsidRPr="00C276A6">
        <w:rPr>
          <w:rFonts w:ascii="Tahoma" w:hAnsi="Tahoma" w:cs="Tahoma"/>
          <w:sz w:val="24"/>
          <w:szCs w:val="24"/>
        </w:rPr>
        <w:t>à</w:t>
      </w:r>
      <w:r w:rsidRPr="00C276A6">
        <w:rPr>
          <w:rFonts w:ascii="Tahoma" w:hAnsi="Tahoma" w:cs="Tahoma"/>
          <w:sz w:val="24"/>
          <w:szCs w:val="24"/>
        </w:rPr>
        <w:t xml:space="preserve"> un moment </w:t>
      </w:r>
      <w:r w:rsidR="00A00F2F" w:rsidRPr="00C276A6">
        <w:rPr>
          <w:rFonts w:ascii="Tahoma" w:hAnsi="Tahoma" w:cs="Tahoma"/>
          <w:sz w:val="24"/>
          <w:szCs w:val="24"/>
        </w:rPr>
        <w:t>donné</w:t>
      </w:r>
      <w:r w:rsidRPr="00C276A6">
        <w:rPr>
          <w:rFonts w:ascii="Tahoma" w:hAnsi="Tahoma" w:cs="Tahoma"/>
          <w:sz w:val="24"/>
          <w:szCs w:val="24"/>
        </w:rPr>
        <w:t xml:space="preserve">. Ex : les </w:t>
      </w:r>
      <w:r w:rsidR="00A00F2F" w:rsidRPr="00C276A6">
        <w:rPr>
          <w:rFonts w:ascii="Tahoma" w:hAnsi="Tahoma" w:cs="Tahoma"/>
          <w:sz w:val="24"/>
          <w:szCs w:val="24"/>
        </w:rPr>
        <w:t>conséquences</w:t>
      </w:r>
      <w:r w:rsidRPr="00C276A6">
        <w:rPr>
          <w:rFonts w:ascii="Tahoma" w:hAnsi="Tahoma" w:cs="Tahoma"/>
          <w:sz w:val="24"/>
          <w:szCs w:val="24"/>
        </w:rPr>
        <w:t xml:space="preserve"> de la seconde guerre mondiale. </w:t>
      </w:r>
    </w:p>
    <w:p w:rsidR="00A1515C" w:rsidRPr="00C276A6" w:rsidRDefault="00901C8D" w:rsidP="00C276A6">
      <w:pPr>
        <w:pStyle w:val="Paragraphedeliste"/>
        <w:numPr>
          <w:ilvl w:val="0"/>
          <w:numId w:val="11"/>
        </w:numPr>
        <w:spacing w:line="360" w:lineRule="auto"/>
        <w:rPr>
          <w:rFonts w:ascii="Tahoma" w:hAnsi="Tahoma" w:cs="Tahoma"/>
          <w:sz w:val="24"/>
          <w:szCs w:val="24"/>
        </w:rPr>
      </w:pPr>
      <w:r w:rsidRPr="00C276A6">
        <w:rPr>
          <w:rFonts w:ascii="Tahoma" w:hAnsi="Tahoma" w:cs="Tahoma"/>
          <w:b/>
          <w:sz w:val="24"/>
          <w:szCs w:val="24"/>
        </w:rPr>
        <w:t>Les différentes parties obligatoires de la dissertation historique ou géographique.</w:t>
      </w:r>
    </w:p>
    <w:p w:rsidR="00C276A6" w:rsidRPr="00C276A6" w:rsidRDefault="00A1515C" w:rsidP="00C276A6">
      <w:pPr>
        <w:spacing w:line="360" w:lineRule="auto"/>
        <w:rPr>
          <w:rFonts w:ascii="Tahoma" w:hAnsi="Tahoma" w:cs="Tahoma"/>
          <w:sz w:val="24"/>
          <w:szCs w:val="24"/>
        </w:rPr>
      </w:pPr>
      <w:r w:rsidRPr="00C276A6">
        <w:rPr>
          <w:rFonts w:ascii="Tahoma" w:hAnsi="Tahoma" w:cs="Tahoma"/>
          <w:sz w:val="24"/>
          <w:szCs w:val="24"/>
        </w:rPr>
        <w:t>Tou</w:t>
      </w:r>
      <w:r w:rsidR="00D63270" w:rsidRPr="00C276A6">
        <w:rPr>
          <w:rFonts w:ascii="Tahoma" w:hAnsi="Tahoma" w:cs="Tahoma"/>
          <w:sz w:val="24"/>
          <w:szCs w:val="24"/>
        </w:rPr>
        <w:t>te dissertation comporte 3 parties obligatoires</w:t>
      </w:r>
      <w:r w:rsidRPr="00C276A6">
        <w:rPr>
          <w:rFonts w:ascii="Tahoma" w:hAnsi="Tahoma" w:cs="Tahoma"/>
          <w:sz w:val="24"/>
          <w:szCs w:val="24"/>
        </w:rPr>
        <w:t xml:space="preserve"> : l’introduction, le corps du devoir ou le </w:t>
      </w:r>
      <w:r w:rsidR="00B30347" w:rsidRPr="00C276A6">
        <w:rPr>
          <w:rFonts w:ascii="Tahoma" w:hAnsi="Tahoma" w:cs="Tahoma"/>
          <w:sz w:val="24"/>
          <w:szCs w:val="24"/>
        </w:rPr>
        <w:t xml:space="preserve">développement et la </w:t>
      </w:r>
      <w:r w:rsidRPr="00C276A6">
        <w:rPr>
          <w:rFonts w:ascii="Tahoma" w:hAnsi="Tahoma" w:cs="Tahoma"/>
          <w:sz w:val="24"/>
          <w:szCs w:val="24"/>
        </w:rPr>
        <w:t>conclusion.</w:t>
      </w:r>
    </w:p>
    <w:p w:rsidR="00B10262" w:rsidRPr="00C276A6" w:rsidRDefault="00A1515C" w:rsidP="00C276A6">
      <w:pPr>
        <w:pStyle w:val="Paragraphedeliste"/>
        <w:numPr>
          <w:ilvl w:val="0"/>
          <w:numId w:val="12"/>
        </w:numPr>
        <w:spacing w:line="360" w:lineRule="auto"/>
        <w:rPr>
          <w:rFonts w:ascii="Tahoma" w:hAnsi="Tahoma" w:cs="Tahoma"/>
          <w:b/>
          <w:sz w:val="24"/>
          <w:szCs w:val="24"/>
        </w:rPr>
      </w:pPr>
      <w:r w:rsidRPr="00C276A6">
        <w:rPr>
          <w:rFonts w:ascii="Tahoma" w:hAnsi="Tahoma" w:cs="Tahoma"/>
          <w:b/>
          <w:sz w:val="24"/>
          <w:szCs w:val="24"/>
        </w:rPr>
        <w:t>L’introduction</w:t>
      </w:r>
    </w:p>
    <w:p w:rsidR="00A1515C" w:rsidRPr="00C276A6" w:rsidRDefault="00C4467C" w:rsidP="00C276A6">
      <w:pPr>
        <w:spacing w:line="360" w:lineRule="auto"/>
        <w:rPr>
          <w:rFonts w:ascii="Tahoma" w:hAnsi="Tahoma" w:cs="Tahoma"/>
          <w:b/>
          <w:sz w:val="24"/>
          <w:szCs w:val="24"/>
        </w:rPr>
      </w:pPr>
      <w:r w:rsidRPr="00C276A6">
        <w:rPr>
          <w:rFonts w:ascii="Tahoma" w:hAnsi="Tahoma" w:cs="Tahoma"/>
          <w:sz w:val="24"/>
          <w:szCs w:val="24"/>
        </w:rPr>
        <w:t xml:space="preserve">Elle </w:t>
      </w:r>
      <w:r w:rsidR="00A1515C" w:rsidRPr="00C276A6">
        <w:rPr>
          <w:rFonts w:ascii="Tahoma" w:hAnsi="Tahoma" w:cs="Tahoma"/>
          <w:sz w:val="24"/>
          <w:szCs w:val="24"/>
        </w:rPr>
        <w:t>est obligatoire .Elle est le point de départ de l’argumentation. Elle a pour but de situer</w:t>
      </w:r>
      <w:r w:rsidR="00B10262" w:rsidRPr="00C276A6">
        <w:rPr>
          <w:rFonts w:ascii="Tahoma" w:hAnsi="Tahoma" w:cs="Tahoma"/>
          <w:sz w:val="24"/>
          <w:szCs w:val="24"/>
        </w:rPr>
        <w:t xml:space="preserve"> le sujet dans le temps et ou dans l’espace,</w:t>
      </w:r>
      <w:r w:rsidR="00A1515C" w:rsidRPr="00C276A6">
        <w:rPr>
          <w:rFonts w:ascii="Tahoma" w:hAnsi="Tahoma" w:cs="Tahoma"/>
          <w:sz w:val="24"/>
          <w:szCs w:val="24"/>
        </w:rPr>
        <w:t xml:space="preserve"> de poser le problème,</w:t>
      </w:r>
      <w:r w:rsidR="00B10262" w:rsidRPr="00C276A6">
        <w:rPr>
          <w:rFonts w:ascii="Tahoma" w:hAnsi="Tahoma" w:cs="Tahoma"/>
          <w:sz w:val="24"/>
          <w:szCs w:val="24"/>
        </w:rPr>
        <w:t xml:space="preserve"> et d’énoncer clairement le plan directeur de l’argumentation, </w:t>
      </w:r>
      <w:r w:rsidR="00A1515C" w:rsidRPr="00C276A6">
        <w:rPr>
          <w:rFonts w:ascii="Tahoma" w:hAnsi="Tahoma" w:cs="Tahoma"/>
          <w:sz w:val="24"/>
          <w:szCs w:val="24"/>
        </w:rPr>
        <w:t xml:space="preserve"> donc de cer</w:t>
      </w:r>
      <w:r w:rsidR="00B10262" w:rsidRPr="00C276A6">
        <w:rPr>
          <w:rFonts w:ascii="Tahoma" w:hAnsi="Tahoma" w:cs="Tahoma"/>
          <w:sz w:val="24"/>
          <w:szCs w:val="24"/>
        </w:rPr>
        <w:t>ner le sujet.</w:t>
      </w:r>
      <w:r w:rsidR="00427876" w:rsidRPr="00C276A6">
        <w:rPr>
          <w:rFonts w:ascii="Tahoma" w:hAnsi="Tahoma" w:cs="Tahoma"/>
          <w:sz w:val="24"/>
          <w:szCs w:val="24"/>
        </w:rPr>
        <w:t xml:space="preserve"> </w:t>
      </w:r>
      <w:r w:rsidR="00C1273D" w:rsidRPr="00C276A6">
        <w:rPr>
          <w:rFonts w:ascii="Tahoma" w:hAnsi="Tahoma" w:cs="Tahoma"/>
          <w:sz w:val="24"/>
          <w:szCs w:val="24"/>
        </w:rPr>
        <w:t>Elle comporte 03 parties obligatoires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w:t>
      </w:r>
      <w:r w:rsidRPr="00C276A6">
        <w:rPr>
          <w:rFonts w:ascii="Tahoma" w:hAnsi="Tahoma" w:cs="Tahoma"/>
          <w:b/>
          <w:sz w:val="24"/>
          <w:szCs w:val="24"/>
        </w:rPr>
        <w:t>le contexte historique ou situatio</w:t>
      </w:r>
      <w:r w:rsidR="002B5224" w:rsidRPr="00C276A6">
        <w:rPr>
          <w:rFonts w:ascii="Tahoma" w:hAnsi="Tahoma" w:cs="Tahoma"/>
          <w:b/>
          <w:sz w:val="24"/>
          <w:szCs w:val="24"/>
        </w:rPr>
        <w:t xml:space="preserve">n géographique </w:t>
      </w:r>
      <w:r w:rsidR="002B5224" w:rsidRPr="00C276A6">
        <w:rPr>
          <w:rFonts w:ascii="Tahoma" w:hAnsi="Tahoma" w:cs="Tahoma"/>
          <w:sz w:val="24"/>
          <w:szCs w:val="24"/>
        </w:rPr>
        <w:t>: situer le sujet dans le temps et dans l’espace.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w:t>
      </w:r>
      <w:r w:rsidRPr="00C276A6">
        <w:rPr>
          <w:rFonts w:ascii="Tahoma" w:hAnsi="Tahoma" w:cs="Tahoma"/>
          <w:b/>
          <w:sz w:val="24"/>
          <w:szCs w:val="24"/>
        </w:rPr>
        <w:t>le la problématique</w:t>
      </w:r>
      <w:r w:rsidR="002B5224" w:rsidRPr="00C276A6">
        <w:rPr>
          <w:rFonts w:ascii="Tahoma" w:hAnsi="Tahoma" w:cs="Tahoma"/>
          <w:b/>
          <w:sz w:val="24"/>
          <w:szCs w:val="24"/>
        </w:rPr>
        <w:t> </w:t>
      </w:r>
      <w:r w:rsidR="002B5224" w:rsidRPr="00C276A6">
        <w:rPr>
          <w:rFonts w:ascii="Tahoma" w:hAnsi="Tahoma" w:cs="Tahoma"/>
          <w:sz w:val="24"/>
          <w:szCs w:val="24"/>
        </w:rPr>
        <w:t>: c'est</w:t>
      </w:r>
      <w:r w:rsidRPr="00C276A6">
        <w:rPr>
          <w:rFonts w:ascii="Tahoma" w:hAnsi="Tahoma" w:cs="Tahoma"/>
          <w:sz w:val="24"/>
          <w:szCs w:val="24"/>
        </w:rPr>
        <w:t xml:space="preserve"> le problème centrale ou directeur de l’argumen</w:t>
      </w:r>
      <w:r w:rsidR="002B5224" w:rsidRPr="00C276A6">
        <w:rPr>
          <w:rFonts w:ascii="Tahoma" w:hAnsi="Tahoma" w:cs="Tahoma"/>
          <w:sz w:val="24"/>
          <w:szCs w:val="24"/>
        </w:rPr>
        <w:t>tation sous forme  de question (conseillée) ou sous forme affirmative.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w:t>
      </w:r>
      <w:r w:rsidRPr="00C276A6">
        <w:rPr>
          <w:rFonts w:ascii="Tahoma" w:hAnsi="Tahoma" w:cs="Tahoma"/>
          <w:b/>
          <w:sz w:val="24"/>
          <w:szCs w:val="24"/>
        </w:rPr>
        <w:t>l’annonce du plan</w:t>
      </w:r>
      <w:r w:rsidR="00817A13" w:rsidRPr="00C276A6">
        <w:rPr>
          <w:rFonts w:ascii="Tahoma" w:hAnsi="Tahoma" w:cs="Tahoma"/>
          <w:b/>
          <w:sz w:val="24"/>
          <w:szCs w:val="24"/>
        </w:rPr>
        <w:t> </w:t>
      </w:r>
      <w:r w:rsidR="00817A13" w:rsidRPr="00C276A6">
        <w:rPr>
          <w:rFonts w:ascii="Tahoma" w:hAnsi="Tahoma" w:cs="Tahoma"/>
          <w:sz w:val="24"/>
          <w:szCs w:val="24"/>
        </w:rPr>
        <w:t>: ce sont les différentes parties du développement</w:t>
      </w:r>
      <w:r w:rsidRPr="00C276A6">
        <w:rPr>
          <w:rFonts w:ascii="Tahoma" w:hAnsi="Tahoma" w:cs="Tahoma"/>
          <w:sz w:val="24"/>
          <w:szCs w:val="24"/>
        </w:rPr>
        <w:t>.</w:t>
      </w:r>
      <w:r w:rsidR="00817A13" w:rsidRPr="00C276A6">
        <w:rPr>
          <w:rFonts w:ascii="Tahoma" w:hAnsi="Tahoma" w:cs="Tahoma"/>
          <w:sz w:val="24"/>
          <w:szCs w:val="24"/>
        </w:rPr>
        <w:t xml:space="preserve"> Elle s’annonce clairement en 02 ou 03 parties.</w:t>
      </w:r>
    </w:p>
    <w:p w:rsidR="00A1515C" w:rsidRPr="00C276A6" w:rsidRDefault="00B9131A" w:rsidP="00C276A6">
      <w:pPr>
        <w:spacing w:line="360" w:lineRule="auto"/>
        <w:rPr>
          <w:rFonts w:ascii="Tahoma" w:hAnsi="Tahoma" w:cs="Tahoma"/>
          <w:sz w:val="24"/>
          <w:szCs w:val="24"/>
        </w:rPr>
      </w:pPr>
      <w:r w:rsidRPr="00C276A6">
        <w:rPr>
          <w:rFonts w:ascii="Tahoma" w:hAnsi="Tahoma" w:cs="Tahoma"/>
          <w:sz w:val="24"/>
          <w:szCs w:val="24"/>
        </w:rPr>
        <w:t xml:space="preserve">b- </w:t>
      </w:r>
      <w:r w:rsidR="00A1515C" w:rsidRPr="00C276A6">
        <w:rPr>
          <w:rFonts w:ascii="Tahoma" w:hAnsi="Tahoma" w:cs="Tahoma"/>
          <w:b/>
          <w:sz w:val="24"/>
          <w:szCs w:val="24"/>
        </w:rPr>
        <w:t>Le corps du devoir ou développement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Le développement ou corps du devoir est la partie centrale de la dissertation. C’est le lieu de l’exposé véritable des arguments. Il doit s’organiser autour de quelques idées force ou idées maîtresses qui constituent l’ossature de l’argumentation, c'est-à-dire le plan. Elle se fait en 2 ou trois parties et </w:t>
      </w:r>
      <w:r w:rsidR="004C2245" w:rsidRPr="00C276A6">
        <w:rPr>
          <w:rFonts w:ascii="Tahoma" w:hAnsi="Tahoma" w:cs="Tahoma"/>
          <w:sz w:val="24"/>
          <w:szCs w:val="24"/>
        </w:rPr>
        <w:t>séparée</w:t>
      </w:r>
      <w:r w:rsidR="002D5B62" w:rsidRPr="00C276A6">
        <w:rPr>
          <w:rFonts w:ascii="Tahoma" w:hAnsi="Tahoma" w:cs="Tahoma"/>
          <w:sz w:val="24"/>
          <w:szCs w:val="24"/>
        </w:rPr>
        <w:t xml:space="preserve"> chacune par</w:t>
      </w:r>
      <w:r w:rsidRPr="00C276A6">
        <w:rPr>
          <w:rFonts w:ascii="Tahoma" w:hAnsi="Tahoma" w:cs="Tahoma"/>
          <w:sz w:val="24"/>
          <w:szCs w:val="24"/>
        </w:rPr>
        <w:t xml:space="preserve"> une transition. Les parties sont espacées d’une ligne pour aérer le devoir. Le développement est séparé de l’introduction et de la conclusion de deux lignes.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lastRenderedPageBreak/>
        <w:t xml:space="preserve">c) </w:t>
      </w:r>
      <w:r w:rsidRPr="00C276A6">
        <w:rPr>
          <w:rFonts w:ascii="Tahoma" w:hAnsi="Tahoma" w:cs="Tahoma"/>
          <w:b/>
          <w:sz w:val="24"/>
          <w:szCs w:val="24"/>
        </w:rPr>
        <w:t>La conclusion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Elle est un élément fondamental du devoir</w:t>
      </w:r>
      <w:r w:rsidR="002723C0" w:rsidRPr="00C276A6">
        <w:rPr>
          <w:rFonts w:ascii="Tahoma" w:hAnsi="Tahoma" w:cs="Tahoma"/>
          <w:sz w:val="24"/>
          <w:szCs w:val="24"/>
        </w:rPr>
        <w:t xml:space="preserve">. </w:t>
      </w:r>
      <w:r w:rsidRPr="00C276A6">
        <w:rPr>
          <w:rFonts w:ascii="Tahoma" w:hAnsi="Tahoma" w:cs="Tahoma"/>
          <w:sz w:val="24"/>
          <w:szCs w:val="24"/>
        </w:rPr>
        <w:t>La conclusion n’est pas un résumé du développement. C’est la réponse à la problématique. El</w:t>
      </w:r>
      <w:r w:rsidR="003A4683" w:rsidRPr="00C276A6">
        <w:rPr>
          <w:rFonts w:ascii="Tahoma" w:hAnsi="Tahoma" w:cs="Tahoma"/>
          <w:sz w:val="24"/>
          <w:szCs w:val="24"/>
        </w:rPr>
        <w:t>le se termin</w:t>
      </w:r>
      <w:r w:rsidR="00873031" w:rsidRPr="00C276A6">
        <w:rPr>
          <w:rFonts w:ascii="Tahoma" w:hAnsi="Tahoma" w:cs="Tahoma"/>
          <w:sz w:val="24"/>
          <w:szCs w:val="24"/>
        </w:rPr>
        <w:t>e par une ouverture</w:t>
      </w:r>
      <w:r w:rsidR="003A4683"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3. </w:t>
      </w:r>
      <w:r w:rsidRPr="00C276A6">
        <w:rPr>
          <w:rFonts w:ascii="Tahoma" w:hAnsi="Tahoma" w:cs="Tahoma"/>
          <w:b/>
          <w:sz w:val="24"/>
          <w:szCs w:val="24"/>
        </w:rPr>
        <w:t>De la compréhension à la rédaction du sujet</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a- </w:t>
      </w:r>
      <w:r w:rsidRPr="00C276A6">
        <w:rPr>
          <w:rFonts w:ascii="Tahoma" w:hAnsi="Tahoma" w:cs="Tahoma"/>
          <w:b/>
          <w:sz w:val="24"/>
          <w:szCs w:val="24"/>
        </w:rPr>
        <w:t>La compréhension et la construction du sujet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Il faut lire attentivement le sujet à plusieurs reprises. Souligner les mots clés, déterminer leur signification et leur place dans le sujet. Déterminer le contenu, les limites et les problèmes qu’il pose, en répondant aux questions : Quand ? , ou ? , pour qui ?comment?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Pour construire le devoir, il faut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recherche</w:t>
      </w:r>
      <w:r w:rsidR="0042540A" w:rsidRPr="00C276A6">
        <w:rPr>
          <w:rFonts w:ascii="Tahoma" w:hAnsi="Tahoma" w:cs="Tahoma"/>
          <w:sz w:val="24"/>
          <w:szCs w:val="24"/>
        </w:rPr>
        <w:t>r</w:t>
      </w:r>
      <w:r w:rsidRPr="00C276A6">
        <w:rPr>
          <w:rFonts w:ascii="Tahoma" w:hAnsi="Tahoma" w:cs="Tahoma"/>
          <w:sz w:val="24"/>
          <w:szCs w:val="24"/>
        </w:rPr>
        <w:t xml:space="preserve"> les idées, et les connaissances (Quelles sont les idées principales idées du sujet,)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regrouper les idées, les organiser en fonction de 2 ou 3 centres d’intérêt ou thèmes qui formeront les parties du devoir (En combien de parties peut-on les regrouper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Le classement des idées peut se faire suivant l’ordre chronologique, l’ordre d’importance ou leur opposition</w:t>
      </w:r>
      <w:r w:rsidR="0042540A" w:rsidRPr="00C276A6">
        <w:rPr>
          <w:rFonts w:ascii="Tahoma" w:hAnsi="Tahoma" w:cs="Tahoma"/>
          <w:sz w:val="24"/>
          <w:szCs w:val="24"/>
        </w:rPr>
        <w:t xml:space="preserve">. </w:t>
      </w:r>
      <w:r w:rsidRPr="00C276A6">
        <w:rPr>
          <w:rFonts w:ascii="Tahoma" w:hAnsi="Tahoma" w:cs="Tahoma"/>
          <w:sz w:val="24"/>
          <w:szCs w:val="24"/>
        </w:rPr>
        <w:t>Les parties peuvent être suggérées par le libellé du sujet.</w:t>
      </w:r>
    </w:p>
    <w:p w:rsidR="0042540A" w:rsidRPr="00C276A6" w:rsidRDefault="0042540A" w:rsidP="00C276A6">
      <w:pPr>
        <w:spacing w:line="360" w:lineRule="auto"/>
        <w:rPr>
          <w:rFonts w:ascii="Tahoma" w:hAnsi="Tahoma" w:cs="Tahoma"/>
          <w:sz w:val="24"/>
          <w:szCs w:val="24"/>
        </w:rPr>
      </w:pPr>
      <w:r w:rsidRPr="00C276A6">
        <w:rPr>
          <w:rFonts w:ascii="Tahoma" w:hAnsi="Tahoma" w:cs="Tahoma"/>
          <w:sz w:val="24"/>
          <w:szCs w:val="24"/>
        </w:rPr>
        <w:t>Seules l’introduction et la conclusion se rédigent au brouillon.</w:t>
      </w:r>
    </w:p>
    <w:p w:rsidR="00A1515C" w:rsidRPr="00C276A6" w:rsidRDefault="00A1515C" w:rsidP="00C276A6">
      <w:pPr>
        <w:spacing w:line="360" w:lineRule="auto"/>
        <w:rPr>
          <w:rFonts w:ascii="Tahoma" w:hAnsi="Tahoma" w:cs="Tahoma"/>
          <w:sz w:val="24"/>
          <w:szCs w:val="24"/>
        </w:rPr>
      </w:pPr>
      <w:r w:rsidRPr="00C276A6">
        <w:rPr>
          <w:rFonts w:ascii="Tahoma" w:hAnsi="Tahoma" w:cs="Tahoma"/>
          <w:b/>
          <w:sz w:val="24"/>
          <w:szCs w:val="24"/>
        </w:rPr>
        <w:t>b-La rédaction du devoir</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-rédiger l’introduction et la conclusion au brouillon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Après avoir recopié l’introduction sur la feuille de composition rédigez directement le développement ou corps du sujet sur celle-ci.</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Respectez les parties élaborées lors du classement des idées.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Allez à la ligne après chaque grande idée ou chaque partie.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Rédigez la conclusion</w:t>
      </w:r>
    </w:p>
    <w:p w:rsidR="00A1515C" w:rsidRPr="00C276A6" w:rsidRDefault="006E2FAD" w:rsidP="00C276A6">
      <w:pPr>
        <w:spacing w:line="360" w:lineRule="auto"/>
        <w:rPr>
          <w:rFonts w:ascii="Tahoma" w:hAnsi="Tahoma" w:cs="Tahoma"/>
          <w:sz w:val="24"/>
          <w:szCs w:val="24"/>
        </w:rPr>
      </w:pPr>
      <w:r w:rsidRPr="00C276A6">
        <w:rPr>
          <w:rFonts w:ascii="Tahoma" w:hAnsi="Tahoma" w:cs="Tahoma"/>
          <w:sz w:val="24"/>
          <w:szCs w:val="24"/>
        </w:rPr>
        <w:t xml:space="preserve">NB : </w:t>
      </w:r>
      <w:r w:rsidR="00A1515C" w:rsidRPr="00C276A6">
        <w:rPr>
          <w:rFonts w:ascii="Tahoma" w:hAnsi="Tahoma" w:cs="Tahoma"/>
          <w:sz w:val="24"/>
          <w:szCs w:val="24"/>
        </w:rPr>
        <w:t>Utilisez un langage simple, clair et précis. Soignez la présentation. Att</w:t>
      </w:r>
      <w:r w:rsidR="00054826" w:rsidRPr="00C276A6">
        <w:rPr>
          <w:rFonts w:ascii="Tahoma" w:hAnsi="Tahoma" w:cs="Tahoma"/>
          <w:sz w:val="24"/>
          <w:szCs w:val="24"/>
        </w:rPr>
        <w:t>ention à l’orthographe et à la clarté du devoir (1 ligne entre les parties et 2 lignes entre l’introduction, le développement et la conclusion). Ne pas oublier les transitions.</w:t>
      </w:r>
    </w:p>
    <w:p w:rsidR="0061576B" w:rsidRPr="00C276A6" w:rsidRDefault="0061576B" w:rsidP="00C276A6">
      <w:pPr>
        <w:spacing w:line="360" w:lineRule="auto"/>
        <w:rPr>
          <w:rFonts w:ascii="Tahoma" w:hAnsi="Tahoma" w:cs="Tahoma"/>
          <w:b/>
          <w:sz w:val="24"/>
          <w:szCs w:val="24"/>
        </w:rPr>
      </w:pPr>
      <w:r w:rsidRPr="00C276A6">
        <w:rPr>
          <w:rFonts w:ascii="Tahoma" w:hAnsi="Tahoma" w:cs="Tahoma"/>
          <w:b/>
          <w:sz w:val="24"/>
          <w:szCs w:val="24"/>
        </w:rPr>
        <w:lastRenderedPageBreak/>
        <w:t>Conclusion partielle</w:t>
      </w:r>
    </w:p>
    <w:p w:rsidR="0061576B" w:rsidRPr="00C276A6" w:rsidRDefault="0061576B" w:rsidP="00C276A6">
      <w:pPr>
        <w:spacing w:line="360" w:lineRule="auto"/>
        <w:rPr>
          <w:rFonts w:ascii="Tahoma" w:hAnsi="Tahoma" w:cs="Tahoma"/>
          <w:sz w:val="24"/>
          <w:szCs w:val="24"/>
        </w:rPr>
      </w:pPr>
      <w:r w:rsidRPr="00C276A6">
        <w:rPr>
          <w:rFonts w:ascii="Tahoma" w:hAnsi="Tahoma" w:cs="Tahoma"/>
          <w:sz w:val="24"/>
          <w:szCs w:val="24"/>
        </w:rPr>
        <w:t xml:space="preserve">La dissertation en histoire et en </w:t>
      </w:r>
      <w:r w:rsidR="006E407B" w:rsidRPr="00C276A6">
        <w:rPr>
          <w:rFonts w:ascii="Tahoma" w:hAnsi="Tahoma" w:cs="Tahoma"/>
          <w:sz w:val="24"/>
          <w:szCs w:val="24"/>
        </w:rPr>
        <w:t>géographie</w:t>
      </w:r>
      <w:r w:rsidRPr="00C276A6">
        <w:rPr>
          <w:rFonts w:ascii="Tahoma" w:hAnsi="Tahoma" w:cs="Tahoma"/>
          <w:sz w:val="24"/>
          <w:szCs w:val="24"/>
        </w:rPr>
        <w:t xml:space="preserve">  est un exercice de culture </w:t>
      </w:r>
      <w:r w:rsidR="006E407B" w:rsidRPr="00C276A6">
        <w:rPr>
          <w:rFonts w:ascii="Tahoma" w:hAnsi="Tahoma" w:cs="Tahoma"/>
          <w:sz w:val="24"/>
          <w:szCs w:val="24"/>
        </w:rPr>
        <w:t>fondé</w:t>
      </w:r>
      <w:r w:rsidRPr="00C276A6">
        <w:rPr>
          <w:rFonts w:ascii="Tahoma" w:hAnsi="Tahoma" w:cs="Tahoma"/>
          <w:sz w:val="24"/>
          <w:szCs w:val="24"/>
        </w:rPr>
        <w:t xml:space="preserve"> sur une </w:t>
      </w:r>
      <w:r w:rsidR="006E407B" w:rsidRPr="00C276A6">
        <w:rPr>
          <w:rFonts w:ascii="Tahoma" w:hAnsi="Tahoma" w:cs="Tahoma"/>
          <w:sz w:val="24"/>
          <w:szCs w:val="24"/>
        </w:rPr>
        <w:t>méthodologie</w:t>
      </w:r>
      <w:r w:rsidRPr="00C276A6">
        <w:rPr>
          <w:rFonts w:ascii="Tahoma" w:hAnsi="Tahoma" w:cs="Tahoma"/>
          <w:sz w:val="24"/>
          <w:szCs w:val="24"/>
        </w:rPr>
        <w:t xml:space="preserve"> propre dont le candidat doit s’approprier.</w:t>
      </w:r>
    </w:p>
    <w:p w:rsidR="002565CA" w:rsidRPr="00C276A6" w:rsidRDefault="002565CA" w:rsidP="00C276A6">
      <w:pPr>
        <w:spacing w:line="360" w:lineRule="auto"/>
        <w:rPr>
          <w:rFonts w:ascii="Tahoma" w:hAnsi="Tahoma" w:cs="Tahoma"/>
          <w:b/>
          <w:sz w:val="24"/>
          <w:szCs w:val="24"/>
        </w:rPr>
      </w:pPr>
      <w:r w:rsidRPr="00C276A6">
        <w:rPr>
          <w:rFonts w:ascii="Tahoma" w:hAnsi="Tahoma" w:cs="Tahoma"/>
          <w:b/>
          <w:sz w:val="24"/>
          <w:szCs w:val="24"/>
        </w:rPr>
        <w:t>Application 1</w:t>
      </w:r>
    </w:p>
    <w:p w:rsidR="00A1515C" w:rsidRPr="00C276A6" w:rsidRDefault="00A1515C" w:rsidP="00C276A6">
      <w:pPr>
        <w:spacing w:line="360" w:lineRule="auto"/>
        <w:rPr>
          <w:rFonts w:ascii="Tahoma" w:hAnsi="Tahoma" w:cs="Tahoma"/>
          <w:sz w:val="24"/>
          <w:szCs w:val="24"/>
          <w:u w:val="single"/>
        </w:rPr>
      </w:pPr>
      <w:r w:rsidRPr="00C276A6">
        <w:rPr>
          <w:rFonts w:ascii="Tahoma" w:hAnsi="Tahoma" w:cs="Tahoma"/>
          <w:b/>
          <w:sz w:val="24"/>
          <w:szCs w:val="24"/>
        </w:rPr>
        <w:t xml:space="preserve">II. </w:t>
      </w:r>
      <w:r w:rsidRPr="00C276A6">
        <w:rPr>
          <w:rFonts w:ascii="Tahoma" w:hAnsi="Tahoma" w:cs="Tahoma"/>
          <w:b/>
          <w:sz w:val="24"/>
          <w:szCs w:val="24"/>
          <w:u w:val="single"/>
        </w:rPr>
        <w:t>LE COMMENTAIRE DE DOCUMENTS</w:t>
      </w:r>
      <w:r w:rsidRPr="00C276A6">
        <w:rPr>
          <w:rFonts w:ascii="Tahoma" w:hAnsi="Tahoma" w:cs="Tahoma"/>
          <w:sz w:val="24"/>
          <w:szCs w:val="24"/>
          <w:u w:val="single"/>
        </w:rPr>
        <w:t>.</w:t>
      </w:r>
    </w:p>
    <w:p w:rsidR="00D63895" w:rsidRPr="00C276A6" w:rsidRDefault="00D63895" w:rsidP="00C276A6">
      <w:pPr>
        <w:spacing w:line="360" w:lineRule="auto"/>
        <w:rPr>
          <w:rFonts w:ascii="Tahoma" w:hAnsi="Tahoma" w:cs="Tahoma"/>
          <w:sz w:val="24"/>
          <w:szCs w:val="24"/>
        </w:rPr>
      </w:pPr>
      <w:r w:rsidRPr="00C276A6">
        <w:rPr>
          <w:rFonts w:ascii="Tahoma" w:hAnsi="Tahoma" w:cs="Tahoma"/>
          <w:sz w:val="24"/>
          <w:szCs w:val="24"/>
        </w:rPr>
        <w:t xml:space="preserve">         Le commentaire de documents est un exercice didactique qui a pour but d’expliquer, d’interpréter et d’apprécier un texte, une carte, des données statistiques, etc. Il est accompagné d’un questionnaire pour guider la réflexion du candidat.</w:t>
      </w:r>
    </w:p>
    <w:p w:rsidR="00D63895" w:rsidRDefault="00D63895" w:rsidP="00C276A6">
      <w:pPr>
        <w:spacing w:line="360" w:lineRule="auto"/>
        <w:rPr>
          <w:rFonts w:ascii="Tahoma" w:hAnsi="Tahoma" w:cs="Tahoma"/>
          <w:sz w:val="24"/>
          <w:szCs w:val="24"/>
        </w:rPr>
      </w:pPr>
      <w:r w:rsidRPr="00C276A6">
        <w:rPr>
          <w:rFonts w:ascii="Tahoma" w:hAnsi="Tahoma" w:cs="Tahoma"/>
          <w:sz w:val="24"/>
          <w:szCs w:val="24"/>
        </w:rPr>
        <w:t xml:space="preserve">         En Côte d’Ivoire, la formule retenue au secondaire (BEPC et BAC) est le document assorti de questions auxquelles il faut répondre clairement. Ces objectifs sont surtout axés sur les aptitudes intellectuelles des candidats. </w:t>
      </w:r>
    </w:p>
    <w:p w:rsidR="00177787" w:rsidRPr="00C276A6" w:rsidRDefault="00177787" w:rsidP="00C276A6">
      <w:pPr>
        <w:spacing w:line="360" w:lineRule="auto"/>
        <w:rPr>
          <w:rFonts w:ascii="Tahoma" w:hAnsi="Tahoma" w:cs="Tahoma"/>
          <w:sz w:val="24"/>
          <w:szCs w:val="24"/>
        </w:rPr>
      </w:pPr>
    </w:p>
    <w:p w:rsidR="00A1515C" w:rsidRPr="00C276A6" w:rsidRDefault="00083EA3" w:rsidP="00C276A6">
      <w:pPr>
        <w:numPr>
          <w:ilvl w:val="0"/>
          <w:numId w:val="2"/>
        </w:numPr>
        <w:spacing w:after="0" w:line="360" w:lineRule="auto"/>
        <w:rPr>
          <w:rFonts w:ascii="Tahoma" w:hAnsi="Tahoma" w:cs="Tahoma"/>
          <w:sz w:val="24"/>
          <w:szCs w:val="24"/>
        </w:rPr>
      </w:pPr>
      <w:r w:rsidRPr="00C276A6">
        <w:rPr>
          <w:rFonts w:ascii="Tahoma" w:hAnsi="Tahoma" w:cs="Tahoma"/>
          <w:b/>
          <w:sz w:val="24"/>
          <w:szCs w:val="24"/>
        </w:rPr>
        <w:t>LE COMMENTAIRE DE TEXTE</w:t>
      </w:r>
      <w:r w:rsidRPr="00C276A6">
        <w:rPr>
          <w:rFonts w:ascii="Tahoma" w:hAnsi="Tahoma" w:cs="Tahoma"/>
          <w:sz w:val="24"/>
          <w:szCs w:val="24"/>
        </w:rPr>
        <w:t>.</w:t>
      </w:r>
    </w:p>
    <w:p w:rsidR="00A1515C" w:rsidRPr="00C276A6" w:rsidRDefault="009D691D" w:rsidP="00C276A6">
      <w:pPr>
        <w:spacing w:line="360" w:lineRule="auto"/>
        <w:rPr>
          <w:rFonts w:ascii="Tahoma" w:hAnsi="Tahoma" w:cs="Tahoma"/>
          <w:sz w:val="24"/>
          <w:szCs w:val="24"/>
        </w:rPr>
      </w:pPr>
      <w:r w:rsidRPr="00C276A6">
        <w:rPr>
          <w:rFonts w:ascii="Tahoma" w:hAnsi="Tahoma" w:cs="Tahoma"/>
          <w:sz w:val="24"/>
          <w:szCs w:val="24"/>
        </w:rPr>
        <w:t>Le questionnaire sur le texte porte sur trois niveaux de questions.</w:t>
      </w:r>
    </w:p>
    <w:p w:rsidR="00A1515C" w:rsidRPr="00C276A6" w:rsidRDefault="00046901" w:rsidP="00C276A6">
      <w:pPr>
        <w:pStyle w:val="Paragraphedeliste"/>
        <w:numPr>
          <w:ilvl w:val="0"/>
          <w:numId w:val="14"/>
        </w:numPr>
        <w:spacing w:line="360" w:lineRule="auto"/>
        <w:rPr>
          <w:rFonts w:ascii="Tahoma" w:hAnsi="Tahoma" w:cs="Tahoma"/>
          <w:b/>
          <w:bCs/>
          <w:sz w:val="24"/>
          <w:szCs w:val="24"/>
        </w:rPr>
      </w:pPr>
      <w:r w:rsidRPr="00C276A6">
        <w:rPr>
          <w:rFonts w:ascii="Tahoma" w:hAnsi="Tahoma" w:cs="Tahoma"/>
          <w:b/>
          <w:bCs/>
          <w:sz w:val="24"/>
          <w:szCs w:val="24"/>
        </w:rPr>
        <w:t>Les questions de</w:t>
      </w:r>
      <w:r w:rsidR="00A1515C" w:rsidRPr="00C276A6">
        <w:rPr>
          <w:rFonts w:ascii="Tahoma" w:hAnsi="Tahoma" w:cs="Tahoma"/>
          <w:b/>
          <w:bCs/>
          <w:sz w:val="24"/>
          <w:szCs w:val="24"/>
        </w:rPr>
        <w:t xml:space="preserve"> compréhension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La question de compréhension est une question introductive qui porte sur la présentation du document</w:t>
      </w:r>
      <w:r w:rsidR="00C55E4D" w:rsidRPr="00C276A6">
        <w:rPr>
          <w:rFonts w:ascii="Tahoma" w:hAnsi="Tahoma" w:cs="Tahoma"/>
          <w:sz w:val="24"/>
          <w:szCs w:val="24"/>
        </w:rPr>
        <w:t xml:space="preserve">. Les </w:t>
      </w:r>
      <w:r w:rsidR="00FE7AEB" w:rsidRPr="00C276A6">
        <w:rPr>
          <w:rFonts w:ascii="Tahoma" w:hAnsi="Tahoma" w:cs="Tahoma"/>
          <w:sz w:val="24"/>
          <w:szCs w:val="24"/>
        </w:rPr>
        <w:t>éléments</w:t>
      </w:r>
      <w:r w:rsidR="00C55E4D" w:rsidRPr="00C276A6">
        <w:rPr>
          <w:rFonts w:ascii="Tahoma" w:hAnsi="Tahoma" w:cs="Tahoma"/>
          <w:sz w:val="24"/>
          <w:szCs w:val="24"/>
        </w:rPr>
        <w:t xml:space="preserve"> de </w:t>
      </w:r>
      <w:r w:rsidR="00FE7AEB" w:rsidRPr="00C276A6">
        <w:rPr>
          <w:rFonts w:ascii="Tahoma" w:hAnsi="Tahoma" w:cs="Tahoma"/>
          <w:sz w:val="24"/>
          <w:szCs w:val="24"/>
        </w:rPr>
        <w:t>présentation</w:t>
      </w:r>
      <w:r w:rsidR="00D47899" w:rsidRPr="00C276A6">
        <w:rPr>
          <w:rFonts w:ascii="Tahoma" w:hAnsi="Tahoma" w:cs="Tahoma"/>
          <w:sz w:val="24"/>
          <w:szCs w:val="24"/>
        </w:rPr>
        <w:t xml:space="preserve"> sur lesquels peut porter la question sont :</w:t>
      </w:r>
    </w:p>
    <w:p w:rsidR="00A1515C" w:rsidRPr="00C276A6" w:rsidRDefault="00A1515C" w:rsidP="00C276A6">
      <w:pPr>
        <w:spacing w:after="0" w:line="360" w:lineRule="auto"/>
        <w:ind w:left="720"/>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w:t>
      </w:r>
      <w:r w:rsidRPr="00C276A6">
        <w:rPr>
          <w:rFonts w:ascii="Tahoma" w:hAnsi="Tahoma" w:cs="Tahoma"/>
          <w:b/>
          <w:sz w:val="24"/>
          <w:szCs w:val="24"/>
        </w:rPr>
        <w:t>La nature du document</w:t>
      </w:r>
      <w:r w:rsidR="001F4FC9" w:rsidRPr="00C276A6">
        <w:rPr>
          <w:rFonts w:ascii="Tahoma" w:hAnsi="Tahoma" w:cs="Tahoma"/>
          <w:b/>
          <w:sz w:val="24"/>
          <w:szCs w:val="24"/>
        </w:rPr>
        <w:t> </w:t>
      </w:r>
      <w:r w:rsidR="001F4FC9" w:rsidRPr="00C276A6">
        <w:rPr>
          <w:rFonts w:ascii="Tahoma" w:hAnsi="Tahoma" w:cs="Tahoma"/>
          <w:sz w:val="24"/>
          <w:szCs w:val="24"/>
        </w:rPr>
        <w:t>: la  source et le contenu doivent permettre</w:t>
      </w:r>
      <w:r w:rsidR="00E41268" w:rsidRPr="00C276A6">
        <w:rPr>
          <w:rFonts w:ascii="Tahoma" w:hAnsi="Tahoma" w:cs="Tahoma"/>
          <w:sz w:val="24"/>
          <w:szCs w:val="24"/>
        </w:rPr>
        <w:t xml:space="preserve"> au candidat de</w:t>
      </w:r>
      <w:r w:rsidRPr="00C276A6">
        <w:rPr>
          <w:rFonts w:ascii="Tahoma" w:hAnsi="Tahoma" w:cs="Tahoma"/>
          <w:sz w:val="24"/>
          <w:szCs w:val="24"/>
        </w:rPr>
        <w:t xml:space="preserve"> montrer qu’il a affaire à des proclamations, motions, résolutions de congrès, rapports, dépositions en justice, discours, des articles de presse</w:t>
      </w:r>
      <w:r w:rsidR="00E41268" w:rsidRPr="00C276A6">
        <w:rPr>
          <w:rFonts w:ascii="Tahoma" w:hAnsi="Tahoma" w:cs="Tahoma"/>
          <w:sz w:val="24"/>
          <w:szCs w:val="24"/>
        </w:rPr>
        <w:t xml:space="preserve"> (journal)</w:t>
      </w:r>
      <w:r w:rsidRPr="00C276A6">
        <w:rPr>
          <w:rFonts w:ascii="Tahoma" w:hAnsi="Tahoma" w:cs="Tahoma"/>
          <w:sz w:val="24"/>
          <w:szCs w:val="24"/>
        </w:rPr>
        <w:t>, des mémoires, textes juridiques (lois, constitutions, arrêtés, décrets, traités, conventions, etc.)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w:t>
      </w:r>
      <w:r w:rsidRPr="00C276A6">
        <w:rPr>
          <w:rFonts w:ascii="Tahoma" w:hAnsi="Tahoma" w:cs="Tahoma"/>
          <w:b/>
          <w:sz w:val="24"/>
          <w:szCs w:val="24"/>
        </w:rPr>
        <w:t>L’origine du document</w:t>
      </w:r>
      <w:r w:rsidRPr="00C276A6">
        <w:rPr>
          <w:rFonts w:ascii="Tahoma" w:hAnsi="Tahoma" w:cs="Tahoma"/>
          <w:sz w:val="24"/>
          <w:szCs w:val="24"/>
        </w:rPr>
        <w:t>. C’est la source du document, d’où est tiré le document.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w:t>
      </w:r>
      <w:r w:rsidRPr="00C276A6">
        <w:rPr>
          <w:rFonts w:ascii="Tahoma" w:hAnsi="Tahoma" w:cs="Tahoma"/>
          <w:b/>
          <w:sz w:val="24"/>
          <w:szCs w:val="24"/>
        </w:rPr>
        <w:t>La date des évènements</w:t>
      </w:r>
      <w:r w:rsidRPr="00C276A6">
        <w:rPr>
          <w:rFonts w:ascii="Tahoma" w:hAnsi="Tahoma" w:cs="Tahoma"/>
          <w:sz w:val="24"/>
          <w:szCs w:val="24"/>
        </w:rPr>
        <w:t>, c’est-à-dire la période au cours de laquelle ceux-ci se déroulent ;</w:t>
      </w:r>
    </w:p>
    <w:p w:rsidR="00A1515C" w:rsidRPr="00C276A6" w:rsidRDefault="00A1515C" w:rsidP="00C276A6">
      <w:pPr>
        <w:spacing w:line="360" w:lineRule="auto"/>
        <w:rPr>
          <w:rFonts w:ascii="Tahoma" w:hAnsi="Tahoma" w:cs="Tahoma"/>
          <w:sz w:val="24"/>
          <w:szCs w:val="24"/>
        </w:rPr>
      </w:pPr>
      <w:r w:rsidRPr="00C276A6">
        <w:rPr>
          <w:rFonts w:ascii="Tahoma" w:hAnsi="Tahoma" w:cs="Tahoma"/>
          <w:b/>
          <w:sz w:val="24"/>
          <w:szCs w:val="24"/>
        </w:rPr>
        <w:t>- La date du document</w:t>
      </w:r>
      <w:r w:rsidR="00476B22" w:rsidRPr="00C276A6">
        <w:rPr>
          <w:rFonts w:ascii="Tahoma" w:hAnsi="Tahoma" w:cs="Tahoma"/>
          <w:sz w:val="24"/>
          <w:szCs w:val="24"/>
        </w:rPr>
        <w:t xml:space="preserve">, </w:t>
      </w:r>
      <w:r w:rsidR="00E41268" w:rsidRPr="00C276A6">
        <w:rPr>
          <w:rFonts w:ascii="Tahoma" w:hAnsi="Tahoma" w:cs="Tahoma"/>
          <w:sz w:val="24"/>
          <w:szCs w:val="24"/>
        </w:rPr>
        <w:t xml:space="preserve">La source permet de savoir </w:t>
      </w:r>
      <w:r w:rsidR="00384261" w:rsidRPr="00C276A6">
        <w:rPr>
          <w:rFonts w:ascii="Tahoma" w:hAnsi="Tahoma" w:cs="Tahoma"/>
          <w:sz w:val="24"/>
          <w:szCs w:val="24"/>
        </w:rPr>
        <w:t>quand</w:t>
      </w:r>
      <w:r w:rsidR="00E41268" w:rsidRPr="00C276A6">
        <w:rPr>
          <w:rFonts w:ascii="Tahoma" w:hAnsi="Tahoma" w:cs="Tahoma"/>
          <w:sz w:val="24"/>
          <w:szCs w:val="24"/>
        </w:rPr>
        <w:t xml:space="preserve"> a été </w:t>
      </w:r>
      <w:r w:rsidR="00384261" w:rsidRPr="00C276A6">
        <w:rPr>
          <w:rFonts w:ascii="Tahoma" w:hAnsi="Tahoma" w:cs="Tahoma"/>
          <w:sz w:val="24"/>
          <w:szCs w:val="24"/>
        </w:rPr>
        <w:t>écrit</w:t>
      </w:r>
      <w:r w:rsidR="00E41268" w:rsidRPr="00C276A6">
        <w:rPr>
          <w:rFonts w:ascii="Tahoma" w:hAnsi="Tahoma" w:cs="Tahoma"/>
          <w:sz w:val="24"/>
          <w:szCs w:val="24"/>
        </w:rPr>
        <w:t xml:space="preserve"> le document (date de parution)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w:t>
      </w:r>
      <w:r w:rsidRPr="00C276A6">
        <w:rPr>
          <w:rFonts w:ascii="Tahoma" w:hAnsi="Tahoma" w:cs="Tahoma"/>
          <w:b/>
          <w:sz w:val="24"/>
          <w:szCs w:val="24"/>
        </w:rPr>
        <w:t>Le destinataire</w:t>
      </w:r>
      <w:r w:rsidRPr="00C276A6">
        <w:rPr>
          <w:rFonts w:ascii="Tahoma" w:hAnsi="Tahoma" w:cs="Tahoma"/>
          <w:sz w:val="24"/>
          <w:szCs w:val="24"/>
        </w:rPr>
        <w:t xml:space="preserve"> : celui à qui le document est adressé (personne ; peuple ;nation ;couche sociale)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lastRenderedPageBreak/>
        <w:t>-</w:t>
      </w:r>
      <w:r w:rsidRPr="00C276A6">
        <w:rPr>
          <w:rFonts w:ascii="Tahoma" w:hAnsi="Tahoma" w:cs="Tahoma"/>
          <w:b/>
          <w:sz w:val="24"/>
          <w:szCs w:val="24"/>
        </w:rPr>
        <w:t>L’auteur</w:t>
      </w:r>
      <w:r w:rsidR="00476B22" w:rsidRPr="00C276A6">
        <w:rPr>
          <w:rFonts w:ascii="Tahoma" w:hAnsi="Tahoma" w:cs="Tahoma"/>
          <w:sz w:val="24"/>
          <w:szCs w:val="24"/>
        </w:rPr>
        <w:t xml:space="preserve"> : il s’agit de faire une simple </w:t>
      </w:r>
      <w:r w:rsidRPr="00C276A6">
        <w:rPr>
          <w:rFonts w:ascii="Tahoma" w:hAnsi="Tahoma" w:cs="Tahoma"/>
          <w:sz w:val="24"/>
          <w:szCs w:val="24"/>
        </w:rPr>
        <w:t>biographie</w:t>
      </w:r>
      <w:r w:rsidR="00476B22" w:rsidRPr="00C276A6">
        <w:rPr>
          <w:rFonts w:ascii="Tahoma" w:hAnsi="Tahoma" w:cs="Tahoma"/>
          <w:sz w:val="24"/>
          <w:szCs w:val="24"/>
        </w:rPr>
        <w:t xml:space="preserve"> de l’auteur</w:t>
      </w:r>
      <w:r w:rsidRPr="00C276A6">
        <w:rPr>
          <w:rFonts w:ascii="Tahoma" w:hAnsi="Tahoma" w:cs="Tahoma"/>
          <w:sz w:val="24"/>
          <w:szCs w:val="24"/>
        </w:rPr>
        <w:t xml:space="preserve"> (nationalité, origine sociale, formation, option politique et re</w:t>
      </w:r>
      <w:r w:rsidR="00476B22" w:rsidRPr="00C276A6">
        <w:rPr>
          <w:rFonts w:ascii="Tahoma" w:hAnsi="Tahoma" w:cs="Tahoma"/>
          <w:sz w:val="24"/>
          <w:szCs w:val="24"/>
        </w:rPr>
        <w:t>ligieuse, fonction) permettant de comprendre le texte.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w:t>
      </w:r>
      <w:r w:rsidRPr="00C276A6">
        <w:rPr>
          <w:rFonts w:ascii="Tahoma" w:hAnsi="Tahoma" w:cs="Tahoma"/>
          <w:b/>
          <w:sz w:val="24"/>
          <w:szCs w:val="24"/>
        </w:rPr>
        <w:t>Le contexte historique</w:t>
      </w:r>
      <w:r w:rsidR="00BB759E" w:rsidRPr="00C276A6">
        <w:rPr>
          <w:rFonts w:ascii="Tahoma" w:hAnsi="Tahoma" w:cs="Tahoma"/>
          <w:sz w:val="24"/>
          <w:szCs w:val="24"/>
        </w:rPr>
        <w:t> </w:t>
      </w:r>
      <w:r w:rsidR="00F27E4B" w:rsidRPr="00C276A6">
        <w:rPr>
          <w:rFonts w:ascii="Tahoma" w:hAnsi="Tahoma" w:cs="Tahoma"/>
          <w:sz w:val="24"/>
          <w:szCs w:val="24"/>
        </w:rPr>
        <w:t>: Il</w:t>
      </w:r>
      <w:r w:rsidRPr="00C276A6">
        <w:rPr>
          <w:rFonts w:ascii="Tahoma" w:hAnsi="Tahoma" w:cs="Tahoma"/>
          <w:sz w:val="24"/>
          <w:szCs w:val="24"/>
        </w:rPr>
        <w:t xml:space="preserve"> s’agit de délimiter et de définir l’environnement du texte, c’est-à-dire les faits essentiels qui précèdent ou entourent l</w:t>
      </w:r>
      <w:r w:rsidR="00F27E4B" w:rsidRPr="00C276A6">
        <w:rPr>
          <w:rFonts w:ascii="Tahoma" w:hAnsi="Tahoma" w:cs="Tahoma"/>
          <w:sz w:val="24"/>
          <w:szCs w:val="24"/>
        </w:rPr>
        <w:t xml:space="preserve">’évènement. </w:t>
      </w:r>
      <w:r w:rsidRPr="00C276A6">
        <w:rPr>
          <w:rFonts w:ascii="Tahoma" w:hAnsi="Tahoma" w:cs="Tahoma"/>
          <w:sz w:val="24"/>
          <w:szCs w:val="24"/>
        </w:rPr>
        <w:t xml:space="preserve"> La date peut toutefois se confondre avec celle des évènements.</w:t>
      </w:r>
    </w:p>
    <w:p w:rsidR="00C82E04" w:rsidRPr="00C276A6" w:rsidRDefault="00A1515C" w:rsidP="00C276A6">
      <w:pPr>
        <w:spacing w:line="360" w:lineRule="auto"/>
        <w:rPr>
          <w:rFonts w:ascii="Tahoma" w:hAnsi="Tahoma" w:cs="Tahoma"/>
          <w:sz w:val="24"/>
          <w:szCs w:val="24"/>
        </w:rPr>
      </w:pPr>
      <w:r w:rsidRPr="00C276A6">
        <w:rPr>
          <w:rFonts w:ascii="Tahoma" w:hAnsi="Tahoma" w:cs="Tahoma"/>
          <w:sz w:val="24"/>
          <w:szCs w:val="24"/>
        </w:rPr>
        <w:t>-</w:t>
      </w:r>
      <w:r w:rsidRPr="00C276A6">
        <w:rPr>
          <w:rFonts w:ascii="Tahoma" w:hAnsi="Tahoma" w:cs="Tahoma"/>
          <w:b/>
          <w:sz w:val="24"/>
          <w:szCs w:val="24"/>
        </w:rPr>
        <w:t>L’idée générale du texte</w:t>
      </w:r>
      <w:r w:rsidRPr="00C276A6">
        <w:rPr>
          <w:rFonts w:ascii="Tahoma" w:hAnsi="Tahoma" w:cs="Tahoma"/>
          <w:sz w:val="24"/>
          <w:szCs w:val="24"/>
        </w:rPr>
        <w:t> : il s’agit de faire ressortir l’idée-force qui sous-tend le texte</w:t>
      </w:r>
      <w:r w:rsidR="00F27E4B" w:rsidRPr="00C276A6">
        <w:rPr>
          <w:rFonts w:ascii="Tahoma" w:hAnsi="Tahoma" w:cs="Tahoma"/>
          <w:sz w:val="24"/>
          <w:szCs w:val="24"/>
        </w:rPr>
        <w:t xml:space="preserve"> en répondant </w:t>
      </w:r>
      <w:r w:rsidR="00D6772B" w:rsidRPr="00C276A6">
        <w:rPr>
          <w:rFonts w:ascii="Tahoma" w:hAnsi="Tahoma" w:cs="Tahoma"/>
          <w:sz w:val="24"/>
          <w:szCs w:val="24"/>
        </w:rPr>
        <w:t>à</w:t>
      </w:r>
      <w:r w:rsidR="00F27E4B" w:rsidRPr="00C276A6">
        <w:rPr>
          <w:rFonts w:ascii="Tahoma" w:hAnsi="Tahoma" w:cs="Tahoma"/>
          <w:sz w:val="24"/>
          <w:szCs w:val="24"/>
        </w:rPr>
        <w:t xml:space="preserve"> la question de quoi parle le texte ? Quelle est l’idée générale du texte ? De quoi parle le texte ?</w:t>
      </w:r>
    </w:p>
    <w:p w:rsidR="00A1515C" w:rsidRPr="00C276A6" w:rsidRDefault="00C82E04" w:rsidP="00C276A6">
      <w:pPr>
        <w:spacing w:line="360" w:lineRule="auto"/>
        <w:rPr>
          <w:rFonts w:ascii="Tahoma" w:hAnsi="Tahoma" w:cs="Tahoma"/>
          <w:sz w:val="24"/>
          <w:szCs w:val="24"/>
        </w:rPr>
      </w:pPr>
      <w:r w:rsidRPr="00C276A6">
        <w:rPr>
          <w:rFonts w:ascii="Tahoma" w:hAnsi="Tahoma" w:cs="Tahoma"/>
          <w:sz w:val="24"/>
          <w:szCs w:val="24"/>
        </w:rPr>
        <w:t xml:space="preserve">2-   </w:t>
      </w:r>
      <w:r w:rsidR="00A1515C" w:rsidRPr="00C276A6">
        <w:rPr>
          <w:rFonts w:ascii="Tahoma" w:hAnsi="Tahoma" w:cs="Tahoma"/>
          <w:b/>
          <w:bCs/>
          <w:sz w:val="24"/>
          <w:szCs w:val="24"/>
        </w:rPr>
        <w:t>L</w:t>
      </w:r>
      <w:r w:rsidR="00511716" w:rsidRPr="00C276A6">
        <w:rPr>
          <w:rFonts w:ascii="Tahoma" w:hAnsi="Tahoma" w:cs="Tahoma"/>
          <w:b/>
          <w:bCs/>
          <w:sz w:val="24"/>
          <w:szCs w:val="24"/>
        </w:rPr>
        <w:t>es questions d</w:t>
      </w:r>
      <w:r w:rsidR="00A1515C" w:rsidRPr="00C276A6">
        <w:rPr>
          <w:rFonts w:ascii="Tahoma" w:hAnsi="Tahoma" w:cs="Tahoma"/>
          <w:b/>
          <w:bCs/>
          <w:sz w:val="24"/>
          <w:szCs w:val="24"/>
        </w:rPr>
        <w:t>’application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Ici, le candidat doit s’inspirer d’un cas concret de problème résolu antérieurement pour apporter des informations supplémentaires, ce qui permet d’apprécier sa culture historique et géographique.</w:t>
      </w:r>
      <w:r w:rsidR="00C55258" w:rsidRPr="00C276A6">
        <w:rPr>
          <w:rFonts w:ascii="Tahoma" w:hAnsi="Tahoma" w:cs="Tahoma"/>
          <w:sz w:val="24"/>
          <w:szCs w:val="24"/>
        </w:rPr>
        <w:t xml:space="preserve"> La réponse</w:t>
      </w:r>
      <w:r w:rsidR="001329C9" w:rsidRPr="00C276A6">
        <w:rPr>
          <w:rFonts w:ascii="Tahoma" w:hAnsi="Tahoma" w:cs="Tahoma"/>
          <w:sz w:val="24"/>
          <w:szCs w:val="24"/>
        </w:rPr>
        <w:t xml:space="preserve"> à</w:t>
      </w:r>
      <w:r w:rsidR="00C55258" w:rsidRPr="00C276A6">
        <w:rPr>
          <w:rFonts w:ascii="Tahoma" w:hAnsi="Tahoma" w:cs="Tahoma"/>
          <w:sz w:val="24"/>
          <w:szCs w:val="24"/>
        </w:rPr>
        <w:t xml:space="preserve"> cette question est à rechercher soit dans le texte ou en expliquant un passage du texte.</w:t>
      </w:r>
    </w:p>
    <w:p w:rsidR="00A1515C" w:rsidRPr="00C276A6" w:rsidRDefault="00A1515C" w:rsidP="00C276A6">
      <w:pPr>
        <w:pStyle w:val="Paragraphedeliste"/>
        <w:numPr>
          <w:ilvl w:val="0"/>
          <w:numId w:val="13"/>
        </w:numPr>
        <w:spacing w:line="360" w:lineRule="auto"/>
        <w:rPr>
          <w:rFonts w:ascii="Tahoma" w:hAnsi="Tahoma" w:cs="Tahoma"/>
          <w:b/>
          <w:bCs/>
          <w:sz w:val="24"/>
          <w:szCs w:val="24"/>
        </w:rPr>
      </w:pPr>
      <w:r w:rsidRPr="00C276A6">
        <w:rPr>
          <w:rFonts w:ascii="Tahoma" w:hAnsi="Tahoma" w:cs="Tahoma"/>
          <w:b/>
          <w:bCs/>
          <w:sz w:val="24"/>
          <w:szCs w:val="24"/>
        </w:rPr>
        <w:t>La recherche dans le texte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w:t>
      </w:r>
      <w:r w:rsidR="00F10BE4" w:rsidRPr="00C276A6">
        <w:rPr>
          <w:rFonts w:ascii="Tahoma" w:hAnsi="Tahoma" w:cs="Tahoma"/>
          <w:sz w:val="24"/>
          <w:szCs w:val="24"/>
        </w:rPr>
        <w:t>a question se formule</w:t>
      </w:r>
      <w:r w:rsidR="001710E7" w:rsidRPr="00C276A6">
        <w:rPr>
          <w:rFonts w:ascii="Tahoma" w:hAnsi="Tahoma" w:cs="Tahoma"/>
          <w:sz w:val="24"/>
          <w:szCs w:val="24"/>
        </w:rPr>
        <w:t xml:space="preserve"> de la manière suivante</w:t>
      </w:r>
      <w:r w:rsidRPr="00C276A6">
        <w:rPr>
          <w:rFonts w:ascii="Tahoma" w:hAnsi="Tahoma" w:cs="Tahoma"/>
          <w:sz w:val="24"/>
          <w:szCs w:val="24"/>
        </w:rPr>
        <w:t xml:space="preserve"> : Relevez dans le texte les traits caractéristiques de… ou Quels sont d’après le texte, les objectifs assignés à … ou encore relevez </w:t>
      </w:r>
      <w:r w:rsidR="001710E7" w:rsidRPr="00C276A6">
        <w:rPr>
          <w:rFonts w:ascii="Tahoma" w:hAnsi="Tahoma" w:cs="Tahoma"/>
          <w:sz w:val="24"/>
          <w:szCs w:val="24"/>
        </w:rPr>
        <w:t xml:space="preserve"> à travers le texte…</w:t>
      </w:r>
    </w:p>
    <w:p w:rsidR="00A1515C" w:rsidRPr="00C276A6" w:rsidRDefault="00A1515C" w:rsidP="00C276A6">
      <w:pPr>
        <w:spacing w:line="360" w:lineRule="auto"/>
        <w:rPr>
          <w:rFonts w:ascii="Tahoma" w:hAnsi="Tahoma" w:cs="Tahoma"/>
          <w:b/>
          <w:bCs/>
          <w:sz w:val="24"/>
          <w:szCs w:val="24"/>
        </w:rPr>
      </w:pPr>
      <w:r w:rsidRPr="00C276A6">
        <w:rPr>
          <w:rFonts w:ascii="Tahoma" w:hAnsi="Tahoma" w:cs="Tahoma"/>
          <w:b/>
          <w:bCs/>
          <w:sz w:val="24"/>
          <w:szCs w:val="24"/>
        </w:rPr>
        <w:t xml:space="preserve">         b- L’explication d’un passage du texte</w:t>
      </w:r>
    </w:p>
    <w:p w:rsidR="00A1515C" w:rsidRPr="00C276A6" w:rsidRDefault="00A21F19" w:rsidP="00C276A6">
      <w:pPr>
        <w:spacing w:line="360" w:lineRule="auto"/>
        <w:rPr>
          <w:rFonts w:ascii="Tahoma" w:hAnsi="Tahoma" w:cs="Tahoma"/>
          <w:sz w:val="24"/>
          <w:szCs w:val="24"/>
        </w:rPr>
      </w:pPr>
      <w:r w:rsidRPr="00C276A6">
        <w:rPr>
          <w:rFonts w:ascii="Tahoma" w:hAnsi="Tahoma" w:cs="Tahoma"/>
          <w:sz w:val="24"/>
          <w:szCs w:val="24"/>
        </w:rPr>
        <w:t>Cet</w:t>
      </w:r>
      <w:r w:rsidR="00554B8A" w:rsidRPr="00C276A6">
        <w:rPr>
          <w:rFonts w:ascii="Tahoma" w:hAnsi="Tahoma" w:cs="Tahoma"/>
          <w:sz w:val="24"/>
          <w:szCs w:val="24"/>
        </w:rPr>
        <w:t xml:space="preserve"> exercice porte </w:t>
      </w:r>
      <w:r w:rsidR="00A1515C" w:rsidRPr="00C276A6">
        <w:rPr>
          <w:rFonts w:ascii="Tahoma" w:hAnsi="Tahoma" w:cs="Tahoma"/>
          <w:sz w:val="24"/>
          <w:szCs w:val="24"/>
        </w:rPr>
        <w:t>sur un passage du texte ou sur des documents statistiques à expliquer, analyser ou commenter</w:t>
      </w:r>
      <w:r w:rsidR="0074662B" w:rsidRPr="00C276A6">
        <w:rPr>
          <w:rFonts w:ascii="Tahoma" w:hAnsi="Tahoma" w:cs="Tahoma"/>
          <w:sz w:val="24"/>
          <w:szCs w:val="24"/>
        </w:rPr>
        <w:t xml:space="preserve"> </w:t>
      </w:r>
      <w:r w:rsidR="00554B8A" w:rsidRPr="00C276A6">
        <w:rPr>
          <w:rFonts w:ascii="Tahoma" w:hAnsi="Tahoma" w:cs="Tahoma"/>
          <w:sz w:val="24"/>
          <w:szCs w:val="24"/>
        </w:rPr>
        <w:t>(expliquer et critiquer)</w:t>
      </w:r>
      <w:r w:rsidR="00A1515C" w:rsidRPr="00C276A6">
        <w:rPr>
          <w:rFonts w:ascii="Tahoma" w:hAnsi="Tahoma" w:cs="Tahoma"/>
          <w:sz w:val="24"/>
          <w:szCs w:val="24"/>
        </w:rPr>
        <w:t xml:space="preserve">. </w:t>
      </w:r>
      <w:r w:rsidR="00554B8A" w:rsidRPr="00C276A6">
        <w:rPr>
          <w:rFonts w:ascii="Tahoma" w:hAnsi="Tahoma" w:cs="Tahoma"/>
          <w:sz w:val="24"/>
          <w:szCs w:val="24"/>
        </w:rPr>
        <w:t>C’est à ce moment que l</w:t>
      </w:r>
      <w:r w:rsidR="00A1515C" w:rsidRPr="00C276A6">
        <w:rPr>
          <w:rFonts w:ascii="Tahoma" w:hAnsi="Tahoma" w:cs="Tahoma"/>
          <w:sz w:val="24"/>
          <w:szCs w:val="24"/>
        </w:rPr>
        <w:t>a culture historique et géograp</w:t>
      </w:r>
      <w:r w:rsidR="00643F37" w:rsidRPr="00C276A6">
        <w:rPr>
          <w:rFonts w:ascii="Tahoma" w:hAnsi="Tahoma" w:cs="Tahoma"/>
          <w:sz w:val="24"/>
          <w:szCs w:val="24"/>
        </w:rPr>
        <w:t>hique entre en ligne de compte.</w:t>
      </w:r>
    </w:p>
    <w:p w:rsidR="00A1515C" w:rsidRPr="00C276A6" w:rsidRDefault="00A1515C" w:rsidP="00C276A6">
      <w:pPr>
        <w:pStyle w:val="Paragraphedeliste"/>
        <w:numPr>
          <w:ilvl w:val="0"/>
          <w:numId w:val="11"/>
        </w:numPr>
        <w:spacing w:line="360" w:lineRule="auto"/>
        <w:rPr>
          <w:rFonts w:ascii="Tahoma" w:hAnsi="Tahoma" w:cs="Tahoma"/>
          <w:b/>
          <w:bCs/>
          <w:sz w:val="24"/>
          <w:szCs w:val="24"/>
        </w:rPr>
      </w:pPr>
      <w:r w:rsidRPr="00C276A6">
        <w:rPr>
          <w:rFonts w:ascii="Tahoma" w:hAnsi="Tahoma" w:cs="Tahoma"/>
          <w:b/>
          <w:bCs/>
          <w:sz w:val="24"/>
          <w:szCs w:val="24"/>
        </w:rPr>
        <w:t>L</w:t>
      </w:r>
      <w:r w:rsidR="00462F2C" w:rsidRPr="00C276A6">
        <w:rPr>
          <w:rFonts w:ascii="Tahoma" w:hAnsi="Tahoma" w:cs="Tahoma"/>
          <w:b/>
          <w:bCs/>
          <w:sz w:val="24"/>
          <w:szCs w:val="24"/>
        </w:rPr>
        <w:t>es questions d</w:t>
      </w:r>
      <w:r w:rsidR="00D7210F" w:rsidRPr="00C276A6">
        <w:rPr>
          <w:rFonts w:ascii="Tahoma" w:hAnsi="Tahoma" w:cs="Tahoma"/>
          <w:b/>
          <w:bCs/>
          <w:sz w:val="24"/>
          <w:szCs w:val="24"/>
        </w:rPr>
        <w:t>’analyse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L’analyse invite à l’examen des faits, ce qui exige explication et commentaire. La question se présente comme suit : Analysez le rôle joué par… ; Montrez que… ; Montrez à travers les travaux statistiques, l’évolution de… ; Commentez le passage suivant du t</w:t>
      </w:r>
      <w:r w:rsidR="00643F37" w:rsidRPr="00C276A6">
        <w:rPr>
          <w:rFonts w:ascii="Tahoma" w:hAnsi="Tahoma" w:cs="Tahoma"/>
          <w:sz w:val="24"/>
          <w:szCs w:val="24"/>
        </w:rPr>
        <w:t xml:space="preserve">exte… ou Comparez les tableaux </w:t>
      </w:r>
    </w:p>
    <w:p w:rsidR="00A1515C" w:rsidRPr="00C276A6" w:rsidRDefault="00A1515C" w:rsidP="00C276A6">
      <w:pPr>
        <w:pStyle w:val="Paragraphedeliste"/>
        <w:numPr>
          <w:ilvl w:val="0"/>
          <w:numId w:val="11"/>
        </w:numPr>
        <w:spacing w:line="360" w:lineRule="auto"/>
        <w:rPr>
          <w:rFonts w:ascii="Tahoma" w:hAnsi="Tahoma" w:cs="Tahoma"/>
          <w:b/>
          <w:bCs/>
          <w:sz w:val="24"/>
          <w:szCs w:val="24"/>
        </w:rPr>
      </w:pPr>
      <w:r w:rsidRPr="00C276A6">
        <w:rPr>
          <w:rFonts w:ascii="Tahoma" w:hAnsi="Tahoma" w:cs="Tahoma"/>
          <w:b/>
          <w:bCs/>
          <w:sz w:val="24"/>
          <w:szCs w:val="24"/>
        </w:rPr>
        <w:t>L</w:t>
      </w:r>
      <w:r w:rsidR="00BF3A69" w:rsidRPr="00C276A6">
        <w:rPr>
          <w:rFonts w:ascii="Tahoma" w:hAnsi="Tahoma" w:cs="Tahoma"/>
          <w:b/>
          <w:bCs/>
          <w:sz w:val="24"/>
          <w:szCs w:val="24"/>
        </w:rPr>
        <w:t>es questions d</w:t>
      </w:r>
      <w:r w:rsidRPr="00C276A6">
        <w:rPr>
          <w:rFonts w:ascii="Tahoma" w:hAnsi="Tahoma" w:cs="Tahoma"/>
          <w:b/>
          <w:bCs/>
          <w:sz w:val="24"/>
          <w:szCs w:val="24"/>
        </w:rPr>
        <w:t>’évaluation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Il s’agit en fait pour le candidat d’exercer son esprit critique en portant, par exemple, un jugement sur l’idée exprimée par l’auteur.</w:t>
      </w:r>
    </w:p>
    <w:p w:rsidR="00A1515C" w:rsidRPr="00C276A6" w:rsidRDefault="00A1515C" w:rsidP="00C276A6">
      <w:pPr>
        <w:spacing w:line="360" w:lineRule="auto"/>
        <w:rPr>
          <w:rFonts w:ascii="Tahoma" w:hAnsi="Tahoma" w:cs="Tahoma"/>
          <w:b/>
          <w:bCs/>
          <w:sz w:val="24"/>
          <w:szCs w:val="24"/>
        </w:rPr>
      </w:pPr>
      <w:r w:rsidRPr="00C276A6">
        <w:rPr>
          <w:rFonts w:ascii="Tahoma" w:hAnsi="Tahoma" w:cs="Tahoma"/>
          <w:b/>
          <w:bCs/>
          <w:sz w:val="24"/>
          <w:szCs w:val="24"/>
        </w:rPr>
        <w:t xml:space="preserve">         a- L’esprit critique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lastRenderedPageBreak/>
        <w:t>La question d’évaluation met l’accent sur le savoir être ce qui permet d’apprécier l’esprit critique du candidat, c’est-à-dire de mieux découvrir sa personnalité. La question est formulée de la manière suivante : Partagez-vous l’opinion de l’auteur ?; Etes-vous d’accord avec l’auteur a raison lorsqu’il dit… ; Que pensez-vous de l’opinion exprimée par l’auteur dans le passage suivant </w:t>
      </w:r>
      <w:r w:rsidR="00D6772B" w:rsidRPr="00C276A6">
        <w:rPr>
          <w:rFonts w:ascii="Tahoma" w:hAnsi="Tahoma" w:cs="Tahoma"/>
          <w:sz w:val="24"/>
          <w:szCs w:val="24"/>
        </w:rPr>
        <w:t>;</w:t>
      </w:r>
      <w:r w:rsidRPr="00C276A6">
        <w:rPr>
          <w:rFonts w:ascii="Tahoma" w:hAnsi="Tahoma" w:cs="Tahoma"/>
          <w:sz w:val="24"/>
          <w:szCs w:val="24"/>
        </w:rPr>
        <w:t xml:space="preserve"> Pensez-vous que l’auteur a raison lorsqu’il affirme… Justifiez votre réponse ; Appréciez, exemples à l’appui, le passage suivant du texte ou Discutez l’opinion de l’auteur dans le passage suivant : …</w:t>
      </w:r>
    </w:p>
    <w:p w:rsidR="00A1515C" w:rsidRPr="00C276A6" w:rsidRDefault="00A1515C" w:rsidP="00C276A6">
      <w:pPr>
        <w:pStyle w:val="Paragraphedeliste"/>
        <w:numPr>
          <w:ilvl w:val="0"/>
          <w:numId w:val="13"/>
        </w:numPr>
        <w:spacing w:line="360" w:lineRule="auto"/>
        <w:rPr>
          <w:rFonts w:ascii="Tahoma" w:hAnsi="Tahoma" w:cs="Tahoma"/>
          <w:b/>
          <w:bCs/>
          <w:sz w:val="24"/>
          <w:szCs w:val="24"/>
        </w:rPr>
      </w:pPr>
      <w:r w:rsidRPr="00C276A6">
        <w:rPr>
          <w:rFonts w:ascii="Tahoma" w:hAnsi="Tahoma" w:cs="Tahoma"/>
          <w:b/>
          <w:bCs/>
          <w:sz w:val="24"/>
          <w:szCs w:val="24"/>
        </w:rPr>
        <w:t>L’esprit d’ouverture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L’évaluation peut également donner lieu à une question d’ouverture qui sert de conclusion à l’épreuve de commentaire. C’est une question de culture générale dont la formulation se présente comme suit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En vous appuyant sur le texte et sur vos connaissances dites en quoi… ; Quels sont selon vous les freins au développement de … ? ; D’après vous que peut-on dire de</w:t>
      </w:r>
      <w:r w:rsidR="0028738A" w:rsidRPr="00C276A6">
        <w:rPr>
          <w:rFonts w:ascii="Tahoma" w:hAnsi="Tahoma" w:cs="Tahoma"/>
          <w:sz w:val="24"/>
          <w:szCs w:val="24"/>
        </w:rPr>
        <w:t>…?</w:t>
      </w:r>
      <w:r w:rsidRPr="00C276A6">
        <w:rPr>
          <w:rFonts w:ascii="Tahoma" w:hAnsi="Tahoma" w:cs="Tahoma"/>
          <w:sz w:val="24"/>
          <w:szCs w:val="24"/>
        </w:rPr>
        <w:t xml:space="preserve"> Quelles solutions envisagez-vous pour résoudre le problème de</w:t>
      </w:r>
      <w:r w:rsidR="0028738A" w:rsidRPr="00C276A6">
        <w:rPr>
          <w:rFonts w:ascii="Tahoma" w:hAnsi="Tahoma" w:cs="Tahoma"/>
          <w:sz w:val="24"/>
          <w:szCs w:val="24"/>
        </w:rPr>
        <w:t>…?</w:t>
      </w:r>
      <w:r w:rsidRPr="00C276A6">
        <w:rPr>
          <w:rFonts w:ascii="Tahoma" w:hAnsi="Tahoma" w:cs="Tahoma"/>
          <w:sz w:val="24"/>
          <w:szCs w:val="24"/>
        </w:rPr>
        <w:t xml:space="preserve"> Quelle est la </w:t>
      </w:r>
      <w:r w:rsidR="0028738A" w:rsidRPr="00C276A6">
        <w:rPr>
          <w:rFonts w:ascii="Tahoma" w:hAnsi="Tahoma" w:cs="Tahoma"/>
          <w:sz w:val="24"/>
          <w:szCs w:val="24"/>
        </w:rPr>
        <w:t>portée (conséquence</w:t>
      </w:r>
      <w:r w:rsidR="006352FB" w:rsidRPr="00C276A6">
        <w:rPr>
          <w:rFonts w:ascii="Tahoma" w:hAnsi="Tahoma" w:cs="Tahoma"/>
          <w:sz w:val="24"/>
          <w:szCs w:val="24"/>
        </w:rPr>
        <w:t>)</w:t>
      </w:r>
      <w:r w:rsidRPr="00C276A6">
        <w:rPr>
          <w:rFonts w:ascii="Tahoma" w:hAnsi="Tahoma" w:cs="Tahoma"/>
          <w:sz w:val="24"/>
          <w:szCs w:val="24"/>
        </w:rPr>
        <w:t xml:space="preserve"> historique du document ? </w:t>
      </w:r>
      <w:r w:rsidR="0028738A" w:rsidRPr="00C276A6">
        <w:rPr>
          <w:rFonts w:ascii="Tahoma" w:hAnsi="Tahoma" w:cs="Tahoma"/>
          <w:sz w:val="24"/>
          <w:szCs w:val="24"/>
        </w:rPr>
        <w:t>Ou</w:t>
      </w:r>
      <w:r w:rsidRPr="00C276A6">
        <w:rPr>
          <w:rFonts w:ascii="Tahoma" w:hAnsi="Tahoma" w:cs="Tahoma"/>
          <w:sz w:val="24"/>
          <w:szCs w:val="24"/>
        </w:rPr>
        <w:t xml:space="preserve"> Quel est l’impact de … ?</w:t>
      </w:r>
      <w:r w:rsidR="0028738A" w:rsidRPr="00C276A6">
        <w:rPr>
          <w:rFonts w:ascii="Tahoma" w:hAnsi="Tahoma" w:cs="Tahoma"/>
          <w:sz w:val="24"/>
          <w:szCs w:val="24"/>
        </w:rPr>
        <w:t>Quel</w:t>
      </w:r>
      <w:r w:rsidR="006352FB" w:rsidRPr="00C276A6">
        <w:rPr>
          <w:rFonts w:ascii="Tahoma" w:hAnsi="Tahoma" w:cs="Tahoma"/>
          <w:sz w:val="24"/>
          <w:szCs w:val="24"/>
        </w:rPr>
        <w:t xml:space="preserve"> est l’intérêt du document (apport)…</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Remarques : Attitudes à adopter face à un commentaire</w:t>
      </w:r>
      <w:r w:rsidR="00103576" w:rsidRPr="00C276A6">
        <w:rPr>
          <w:rFonts w:ascii="Tahoma" w:hAnsi="Tahoma" w:cs="Tahoma"/>
          <w:b/>
          <w:sz w:val="24"/>
          <w:szCs w:val="24"/>
        </w:rPr>
        <w:t xml:space="preserve"> (</w:t>
      </w:r>
      <w:r w:rsidR="006D083E" w:rsidRPr="00C276A6">
        <w:rPr>
          <w:rFonts w:ascii="Tahoma" w:hAnsi="Tahoma" w:cs="Tahoma"/>
          <w:b/>
          <w:sz w:val="24"/>
          <w:szCs w:val="24"/>
        </w:rPr>
        <w:t>explication</w:t>
      </w:r>
      <w:r w:rsidR="00103576" w:rsidRPr="00C276A6">
        <w:rPr>
          <w:rFonts w:ascii="Tahoma" w:hAnsi="Tahoma" w:cs="Tahoma"/>
          <w:b/>
          <w:sz w:val="24"/>
          <w:szCs w:val="24"/>
        </w:rPr>
        <w:t xml:space="preserve"> du professeur)</w:t>
      </w:r>
    </w:p>
    <w:p w:rsidR="00A1515C" w:rsidRPr="00C276A6" w:rsidRDefault="00A1515C" w:rsidP="00C276A6">
      <w:pPr>
        <w:numPr>
          <w:ilvl w:val="0"/>
          <w:numId w:val="1"/>
        </w:numPr>
        <w:spacing w:after="0" w:line="360" w:lineRule="auto"/>
        <w:rPr>
          <w:rFonts w:ascii="Tahoma" w:hAnsi="Tahoma" w:cs="Tahoma"/>
          <w:sz w:val="24"/>
          <w:szCs w:val="24"/>
        </w:rPr>
      </w:pPr>
      <w:r w:rsidRPr="00C276A6">
        <w:rPr>
          <w:rFonts w:ascii="Tahoma" w:hAnsi="Tahoma" w:cs="Tahoma"/>
          <w:sz w:val="24"/>
          <w:szCs w:val="24"/>
        </w:rPr>
        <w:t>La première est d’en faire une lecture approfondie, c’est-à-dire lire plusieurs fois le texte "crayon en main" pour mettre en relief les mots et expressions indispensables à la compréhension du texte.</w:t>
      </w:r>
    </w:p>
    <w:p w:rsidR="00A1515C" w:rsidRPr="00C276A6" w:rsidRDefault="00A1515C" w:rsidP="00C276A6">
      <w:pPr>
        <w:numPr>
          <w:ilvl w:val="0"/>
          <w:numId w:val="1"/>
        </w:numPr>
        <w:spacing w:after="0" w:line="360" w:lineRule="auto"/>
        <w:rPr>
          <w:rFonts w:ascii="Tahoma" w:hAnsi="Tahoma" w:cs="Tahoma"/>
          <w:sz w:val="24"/>
          <w:szCs w:val="24"/>
        </w:rPr>
      </w:pPr>
      <w:r w:rsidRPr="00C276A6">
        <w:rPr>
          <w:rFonts w:ascii="Tahoma" w:hAnsi="Tahoma" w:cs="Tahoma"/>
          <w:sz w:val="24"/>
          <w:szCs w:val="24"/>
        </w:rPr>
        <w:t xml:space="preserve">La deuxième est lire les questions, toutes les questions, de façon aussi attentive que le texte. </w:t>
      </w:r>
      <w:r w:rsidR="0074662B" w:rsidRPr="00C276A6">
        <w:rPr>
          <w:rFonts w:ascii="Tahoma" w:hAnsi="Tahoma" w:cs="Tahoma"/>
          <w:sz w:val="24"/>
          <w:szCs w:val="24"/>
        </w:rPr>
        <w:t>C</w:t>
      </w:r>
      <w:r w:rsidRPr="00C276A6">
        <w:rPr>
          <w:rFonts w:ascii="Tahoma" w:hAnsi="Tahoma" w:cs="Tahoma"/>
          <w:sz w:val="24"/>
          <w:szCs w:val="24"/>
        </w:rPr>
        <w:t>ette</w:t>
      </w:r>
      <w:r w:rsidR="0074662B" w:rsidRPr="00C276A6">
        <w:rPr>
          <w:rFonts w:ascii="Tahoma" w:hAnsi="Tahoma" w:cs="Tahoma"/>
          <w:sz w:val="24"/>
          <w:szCs w:val="24"/>
        </w:rPr>
        <w:t xml:space="preserve"> </w:t>
      </w:r>
      <w:r w:rsidRPr="00C276A6">
        <w:rPr>
          <w:rFonts w:ascii="Tahoma" w:hAnsi="Tahoma" w:cs="Tahoma"/>
          <w:sz w:val="24"/>
          <w:szCs w:val="24"/>
        </w:rPr>
        <w:t>lecture donne une vue globale non seulement de l’orientation du questionnaire, mais permet d’établir les liens entre les questions</w:t>
      </w:r>
    </w:p>
    <w:p w:rsidR="00A1515C" w:rsidRPr="00C276A6" w:rsidRDefault="00A1515C" w:rsidP="00C276A6">
      <w:pPr>
        <w:numPr>
          <w:ilvl w:val="0"/>
          <w:numId w:val="1"/>
        </w:numPr>
        <w:spacing w:after="0" w:line="360" w:lineRule="auto"/>
        <w:rPr>
          <w:rFonts w:ascii="Tahoma" w:hAnsi="Tahoma" w:cs="Tahoma"/>
          <w:sz w:val="24"/>
          <w:szCs w:val="24"/>
        </w:rPr>
      </w:pPr>
      <w:r w:rsidRPr="00C276A6">
        <w:rPr>
          <w:rFonts w:ascii="Tahoma" w:hAnsi="Tahoma" w:cs="Tahoma"/>
          <w:sz w:val="24"/>
          <w:szCs w:val="24"/>
        </w:rPr>
        <w:t>La troisième, éviter les écueils suivants : la paraphrase</w:t>
      </w:r>
      <w:r w:rsidR="00C43F71" w:rsidRPr="00C276A6">
        <w:rPr>
          <w:rFonts w:ascii="Tahoma" w:hAnsi="Tahoma" w:cs="Tahoma"/>
          <w:sz w:val="24"/>
          <w:szCs w:val="24"/>
        </w:rPr>
        <w:t>,</w:t>
      </w:r>
      <w:r w:rsidR="0074662B" w:rsidRPr="00C276A6">
        <w:rPr>
          <w:rFonts w:ascii="Tahoma" w:hAnsi="Tahoma" w:cs="Tahoma"/>
          <w:sz w:val="24"/>
          <w:szCs w:val="24"/>
        </w:rPr>
        <w:t xml:space="preserve"> </w:t>
      </w:r>
      <w:r w:rsidR="002C2A80" w:rsidRPr="00C276A6">
        <w:rPr>
          <w:rFonts w:ascii="Tahoma" w:hAnsi="Tahoma" w:cs="Tahoma"/>
          <w:sz w:val="24"/>
          <w:szCs w:val="24"/>
        </w:rPr>
        <w:t>les déversements</w:t>
      </w:r>
      <w:r w:rsidR="00C43F71" w:rsidRPr="00C276A6">
        <w:rPr>
          <w:rFonts w:ascii="Tahoma" w:hAnsi="Tahoma" w:cs="Tahoma"/>
          <w:sz w:val="24"/>
          <w:szCs w:val="24"/>
        </w:rPr>
        <w:t xml:space="preserve"> de cours, </w:t>
      </w:r>
      <w:r w:rsidR="002C2A80" w:rsidRPr="00C276A6">
        <w:rPr>
          <w:rFonts w:ascii="Tahoma" w:hAnsi="Tahoma" w:cs="Tahoma"/>
          <w:sz w:val="24"/>
          <w:szCs w:val="24"/>
        </w:rPr>
        <w:t>éviter</w:t>
      </w:r>
      <w:r w:rsidRPr="00C276A6">
        <w:rPr>
          <w:rFonts w:ascii="Tahoma" w:hAnsi="Tahoma" w:cs="Tahoma"/>
          <w:sz w:val="24"/>
          <w:szCs w:val="24"/>
        </w:rPr>
        <w:t xml:space="preserve"> ton polémique, agressif et discourtois</w:t>
      </w:r>
      <w:r w:rsidR="00C43F71" w:rsidRPr="00C276A6">
        <w:rPr>
          <w:rFonts w:ascii="Tahoma" w:hAnsi="Tahoma" w:cs="Tahoma"/>
          <w:sz w:val="24"/>
          <w:szCs w:val="24"/>
        </w:rPr>
        <w:t>,</w:t>
      </w:r>
      <w:r w:rsidRPr="00C276A6">
        <w:rPr>
          <w:rFonts w:ascii="Tahoma" w:hAnsi="Tahoma" w:cs="Tahoma"/>
          <w:sz w:val="24"/>
          <w:szCs w:val="24"/>
        </w:rPr>
        <w:t xml:space="preserve"> éviter les digressions et les hors-sujets.</w:t>
      </w:r>
    </w:p>
    <w:p w:rsidR="00643F37" w:rsidRPr="00C276A6" w:rsidRDefault="00643F37" w:rsidP="00C276A6">
      <w:pPr>
        <w:spacing w:after="0" w:line="360" w:lineRule="auto"/>
        <w:ind w:left="720"/>
        <w:rPr>
          <w:rFonts w:ascii="Tahoma" w:hAnsi="Tahoma" w:cs="Tahoma"/>
          <w:sz w:val="24"/>
          <w:szCs w:val="24"/>
        </w:rPr>
      </w:pPr>
    </w:p>
    <w:p w:rsidR="00A1515C" w:rsidRPr="00C276A6" w:rsidRDefault="00643F37" w:rsidP="00C276A6">
      <w:pPr>
        <w:spacing w:line="360" w:lineRule="auto"/>
        <w:rPr>
          <w:rFonts w:ascii="Tahoma" w:hAnsi="Tahoma" w:cs="Tahoma"/>
          <w:b/>
          <w:sz w:val="24"/>
          <w:szCs w:val="24"/>
        </w:rPr>
      </w:pPr>
      <w:r w:rsidRPr="00C276A6">
        <w:rPr>
          <w:rFonts w:ascii="Tahoma" w:hAnsi="Tahoma" w:cs="Tahoma"/>
          <w:b/>
          <w:sz w:val="24"/>
          <w:szCs w:val="24"/>
        </w:rPr>
        <w:t>Conclusion partielle</w:t>
      </w:r>
    </w:p>
    <w:p w:rsidR="00017D49" w:rsidRDefault="00A1515C" w:rsidP="00C276A6">
      <w:pPr>
        <w:spacing w:line="360" w:lineRule="auto"/>
        <w:rPr>
          <w:rFonts w:ascii="Tahoma" w:hAnsi="Tahoma" w:cs="Tahoma"/>
          <w:sz w:val="24"/>
          <w:szCs w:val="24"/>
        </w:rPr>
      </w:pPr>
      <w:r w:rsidRPr="00C276A6">
        <w:rPr>
          <w:rFonts w:ascii="Tahoma" w:hAnsi="Tahoma" w:cs="Tahoma"/>
          <w:sz w:val="24"/>
          <w:szCs w:val="24"/>
        </w:rPr>
        <w:t xml:space="preserve">         Comme on peut le constater, les objectifs assignés au commentaire de documents sont très précis. C’est pourquoi, tout candidat à l’examen du baccalauréat ne doit choisir de composer dans cet exercice que parce qu’il a bien compris le texte et les questions proposés, et non parce qu’il veut éviter la dissertation.</w:t>
      </w:r>
    </w:p>
    <w:p w:rsidR="001F5CD0" w:rsidRPr="00C276A6" w:rsidRDefault="001F5CD0" w:rsidP="00C276A6">
      <w:pPr>
        <w:spacing w:line="360" w:lineRule="auto"/>
        <w:rPr>
          <w:rFonts w:ascii="Tahoma" w:hAnsi="Tahoma" w:cs="Tahoma"/>
          <w:sz w:val="24"/>
          <w:szCs w:val="24"/>
        </w:rPr>
      </w:pPr>
    </w:p>
    <w:p w:rsidR="00A1515C" w:rsidRPr="00C276A6" w:rsidRDefault="00A1515C" w:rsidP="00C276A6">
      <w:pPr>
        <w:pStyle w:val="Paragraphedeliste"/>
        <w:numPr>
          <w:ilvl w:val="0"/>
          <w:numId w:val="2"/>
        </w:numPr>
        <w:spacing w:after="0" w:line="360" w:lineRule="auto"/>
        <w:rPr>
          <w:rFonts w:ascii="Tahoma" w:hAnsi="Tahoma" w:cs="Tahoma"/>
          <w:b/>
          <w:sz w:val="24"/>
          <w:szCs w:val="24"/>
        </w:rPr>
      </w:pPr>
      <w:r w:rsidRPr="00C276A6">
        <w:rPr>
          <w:rFonts w:ascii="Tahoma" w:hAnsi="Tahoma" w:cs="Tahoma"/>
          <w:b/>
          <w:sz w:val="24"/>
          <w:szCs w:val="24"/>
        </w:rPr>
        <w:lastRenderedPageBreak/>
        <w:t>LA CONSTRUCTION DE GRAPHIQUES</w:t>
      </w:r>
      <w:r w:rsidR="00AA1A9D" w:rsidRPr="00C276A6">
        <w:rPr>
          <w:rFonts w:ascii="Tahoma" w:hAnsi="Tahoma" w:cs="Tahoma"/>
          <w:b/>
          <w:sz w:val="24"/>
          <w:szCs w:val="24"/>
        </w:rPr>
        <w:t xml:space="preserve"> (</w:t>
      </w:r>
      <w:r w:rsidR="005D6F0F" w:rsidRPr="00C276A6">
        <w:rPr>
          <w:rFonts w:ascii="Tahoma" w:hAnsi="Tahoma" w:cs="Tahoma"/>
          <w:b/>
          <w:sz w:val="24"/>
          <w:szCs w:val="24"/>
        </w:rPr>
        <w:t>A photocopier pour les apprenants</w:t>
      </w:r>
      <w:r w:rsidR="00CE0BFE" w:rsidRPr="00C276A6">
        <w:rPr>
          <w:rFonts w:ascii="Tahoma" w:hAnsi="Tahoma" w:cs="Tahoma"/>
          <w:b/>
          <w:sz w:val="24"/>
          <w:szCs w:val="24"/>
        </w:rPr>
        <w:t xml:space="preserve"> plus explications du professeur</w:t>
      </w:r>
      <w:r w:rsidR="005D6F0F" w:rsidRPr="00C276A6">
        <w:rPr>
          <w:rFonts w:ascii="Tahoma" w:hAnsi="Tahoma" w:cs="Tahoma"/>
          <w:b/>
          <w:sz w:val="24"/>
          <w:szCs w:val="24"/>
        </w:rPr>
        <w:t>)</w:t>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numPr>
          <w:ilvl w:val="0"/>
          <w:numId w:val="6"/>
        </w:numPr>
        <w:spacing w:after="0" w:line="360" w:lineRule="auto"/>
        <w:rPr>
          <w:rFonts w:ascii="Tahoma" w:hAnsi="Tahoma" w:cs="Tahoma"/>
          <w:b/>
          <w:sz w:val="24"/>
          <w:szCs w:val="24"/>
          <w:u w:val="single"/>
        </w:rPr>
      </w:pPr>
      <w:r w:rsidRPr="00C276A6">
        <w:rPr>
          <w:rFonts w:ascii="Tahoma" w:hAnsi="Tahoma" w:cs="Tahoma"/>
          <w:b/>
          <w:sz w:val="24"/>
          <w:szCs w:val="24"/>
          <w:u w:val="single"/>
        </w:rPr>
        <w:t>LA COURBE D’EVOLUTION</w:t>
      </w:r>
    </w:p>
    <w:p w:rsidR="00A1515C" w:rsidRPr="00C276A6" w:rsidRDefault="00A1515C" w:rsidP="00C276A6">
      <w:pPr>
        <w:spacing w:line="360" w:lineRule="auto"/>
        <w:ind w:firstLine="360"/>
        <w:rPr>
          <w:rFonts w:ascii="Tahoma" w:hAnsi="Tahoma" w:cs="Tahoma"/>
          <w:sz w:val="24"/>
          <w:szCs w:val="24"/>
        </w:rPr>
      </w:pPr>
      <w:r w:rsidRPr="00C276A6">
        <w:rPr>
          <w:rFonts w:ascii="Tahoma" w:hAnsi="Tahoma" w:cs="Tahoma"/>
          <w:sz w:val="24"/>
          <w:szCs w:val="24"/>
        </w:rPr>
        <w:t>La courbe permet de mieux  mettre en évidence les changements d’une situation, à partir d’une série de données statistiques, de le</w:t>
      </w:r>
      <w:r w:rsidR="005C0819" w:rsidRPr="00C276A6">
        <w:rPr>
          <w:rFonts w:ascii="Tahoma" w:hAnsi="Tahoma" w:cs="Tahoma"/>
          <w:sz w:val="24"/>
          <w:szCs w:val="24"/>
        </w:rPr>
        <w:t>s comparer et de les expliquer.</w:t>
      </w:r>
    </w:p>
    <w:p w:rsidR="00A1515C" w:rsidRPr="00C276A6" w:rsidRDefault="00A1515C" w:rsidP="00C276A6">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t>Méthode de construction</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La construction  nécessite une feuille de papier millimétrée. Il faut tracer sur cette feuille un graphique à deux axes perpendiculaires gradués en fonction de l’échelle. On porte sur l’axe des abscisses (axe horizontal) les années en commençant par la première année donnée dans le tableau statistique et sur l’axe des ordonnées (axe vertical) les valeurs exprimées soit en chiffres absolus (unité de poids, unité de prix, nombre de population…) soit en chiffres relatifs (pourcentage, indice..)</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A partir de ces données, il faut placer des points sur le graphique et ensuite les relier à mains levées pour obtenir la courbe.</w:t>
      </w:r>
    </w:p>
    <w:p w:rsidR="00C276A6" w:rsidRPr="00C276A6" w:rsidRDefault="00A1515C" w:rsidP="00620980">
      <w:pPr>
        <w:spacing w:line="360" w:lineRule="auto"/>
        <w:rPr>
          <w:rFonts w:ascii="Tahoma" w:hAnsi="Tahoma" w:cs="Tahoma"/>
          <w:sz w:val="24"/>
          <w:szCs w:val="24"/>
        </w:rPr>
      </w:pPr>
      <w:r w:rsidRPr="00C276A6">
        <w:rPr>
          <w:rFonts w:ascii="Tahoma" w:hAnsi="Tahoma" w:cs="Tahoma"/>
          <w:b/>
          <w:sz w:val="24"/>
          <w:szCs w:val="24"/>
          <w:u w:val="single"/>
        </w:rPr>
        <w:t>NB :</w:t>
      </w:r>
      <w:r w:rsidRPr="00C276A6">
        <w:rPr>
          <w:rFonts w:ascii="Tahoma" w:hAnsi="Tahoma" w:cs="Tahoma"/>
          <w:sz w:val="24"/>
          <w:szCs w:val="24"/>
        </w:rPr>
        <w:t xml:space="preserve"> Faire une légende s’il y’a plus d’une courbe à construire sur le même graphique sans oublier de mentionner le titre (au bas du graphique) et l’échelle.</w:t>
      </w:r>
    </w:p>
    <w:p w:rsidR="00A1515C" w:rsidRPr="00C276A6" w:rsidRDefault="00A1515C" w:rsidP="00C276A6">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t>Représentation</w:t>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r w:rsidRPr="00C276A6">
        <w:rPr>
          <w:rFonts w:ascii="Tahoma" w:hAnsi="Tahoma" w:cs="Tahoma"/>
          <w:noProof/>
          <w:sz w:val="24"/>
          <w:szCs w:val="24"/>
          <w:lang w:eastAsia="fr-FR"/>
        </w:rPr>
        <w:drawing>
          <wp:inline distT="0" distB="0" distL="0" distR="0">
            <wp:extent cx="4191635" cy="19621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635" cy="1962150"/>
                    </a:xfrm>
                    <a:prstGeom prst="rect">
                      <a:avLst/>
                    </a:prstGeom>
                    <a:noFill/>
                    <a:ln>
                      <a:noFill/>
                    </a:ln>
                  </pic:spPr>
                </pic:pic>
              </a:graphicData>
            </a:graphic>
          </wp:inline>
        </w:drawing>
      </w:r>
      <w:r w:rsidR="001F5CD0">
        <w:rPr>
          <w:rFonts w:ascii="Tahoma" w:hAnsi="Tahoma" w:cs="Tahoma"/>
          <w:noProof/>
          <w:sz w:val="24"/>
          <w:szCs w:val="24"/>
          <w:lang w:eastAsia="fr-FR"/>
        </w:rPr>
        <w:pict>
          <v:shape id="Zone de texte 18" o:spid="_x0000_s1027" type="#_x0000_t202" style="position:absolute;margin-left:152.55pt;margin-top:-13.3pt;width:19.85pt;height:21pt;z-index:251661312;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" filled="f" stroked="f">
            <v:textbox style="mso-fit-shape-to-text:t">
              <w:txbxContent>
                <w:p w:rsidR="00C276A6" w:rsidRDefault="00C276A6" w:rsidP="00A1515C">
                  <w:pPr>
                    <w:jc w:val="center"/>
                  </w:pPr>
                </w:p>
              </w:txbxContent>
            </v:textbox>
            <w10:anchorlock/>
          </v:shape>
        </w:pict>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numPr>
          <w:ilvl w:val="0"/>
          <w:numId w:val="6"/>
        </w:numPr>
        <w:spacing w:after="0" w:line="360" w:lineRule="auto"/>
        <w:rPr>
          <w:rFonts w:ascii="Tahoma" w:hAnsi="Tahoma" w:cs="Tahoma"/>
          <w:b/>
          <w:sz w:val="24"/>
          <w:szCs w:val="24"/>
          <w:u w:val="single"/>
        </w:rPr>
      </w:pPr>
      <w:r w:rsidRPr="00C276A6">
        <w:rPr>
          <w:rFonts w:ascii="Tahoma" w:hAnsi="Tahoma" w:cs="Tahoma"/>
          <w:b/>
          <w:sz w:val="24"/>
          <w:szCs w:val="24"/>
          <w:u w:val="single"/>
        </w:rPr>
        <w:t>L’HISTOGRAMME OU DIAGRAMME EN BANDES</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L’histogramme est un graphique constitué par une ou des bandes rectangulaires ou des colonnes juxtaposées ou séparées. Très souvent ces bandes ou colonnes sont verticales.</w:t>
      </w:r>
    </w:p>
    <w:p w:rsidR="00A1515C" w:rsidRPr="00C276A6" w:rsidRDefault="00A1515C" w:rsidP="00C276A6">
      <w:pPr>
        <w:spacing w:line="360" w:lineRule="auto"/>
        <w:rPr>
          <w:rFonts w:ascii="Tahoma" w:hAnsi="Tahoma" w:cs="Tahoma"/>
          <w:sz w:val="24"/>
          <w:szCs w:val="24"/>
        </w:rPr>
      </w:pPr>
      <w:r w:rsidRPr="00C276A6">
        <w:rPr>
          <w:rFonts w:ascii="Tahoma" w:hAnsi="Tahoma" w:cs="Tahoma"/>
          <w:b/>
          <w:sz w:val="24"/>
          <w:szCs w:val="24"/>
          <w:u w:val="single"/>
        </w:rPr>
        <w:t>Ex :</w:t>
      </w:r>
      <w:r w:rsidRPr="00C276A6">
        <w:rPr>
          <w:rFonts w:ascii="Tahoma" w:hAnsi="Tahoma" w:cs="Tahoma"/>
          <w:sz w:val="24"/>
          <w:szCs w:val="24"/>
        </w:rPr>
        <w:t xml:space="preserve"> dans le diagramme ombrothermique les précipitations sont représentées par un histogramme.</w:t>
      </w:r>
    </w:p>
    <w:p w:rsidR="00A1515C" w:rsidRPr="00C276A6" w:rsidRDefault="00A1515C" w:rsidP="00C276A6">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lastRenderedPageBreak/>
        <w:t>Utilité de l’histogramme</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Il sert à représenter des distributions, des classements, des regroupements de données statistiques et d’établir des comparaisons dans le temps et dans l’espace.</w:t>
      </w:r>
    </w:p>
    <w:p w:rsidR="00A1515C" w:rsidRPr="00C276A6" w:rsidRDefault="00A1515C" w:rsidP="00C276A6">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t>Méthode de construction</w:t>
      </w:r>
    </w:p>
    <w:p w:rsidR="00A1515C" w:rsidRPr="00C276A6" w:rsidRDefault="00A1515C" w:rsidP="00C276A6">
      <w:pPr>
        <w:numPr>
          <w:ilvl w:val="0"/>
          <w:numId w:val="3"/>
        </w:numPr>
        <w:spacing w:after="0" w:line="360" w:lineRule="auto"/>
        <w:rPr>
          <w:rFonts w:ascii="Tahoma" w:hAnsi="Tahoma" w:cs="Tahoma"/>
          <w:sz w:val="24"/>
          <w:szCs w:val="24"/>
        </w:rPr>
      </w:pPr>
      <w:r w:rsidRPr="00C276A6">
        <w:rPr>
          <w:rFonts w:ascii="Tahoma" w:hAnsi="Tahoma" w:cs="Tahoma"/>
          <w:sz w:val="24"/>
          <w:szCs w:val="24"/>
        </w:rPr>
        <w:t>Respecter l’échelle</w:t>
      </w:r>
    </w:p>
    <w:p w:rsidR="00A1515C" w:rsidRPr="00C276A6" w:rsidRDefault="00A1515C" w:rsidP="00C276A6">
      <w:pPr>
        <w:numPr>
          <w:ilvl w:val="0"/>
          <w:numId w:val="3"/>
        </w:numPr>
        <w:spacing w:after="0" w:line="360" w:lineRule="auto"/>
        <w:rPr>
          <w:rFonts w:ascii="Tahoma" w:hAnsi="Tahoma" w:cs="Tahoma"/>
          <w:sz w:val="24"/>
          <w:szCs w:val="24"/>
        </w:rPr>
      </w:pPr>
      <w:r w:rsidRPr="00C276A6">
        <w:rPr>
          <w:rFonts w:ascii="Tahoma" w:hAnsi="Tahoma" w:cs="Tahoma"/>
          <w:sz w:val="24"/>
          <w:szCs w:val="24"/>
        </w:rPr>
        <w:t>Mettre sur l’axe vertical des données à représenter.</w:t>
      </w:r>
    </w:p>
    <w:p w:rsidR="00A1515C" w:rsidRPr="00C276A6" w:rsidRDefault="00A1515C" w:rsidP="00C276A6">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t>Représentation graphique</w:t>
      </w:r>
    </w:p>
    <w:p w:rsidR="00A1515C" w:rsidRPr="00C276A6" w:rsidRDefault="00A1515C" w:rsidP="00C276A6">
      <w:pPr>
        <w:spacing w:line="360" w:lineRule="auto"/>
        <w:rPr>
          <w:rFonts w:ascii="Tahoma" w:hAnsi="Tahoma" w:cs="Tahoma"/>
          <w:sz w:val="24"/>
          <w:szCs w:val="24"/>
        </w:rPr>
      </w:pPr>
    </w:p>
    <w:p w:rsidR="00A1515C" w:rsidRPr="00C276A6" w:rsidRDefault="002644FB" w:rsidP="00C276A6">
      <w:pPr>
        <w:spacing w:line="360" w:lineRule="auto"/>
        <w:rPr>
          <w:rFonts w:ascii="Tahoma" w:hAnsi="Tahoma" w:cs="Tahoma"/>
          <w:sz w:val="24"/>
          <w:szCs w:val="24"/>
        </w:rPr>
      </w:pPr>
      <w:r w:rsidRPr="00C276A6">
        <w:rPr>
          <w:rFonts w:ascii="Tahoma" w:hAnsi="Tahoma" w:cs="Tahoma"/>
          <w:noProof/>
          <w:sz w:val="24"/>
          <w:szCs w:val="24"/>
          <w:lang w:eastAsia="fr-FR"/>
        </w:rPr>
        <w:drawing>
          <wp:inline distT="0" distB="0" distL="0" distR="0">
            <wp:extent cx="2096135" cy="171577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6135" cy="1715770"/>
                    </a:xfrm>
                    <a:prstGeom prst="rect">
                      <a:avLst/>
                    </a:prstGeom>
                    <a:noFill/>
                    <a:ln>
                      <a:noFill/>
                    </a:ln>
                  </pic:spPr>
                </pic:pic>
              </a:graphicData>
            </a:graphic>
          </wp:inline>
        </w:drawing>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numPr>
          <w:ilvl w:val="0"/>
          <w:numId w:val="6"/>
        </w:numPr>
        <w:spacing w:after="0" w:line="360" w:lineRule="auto"/>
        <w:rPr>
          <w:rFonts w:ascii="Tahoma" w:hAnsi="Tahoma" w:cs="Tahoma"/>
          <w:b/>
          <w:sz w:val="24"/>
          <w:szCs w:val="24"/>
          <w:u w:val="single"/>
        </w:rPr>
      </w:pPr>
      <w:r w:rsidRPr="00C276A6">
        <w:rPr>
          <w:rFonts w:ascii="Tahoma" w:hAnsi="Tahoma" w:cs="Tahoma"/>
          <w:b/>
          <w:sz w:val="24"/>
          <w:szCs w:val="24"/>
          <w:u w:val="single"/>
        </w:rPr>
        <w:t>LE DIAGRAMME CIRCULAIRE OU SEMI-CIRCULAIRE</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C’est un diagramme qui se fait à partir d’un cercle ou un demi-cercle. Dans ce cercle ou demi-cercle, on représente les données statistiques en degré. C’est pourquoi il est demandé à l’élève d’avoir un rapporteur.</w:t>
      </w:r>
    </w:p>
    <w:p w:rsidR="00A1515C" w:rsidRPr="00C276A6" w:rsidRDefault="00A1515C" w:rsidP="00C276A6">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t>Méthode de construction</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Un travail préliminaire est à faire avant de réaliser le diagramme. Il s’agit de faire correspondre les données absolues ou relatives en degré.</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Ainsi lorsqu’il s’agit d’un diagramme circulaire il faut faire correspondre la valeur totale des données statistiques à 360° et ensuite par la règle de trois, faire correspondre chaque donnée statistique à sa valeur en degré et 180°</w:t>
      </w:r>
      <w:r w:rsidR="00C276A6">
        <w:rPr>
          <w:rFonts w:ascii="Tahoma" w:hAnsi="Tahoma" w:cs="Tahoma"/>
          <w:sz w:val="24"/>
          <w:szCs w:val="24"/>
        </w:rPr>
        <w:t xml:space="preserve"> </w:t>
      </w:r>
      <w:r w:rsidRPr="00C276A6">
        <w:rPr>
          <w:rFonts w:ascii="Tahoma" w:hAnsi="Tahoma" w:cs="Tahoma"/>
          <w:sz w:val="24"/>
          <w:szCs w:val="24"/>
        </w:rPr>
        <w:t>un diagramme semi-circulaire.</w:t>
      </w:r>
    </w:p>
    <w:p w:rsidR="00A1515C" w:rsidRPr="00C276A6" w:rsidRDefault="00A1515C" w:rsidP="00C276A6">
      <w:pPr>
        <w:spacing w:line="360" w:lineRule="auto"/>
        <w:ind w:firstLine="708"/>
        <w:rPr>
          <w:rFonts w:ascii="Tahoma" w:hAnsi="Tahoma" w:cs="Tahoma"/>
          <w:sz w:val="24"/>
          <w:szCs w:val="24"/>
        </w:rPr>
      </w:pPr>
      <w:r w:rsidRPr="00C276A6">
        <w:rPr>
          <w:rFonts w:ascii="Tahoma" w:hAnsi="Tahoma" w:cs="Tahoma"/>
          <w:sz w:val="24"/>
          <w:szCs w:val="24"/>
        </w:rPr>
        <w:t>Une fois ce travail terminé, il faut, à l’aide du rapporteur, représenter les valeurs en degré dans le cercle ou le d</w:t>
      </w:r>
      <w:r w:rsidR="00E6781E" w:rsidRPr="00C276A6">
        <w:rPr>
          <w:rFonts w:ascii="Tahoma" w:hAnsi="Tahoma" w:cs="Tahoma"/>
          <w:sz w:val="24"/>
          <w:szCs w:val="24"/>
        </w:rPr>
        <w:t>emi-cercle et faire la légende.</w:t>
      </w:r>
    </w:p>
    <w:p w:rsidR="00086F58" w:rsidRDefault="00086F58" w:rsidP="00C276A6">
      <w:pPr>
        <w:spacing w:line="360" w:lineRule="auto"/>
        <w:ind w:firstLine="708"/>
        <w:rPr>
          <w:rFonts w:ascii="Tahoma" w:hAnsi="Tahoma" w:cs="Tahoma"/>
          <w:sz w:val="24"/>
          <w:szCs w:val="24"/>
        </w:rPr>
      </w:pPr>
    </w:p>
    <w:p w:rsidR="001F5CD0" w:rsidRPr="00C276A6" w:rsidRDefault="001F5CD0" w:rsidP="00C276A6">
      <w:pPr>
        <w:spacing w:line="360" w:lineRule="auto"/>
        <w:ind w:firstLine="708"/>
        <w:rPr>
          <w:rFonts w:ascii="Tahoma" w:hAnsi="Tahoma" w:cs="Tahoma"/>
          <w:sz w:val="24"/>
          <w:szCs w:val="24"/>
        </w:rPr>
      </w:pPr>
    </w:p>
    <w:p w:rsidR="00086F58" w:rsidRPr="00620980" w:rsidRDefault="00A1515C" w:rsidP="00620980">
      <w:pPr>
        <w:numPr>
          <w:ilvl w:val="1"/>
          <w:numId w:val="4"/>
        </w:numPr>
        <w:spacing w:after="0" w:line="360" w:lineRule="auto"/>
        <w:rPr>
          <w:rFonts w:ascii="Tahoma" w:hAnsi="Tahoma" w:cs="Tahoma"/>
          <w:b/>
          <w:sz w:val="24"/>
          <w:szCs w:val="24"/>
          <w:u w:val="single"/>
        </w:rPr>
      </w:pPr>
      <w:r w:rsidRPr="00C276A6">
        <w:rPr>
          <w:rFonts w:ascii="Tahoma" w:hAnsi="Tahoma" w:cs="Tahoma"/>
          <w:b/>
          <w:sz w:val="24"/>
          <w:szCs w:val="24"/>
          <w:u w:val="single"/>
        </w:rPr>
        <w:lastRenderedPageBreak/>
        <w:t>Représentation</w:t>
      </w:r>
    </w:p>
    <w:p w:rsidR="00A1515C" w:rsidRPr="00C276A6" w:rsidRDefault="00A1515C" w:rsidP="00C276A6">
      <w:pPr>
        <w:spacing w:line="360" w:lineRule="auto"/>
        <w:ind w:left="1440"/>
        <w:rPr>
          <w:rFonts w:ascii="Tahoma" w:hAnsi="Tahoma" w:cs="Tahoma"/>
          <w:b/>
          <w:sz w:val="24"/>
          <w:szCs w:val="24"/>
          <w:u w:val="single"/>
        </w:rPr>
      </w:pPr>
    </w:p>
    <w:p w:rsidR="00A1515C" w:rsidRPr="00C276A6" w:rsidRDefault="001F5CD0" w:rsidP="00C276A6">
      <w:pPr>
        <w:spacing w:line="360" w:lineRule="auto"/>
        <w:rPr>
          <w:rFonts w:ascii="Tahoma" w:hAnsi="Tahoma" w:cs="Tahoma"/>
          <w:sz w:val="24"/>
          <w:szCs w:val="24"/>
        </w:rPr>
      </w:pPr>
      <w:r>
        <w:rPr>
          <w:rFonts w:ascii="Tahoma" w:hAnsi="Tahoma" w:cs="Tahoma"/>
          <w:noProof/>
          <w:sz w:val="24"/>
          <w:szCs w:val="24"/>
          <w:lang w:eastAsia="fr-FR"/>
        </w:rPr>
        <w:pict>
          <v:shape id="Zone de texte 4" o:spid="_x0000_s1028" type="#_x0000_t202" style="position:absolute;margin-left:138pt;margin-top:-8.4pt;width:189.3pt;height:153.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" filled="f">
            <v:textbox>
              <w:txbxContent>
                <w:p w:rsidR="00C276A6" w:rsidRDefault="00C276A6" w:rsidP="00A1515C">
                  <w:pPr>
                    <w:jc w:val="center"/>
                  </w:pPr>
                  <w:r w:rsidRPr="001A683D">
                    <w:rPr>
                      <w:noProof/>
                      <w:lang w:eastAsia="fr-FR"/>
                    </w:rPr>
                    <w:drawing>
                      <wp:inline distT="0" distB="0" distL="0" distR="0">
                        <wp:extent cx="1879600" cy="1725930"/>
                        <wp:effectExtent l="0" t="0" r="6350" b="762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8534" cy="1734134"/>
                                </a:xfrm>
                                <a:prstGeom prst="rect">
                                  <a:avLst/>
                                </a:prstGeom>
                                <a:noFill/>
                                <a:ln>
                                  <a:noFill/>
                                </a:ln>
                              </pic:spPr>
                            </pic:pic>
                          </a:graphicData>
                        </a:graphic>
                      </wp:inline>
                    </w:drawing>
                  </w:r>
                </w:p>
              </w:txbxContent>
            </v:textbox>
            <w10:anchorlock/>
          </v:shape>
        </w:pict>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sz w:val="24"/>
          <w:szCs w:val="24"/>
        </w:rPr>
      </w:pPr>
    </w:p>
    <w:p w:rsidR="00A1515C" w:rsidRPr="00C276A6" w:rsidRDefault="00A1515C" w:rsidP="00C276A6">
      <w:pPr>
        <w:numPr>
          <w:ilvl w:val="0"/>
          <w:numId w:val="6"/>
        </w:numPr>
        <w:spacing w:after="0" w:line="360" w:lineRule="auto"/>
        <w:rPr>
          <w:rFonts w:ascii="Tahoma" w:hAnsi="Tahoma" w:cs="Tahoma"/>
          <w:b/>
          <w:sz w:val="24"/>
          <w:szCs w:val="24"/>
        </w:rPr>
      </w:pPr>
      <w:r w:rsidRPr="00C276A6">
        <w:rPr>
          <w:rFonts w:ascii="Tahoma" w:hAnsi="Tahoma" w:cs="Tahoma"/>
          <w:b/>
          <w:sz w:val="24"/>
          <w:szCs w:val="24"/>
        </w:rPr>
        <w:t>LA FRISE CHRONOLOGIQUE</w:t>
      </w:r>
    </w:p>
    <w:p w:rsidR="00A1515C" w:rsidRPr="00C276A6" w:rsidRDefault="00A1515C" w:rsidP="00C276A6">
      <w:pPr>
        <w:spacing w:line="360" w:lineRule="auto"/>
        <w:rPr>
          <w:rFonts w:ascii="Tahoma" w:hAnsi="Tahoma" w:cs="Tahoma"/>
          <w:b/>
          <w:sz w:val="24"/>
          <w:szCs w:val="24"/>
        </w:rPr>
      </w:pP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Il sert à repérer des faits historiques dans le temps.</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1-Méthode de construction et représentation :</w:t>
      </w:r>
    </w:p>
    <w:p w:rsidR="00A1515C" w:rsidRPr="00C276A6" w:rsidRDefault="00A1515C" w:rsidP="00C276A6">
      <w:pPr>
        <w:pStyle w:val="Paragraphedeliste"/>
        <w:numPr>
          <w:ilvl w:val="0"/>
          <w:numId w:val="5"/>
        </w:numPr>
        <w:spacing w:line="360" w:lineRule="auto"/>
        <w:rPr>
          <w:rFonts w:ascii="Tahoma" w:hAnsi="Tahoma" w:cs="Tahoma"/>
          <w:sz w:val="24"/>
          <w:szCs w:val="24"/>
        </w:rPr>
      </w:pPr>
      <w:r w:rsidRPr="00C276A6">
        <w:rPr>
          <w:rFonts w:ascii="Tahoma" w:hAnsi="Tahoma" w:cs="Tahoma"/>
          <w:sz w:val="24"/>
          <w:szCs w:val="24"/>
        </w:rPr>
        <w:t>Il faut construire une figure rectangulaire avec au sommet une flèche.</w:t>
      </w:r>
    </w:p>
    <w:p w:rsidR="00A1515C" w:rsidRPr="00C276A6" w:rsidRDefault="00A1515C" w:rsidP="00C276A6">
      <w:pPr>
        <w:pStyle w:val="Paragraphedeliste"/>
        <w:numPr>
          <w:ilvl w:val="0"/>
          <w:numId w:val="5"/>
        </w:numPr>
        <w:spacing w:line="360" w:lineRule="auto"/>
        <w:rPr>
          <w:rFonts w:ascii="Tahoma" w:hAnsi="Tahoma" w:cs="Tahoma"/>
          <w:sz w:val="24"/>
          <w:szCs w:val="24"/>
        </w:rPr>
      </w:pPr>
      <w:r w:rsidRPr="00C276A6">
        <w:rPr>
          <w:rFonts w:ascii="Tahoma" w:hAnsi="Tahoma" w:cs="Tahoma"/>
          <w:sz w:val="24"/>
          <w:szCs w:val="24"/>
        </w:rPr>
        <w:t>graduer cet axe en fonction de l’échelle.</w:t>
      </w:r>
    </w:p>
    <w:p w:rsidR="00A1515C" w:rsidRPr="00C276A6" w:rsidRDefault="00A1515C" w:rsidP="00C276A6">
      <w:pPr>
        <w:pStyle w:val="Paragraphedeliste"/>
        <w:numPr>
          <w:ilvl w:val="0"/>
          <w:numId w:val="5"/>
        </w:numPr>
        <w:spacing w:line="360" w:lineRule="auto"/>
        <w:rPr>
          <w:rFonts w:ascii="Tahoma" w:hAnsi="Tahoma" w:cs="Tahoma"/>
          <w:sz w:val="24"/>
          <w:szCs w:val="24"/>
        </w:rPr>
      </w:pPr>
      <w:r w:rsidRPr="00C276A6">
        <w:rPr>
          <w:rFonts w:ascii="Tahoma" w:hAnsi="Tahoma" w:cs="Tahoma"/>
          <w:sz w:val="24"/>
          <w:szCs w:val="24"/>
        </w:rPr>
        <w:t>positionner les dates et évènements correspondants.</w:t>
      </w:r>
    </w:p>
    <w:p w:rsidR="00A1515C" w:rsidRPr="00C276A6" w:rsidRDefault="00A1515C" w:rsidP="00C276A6">
      <w:pPr>
        <w:pStyle w:val="Paragraphedeliste"/>
        <w:spacing w:line="360" w:lineRule="auto"/>
        <w:ind w:left="0"/>
        <w:rPr>
          <w:rFonts w:ascii="Tahoma" w:hAnsi="Tahoma" w:cs="Tahoma"/>
          <w:b/>
          <w:sz w:val="24"/>
          <w:szCs w:val="24"/>
        </w:rPr>
      </w:pPr>
      <w:r w:rsidRPr="00C276A6">
        <w:rPr>
          <w:rFonts w:ascii="Tahoma" w:hAnsi="Tahoma" w:cs="Tahoma"/>
          <w:b/>
          <w:noProof/>
          <w:sz w:val="24"/>
          <w:szCs w:val="24"/>
        </w:rPr>
        <w:t>2-Representation</w:t>
      </w:r>
    </w:p>
    <w:p w:rsidR="00A1515C" w:rsidRPr="00C276A6" w:rsidRDefault="00A1515C" w:rsidP="00C276A6">
      <w:pPr>
        <w:pStyle w:val="Paragraphedeliste"/>
        <w:spacing w:line="360" w:lineRule="auto"/>
        <w:rPr>
          <w:rFonts w:ascii="Tahoma" w:hAnsi="Tahoma" w:cs="Tahoma"/>
          <w:sz w:val="24"/>
          <w:szCs w:val="24"/>
        </w:rPr>
      </w:pPr>
      <w:r w:rsidRPr="00C276A6">
        <w:rPr>
          <w:rFonts w:ascii="Tahoma" w:hAnsi="Tahoma" w:cs="Tahoma"/>
          <w:noProof/>
          <w:sz w:val="24"/>
          <w:szCs w:val="24"/>
          <w:lang w:eastAsia="fr-FR"/>
        </w:rPr>
        <w:drawing>
          <wp:inline distT="0" distB="0" distL="0" distR="0">
            <wp:extent cx="5753735" cy="108906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3343" cy="1094665"/>
                    </a:xfrm>
                    <a:prstGeom prst="rect">
                      <a:avLst/>
                    </a:prstGeom>
                    <a:noFill/>
                    <a:ln>
                      <a:noFill/>
                    </a:ln>
                  </pic:spPr>
                </pic:pic>
              </a:graphicData>
            </a:graphic>
          </wp:inline>
        </w:drawing>
      </w:r>
    </w:p>
    <w:p w:rsidR="00C276A6" w:rsidRDefault="00C276A6" w:rsidP="00C276A6">
      <w:pPr>
        <w:pStyle w:val="Paragraphedeliste"/>
        <w:spacing w:line="360" w:lineRule="auto"/>
        <w:rPr>
          <w:rFonts w:ascii="Tahoma" w:hAnsi="Tahoma" w:cs="Tahoma"/>
          <w:b/>
          <w:sz w:val="24"/>
          <w:szCs w:val="24"/>
        </w:rPr>
      </w:pPr>
    </w:p>
    <w:p w:rsidR="005E35BF" w:rsidRPr="00C276A6" w:rsidRDefault="005E35BF" w:rsidP="00C276A6">
      <w:pPr>
        <w:pStyle w:val="Paragraphedeliste"/>
        <w:spacing w:line="360" w:lineRule="auto"/>
        <w:rPr>
          <w:rFonts w:ascii="Tahoma" w:hAnsi="Tahoma" w:cs="Tahoma"/>
          <w:b/>
          <w:sz w:val="24"/>
          <w:szCs w:val="24"/>
        </w:rPr>
      </w:pPr>
      <w:r w:rsidRPr="00C276A6">
        <w:rPr>
          <w:rFonts w:ascii="Tahoma" w:hAnsi="Tahoma" w:cs="Tahoma"/>
          <w:b/>
          <w:sz w:val="24"/>
          <w:szCs w:val="24"/>
        </w:rPr>
        <w:t>Application 2</w:t>
      </w:r>
    </w:p>
    <w:p w:rsidR="005E35BF" w:rsidRPr="00C276A6" w:rsidRDefault="005E35BF" w:rsidP="00C276A6">
      <w:pPr>
        <w:pStyle w:val="Paragraphedeliste"/>
        <w:spacing w:line="360" w:lineRule="auto"/>
        <w:rPr>
          <w:rFonts w:ascii="Tahoma" w:hAnsi="Tahoma" w:cs="Tahoma"/>
          <w:b/>
          <w:sz w:val="24"/>
          <w:szCs w:val="24"/>
        </w:rPr>
      </w:pPr>
    </w:p>
    <w:p w:rsidR="00A1515C" w:rsidRPr="00C276A6" w:rsidRDefault="001F5CD0" w:rsidP="00C276A6">
      <w:pPr>
        <w:pStyle w:val="Paragraphedeliste"/>
        <w:spacing w:line="360" w:lineRule="auto"/>
        <w:rPr>
          <w:rFonts w:ascii="Tahoma" w:hAnsi="Tahoma" w:cs="Tahoma"/>
          <w:b/>
          <w:sz w:val="24"/>
          <w:szCs w:val="24"/>
        </w:rPr>
      </w:pPr>
      <w:r>
        <w:rPr>
          <w:rFonts w:ascii="Tahoma" w:hAnsi="Tahoma" w:cs="Tahoma"/>
          <w:b/>
          <w:noProof/>
          <w:sz w:val="24"/>
          <w:szCs w:val="24"/>
          <w:lang w:eastAsia="fr-FR"/>
        </w:rPr>
        <w:pict>
          <v:shape id="Zone de texte 29" o:spid="_x0000_s1029" type="#_x0000_t202" style="position:absolute;left:0;text-align:left;margin-left:-15.9pt;margin-top:123.6pt;width:173.25pt;height:2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" filled="f" stroked="f">
            <v:textbox>
              <w:txbxContent>
                <w:p w:rsidR="00C276A6" w:rsidRDefault="00C276A6" w:rsidP="00A1515C"/>
              </w:txbxContent>
            </v:textbox>
          </v:shape>
        </w:pict>
      </w:r>
      <w:r>
        <w:rPr>
          <w:rFonts w:ascii="Tahoma" w:hAnsi="Tahoma" w:cs="Tahoma"/>
          <w:b/>
          <w:noProof/>
          <w:sz w:val="24"/>
          <w:szCs w:val="24"/>
          <w:lang w:eastAsia="fr-FR"/>
        </w:rPr>
        <w:pict>
          <v:shape id="Zone de texte 28" o:spid="_x0000_s1030" type="#_x0000_t202" style="position:absolute;left:0;text-align:left;margin-left:315pt;margin-top:87.6pt;width:63pt;height:3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" filled="f" stroked="f">
            <v:textbox>
              <w:txbxContent>
                <w:p w:rsidR="00C276A6" w:rsidRPr="00EF5D76" w:rsidRDefault="00C276A6" w:rsidP="00A1515C">
                  <w:pPr>
                    <w:rPr>
                      <w:sz w:val="20"/>
                      <w:szCs w:val="20"/>
                    </w:rPr>
                  </w:pPr>
                </w:p>
              </w:txbxContent>
            </v:textbox>
          </v:shape>
        </w:pict>
      </w:r>
      <w:r>
        <w:rPr>
          <w:rFonts w:ascii="Tahoma" w:hAnsi="Tahoma" w:cs="Tahoma"/>
          <w:b/>
          <w:noProof/>
          <w:sz w:val="24"/>
          <w:szCs w:val="24"/>
          <w:lang w:eastAsia="fr-FR"/>
        </w:rPr>
        <w:pict>
          <v:shape id="Zone de texte 27" o:spid="_x0000_s1031" type="#_x0000_t202" style="position:absolute;left:0;text-align:left;margin-left:378pt;margin-top:87.6pt;width:90pt;height:3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" filled="f" stroked="f">
            <v:textbox>
              <w:txbxContent>
                <w:p w:rsidR="00C276A6" w:rsidRPr="00EF5D76" w:rsidRDefault="00C276A6" w:rsidP="00A1515C">
                  <w:pPr>
                    <w:rPr>
                      <w:sz w:val="20"/>
                      <w:szCs w:val="20"/>
                    </w:rPr>
                  </w:pPr>
                </w:p>
              </w:txbxContent>
            </v:textbox>
          </v:shape>
        </w:pict>
      </w:r>
      <w:r>
        <w:rPr>
          <w:rFonts w:ascii="Tahoma" w:hAnsi="Tahoma" w:cs="Tahoma"/>
          <w:b/>
          <w:noProof/>
          <w:sz w:val="24"/>
          <w:szCs w:val="24"/>
          <w:lang w:eastAsia="fr-FR"/>
        </w:rPr>
        <w:pict>
          <v:shape id="Zone de texte 24" o:spid="_x0000_s1032" type="#_x0000_t202" style="position:absolute;left:0;text-align:left;margin-left:54pt;margin-top:87.6pt;width:117pt;height: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" stroked="f">
            <v:textbox>
              <w:txbxContent>
                <w:p w:rsidR="00C276A6" w:rsidRPr="00EF5D76" w:rsidRDefault="00C276A6" w:rsidP="00A1515C"/>
              </w:txbxContent>
            </v:textbox>
          </v:shape>
        </w:pict>
      </w:r>
      <w:r w:rsidR="00A1515C" w:rsidRPr="00C276A6">
        <w:rPr>
          <w:rFonts w:ascii="Tahoma" w:hAnsi="Tahoma" w:cs="Tahoma"/>
          <w:b/>
          <w:sz w:val="24"/>
          <w:szCs w:val="24"/>
        </w:rPr>
        <w:t>CONCLUSION</w:t>
      </w:r>
      <w:r w:rsidR="00086F58" w:rsidRPr="00C276A6">
        <w:rPr>
          <w:rFonts w:ascii="Tahoma" w:hAnsi="Tahoma" w:cs="Tahoma"/>
          <w:b/>
          <w:sz w:val="24"/>
          <w:szCs w:val="24"/>
        </w:rPr>
        <w:t xml:space="preserve"> GENERALE</w:t>
      </w:r>
      <w:r w:rsidR="0031639F" w:rsidRPr="00C276A6">
        <w:rPr>
          <w:rFonts w:ascii="Tahoma" w:hAnsi="Tahoma" w:cs="Tahoma"/>
          <w:b/>
          <w:sz w:val="24"/>
          <w:szCs w:val="24"/>
        </w:rPr>
        <w:t xml:space="preserve"> (A dicter par le professeur)</w:t>
      </w:r>
    </w:p>
    <w:p w:rsidR="00A1515C" w:rsidRPr="00C276A6" w:rsidRDefault="00A1515C" w:rsidP="00C276A6">
      <w:pPr>
        <w:pStyle w:val="Paragraphedeliste"/>
        <w:spacing w:line="360" w:lineRule="auto"/>
        <w:rPr>
          <w:rFonts w:ascii="Tahoma" w:hAnsi="Tahoma" w:cs="Tahoma"/>
          <w:sz w:val="24"/>
          <w:szCs w:val="24"/>
        </w:rPr>
      </w:pPr>
    </w:p>
    <w:p w:rsidR="00A1515C" w:rsidRPr="00C276A6" w:rsidRDefault="00A1515C" w:rsidP="00C276A6">
      <w:pPr>
        <w:pStyle w:val="Paragraphedeliste"/>
        <w:spacing w:line="360" w:lineRule="auto"/>
        <w:rPr>
          <w:rFonts w:ascii="Tahoma" w:hAnsi="Tahoma" w:cs="Tahoma"/>
          <w:sz w:val="24"/>
          <w:szCs w:val="24"/>
        </w:rPr>
      </w:pPr>
      <w:r w:rsidRPr="00C276A6">
        <w:rPr>
          <w:rFonts w:ascii="Tahoma" w:hAnsi="Tahoma" w:cs="Tahoma"/>
          <w:sz w:val="24"/>
          <w:szCs w:val="24"/>
        </w:rPr>
        <w:t>Il existe deux techniques de devoir en histoire et en géographie dans les lycées et collèges de côte d’ivoire. Chaque candidat choisis son exercice selon</w:t>
      </w:r>
      <w:r w:rsidR="004A5FF4" w:rsidRPr="00C276A6">
        <w:rPr>
          <w:rFonts w:ascii="Tahoma" w:hAnsi="Tahoma" w:cs="Tahoma"/>
          <w:sz w:val="24"/>
          <w:szCs w:val="24"/>
        </w:rPr>
        <w:t xml:space="preserve"> sa maitrise de la méthodologie.</w:t>
      </w:r>
      <w:r w:rsidR="001F5CD0">
        <w:rPr>
          <w:rFonts w:ascii="Tahoma" w:hAnsi="Tahoma" w:cs="Tahoma"/>
          <w:noProof/>
          <w:sz w:val="24"/>
          <w:szCs w:val="24"/>
          <w:lang w:eastAsia="fr-FR"/>
        </w:rPr>
        <w:pict>
          <v:line id="Connecteur droit 7" o:spid="_x0000_s1041" style="position:absolute;left:0;text-align:left;z-index:251662336;visibility:visible;mso-wrap-distance-left:3.17497mm;mso-wrap-distance-right:3.17497mm;mso-position-horizontal-relative:text;mso-position-vertical-relative:text;mso-width-relative:margin;mso-height-relative:margin" from="421.8pt,16.2pt" to="421.8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" strokecolor="#5b9bd5" strokeweight=".5pt">
            <v:stroke joinstyle="miter"/>
            <o:lock v:ext="edit" shapetype="f"/>
          </v:line>
        </w:pict>
      </w:r>
    </w:p>
    <w:p w:rsidR="0064668D" w:rsidRPr="00C276A6" w:rsidRDefault="0064668D" w:rsidP="00C276A6">
      <w:pPr>
        <w:spacing w:line="360" w:lineRule="auto"/>
        <w:rPr>
          <w:rFonts w:ascii="Tahoma" w:hAnsi="Tahoma" w:cs="Tahoma"/>
          <w:sz w:val="24"/>
          <w:szCs w:val="24"/>
        </w:rPr>
      </w:pPr>
    </w:p>
    <w:p w:rsidR="00471FD3" w:rsidRPr="00C276A6" w:rsidRDefault="005E35BF" w:rsidP="00C276A6">
      <w:pPr>
        <w:spacing w:line="360" w:lineRule="auto"/>
        <w:rPr>
          <w:rFonts w:ascii="Tahoma" w:hAnsi="Tahoma" w:cs="Tahoma"/>
          <w:sz w:val="24"/>
          <w:szCs w:val="24"/>
        </w:rPr>
      </w:pPr>
      <w:r w:rsidRPr="00C276A6">
        <w:rPr>
          <w:rFonts w:ascii="Tahoma" w:hAnsi="Tahoma" w:cs="Tahoma"/>
          <w:b/>
          <w:sz w:val="24"/>
          <w:szCs w:val="24"/>
        </w:rPr>
        <w:t>Situation d’évaluation</w:t>
      </w:r>
    </w:p>
    <w:p w:rsidR="00A1515C" w:rsidRPr="00C276A6" w:rsidRDefault="001F5CD0" w:rsidP="00C276A6">
      <w:pPr>
        <w:spacing w:line="360" w:lineRule="auto"/>
        <w:rPr>
          <w:rFonts w:ascii="Tahoma" w:hAnsi="Tahoma" w:cs="Tahoma"/>
          <w:b/>
          <w:sz w:val="24"/>
          <w:szCs w:val="24"/>
        </w:rPr>
      </w:pPr>
      <w:r>
        <w:rPr>
          <w:rFonts w:ascii="Tahoma" w:hAnsi="Tahoma" w:cs="Tahoma"/>
          <w:noProof/>
          <w:sz w:val="24"/>
          <w:szCs w:val="24"/>
          <w:lang w:eastAsia="fr-FR"/>
        </w:rPr>
        <w:lastRenderedPageBreak/>
        <w:pict>
          <v:shape id="Zone de texte 9" o:spid="_x0000_s1033" type="#_x0000_t202" style="position:absolute;margin-left:-1.9pt;margin-top:15.35pt;width:483.8pt;height:34pt;z-index:25166848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" fillcolor="white [3201]" strokeweight=".5pt">
            <v:textbox>
              <w:txbxContent>
                <w:p w:rsidR="00C276A6" w:rsidRDefault="00C276A6">
                  <w:r>
                    <w:rPr>
                      <w:b/>
                      <w:sz w:val="24"/>
                      <w:szCs w:val="24"/>
                    </w:rPr>
                    <w:t xml:space="preserve">CHAPITRE II : </w:t>
                  </w:r>
                  <w:r w:rsidRPr="00A1515C">
                    <w:rPr>
                      <w:b/>
                      <w:sz w:val="24"/>
                      <w:szCs w:val="24"/>
                    </w:rPr>
                    <w:t>LA CIVILISATION DES PEUPLES DE COTE DIVOIRE DES ORIGINES AU XVIIIe SIECLE</w:t>
                  </w:r>
                </w:p>
              </w:txbxContent>
            </v:textbox>
          </v:shape>
        </w:pict>
      </w:r>
    </w:p>
    <w:p w:rsidR="00A1515C" w:rsidRPr="00C276A6" w:rsidRDefault="00A1515C" w:rsidP="00C276A6">
      <w:pPr>
        <w:spacing w:line="360" w:lineRule="auto"/>
        <w:rPr>
          <w:rFonts w:ascii="Tahoma" w:hAnsi="Tahoma" w:cs="Tahoma"/>
          <w:b/>
          <w:bCs/>
          <w:sz w:val="24"/>
          <w:szCs w:val="24"/>
        </w:rPr>
      </w:pPr>
    </w:p>
    <w:p w:rsidR="00A1515C" w:rsidRPr="00C276A6" w:rsidRDefault="00A1515C" w:rsidP="00C276A6">
      <w:pPr>
        <w:spacing w:line="360" w:lineRule="auto"/>
        <w:rPr>
          <w:rFonts w:ascii="Tahoma" w:hAnsi="Tahoma" w:cs="Tahoma"/>
          <w:b/>
          <w:bCs/>
          <w:sz w:val="24"/>
          <w:szCs w:val="24"/>
        </w:rPr>
      </w:pPr>
      <w:r w:rsidRPr="00C276A6">
        <w:rPr>
          <w:rFonts w:ascii="Tahoma" w:hAnsi="Tahoma" w:cs="Tahoma"/>
          <w:b/>
          <w:bCs/>
          <w:sz w:val="24"/>
          <w:szCs w:val="24"/>
        </w:rPr>
        <w:t>Leçon 1 :</w:t>
      </w:r>
      <w:r w:rsidR="00C775B4" w:rsidRPr="00C276A6">
        <w:rPr>
          <w:rFonts w:ascii="Tahoma" w:hAnsi="Tahoma" w:cs="Tahoma"/>
          <w:b/>
          <w:bCs/>
          <w:sz w:val="24"/>
          <w:szCs w:val="24"/>
        </w:rPr>
        <w:t xml:space="preserve"> </w:t>
      </w:r>
      <w:r w:rsidRPr="00C276A6">
        <w:rPr>
          <w:rFonts w:ascii="Tahoma" w:hAnsi="Tahoma" w:cs="Tahoma"/>
          <w:b/>
          <w:bCs/>
          <w:sz w:val="24"/>
          <w:szCs w:val="24"/>
          <w:u w:val="double"/>
        </w:rPr>
        <w:t>LA REVOLUTION DU NEOLITHIQUE EN COTE D’IVOIRE</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F90AEC" w:rsidRPr="00C276A6" w:rsidRDefault="00F90AEC" w:rsidP="00C276A6">
      <w:pPr>
        <w:spacing w:line="360" w:lineRule="auto"/>
        <w:rPr>
          <w:rFonts w:ascii="Tahoma" w:hAnsi="Tahoma" w:cs="Tahoma"/>
          <w:b/>
          <w:sz w:val="24"/>
          <w:szCs w:val="24"/>
        </w:rPr>
      </w:pP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INTRODUCTION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 néolithique est la dernière grande période de la préhistoire. Il cou</w:t>
      </w:r>
      <w:r w:rsidR="00C035BD" w:rsidRPr="00C276A6">
        <w:rPr>
          <w:rFonts w:ascii="Tahoma" w:hAnsi="Tahoma" w:cs="Tahoma"/>
          <w:sz w:val="24"/>
          <w:szCs w:val="24"/>
        </w:rPr>
        <w:t>v</w:t>
      </w:r>
      <w:r w:rsidRPr="00C276A6">
        <w:rPr>
          <w:rFonts w:ascii="Tahoma" w:hAnsi="Tahoma" w:cs="Tahoma"/>
          <w:sz w:val="24"/>
          <w:szCs w:val="24"/>
        </w:rPr>
        <w:t>re la période allant de</w:t>
      </w:r>
      <w:r w:rsidR="00C035BD" w:rsidRPr="00C276A6">
        <w:rPr>
          <w:rFonts w:ascii="Tahoma" w:hAnsi="Tahoma" w:cs="Tahoma"/>
          <w:sz w:val="24"/>
          <w:szCs w:val="24"/>
        </w:rPr>
        <w:t xml:space="preserve"> 8000 à- 1500. </w:t>
      </w:r>
      <w:r w:rsidRPr="00C276A6">
        <w:rPr>
          <w:rFonts w:ascii="Tahoma" w:hAnsi="Tahoma" w:cs="Tahoma"/>
          <w:sz w:val="24"/>
          <w:szCs w:val="24"/>
        </w:rPr>
        <w:t xml:space="preserve">En </w:t>
      </w:r>
      <w:r w:rsidR="00C035BD" w:rsidRPr="00C276A6">
        <w:rPr>
          <w:rFonts w:ascii="Tahoma" w:hAnsi="Tahoma" w:cs="Tahoma"/>
          <w:sz w:val="24"/>
          <w:szCs w:val="24"/>
        </w:rPr>
        <w:t>Côte</w:t>
      </w:r>
      <w:r w:rsidRPr="00C276A6">
        <w:rPr>
          <w:rFonts w:ascii="Tahoma" w:hAnsi="Tahoma" w:cs="Tahoma"/>
          <w:sz w:val="24"/>
          <w:szCs w:val="24"/>
        </w:rPr>
        <w:t xml:space="preserve"> d’Ivoire, commencé vers 8000 avant J. C comme dans le reste du monde, le néolithique a duré un peu plus longtemps.</w:t>
      </w:r>
    </w:p>
    <w:p w:rsidR="00A1515C" w:rsidRDefault="00A1515C" w:rsidP="00C276A6">
      <w:pPr>
        <w:spacing w:line="360" w:lineRule="auto"/>
        <w:rPr>
          <w:rFonts w:ascii="Tahoma" w:hAnsi="Tahoma" w:cs="Tahoma"/>
          <w:sz w:val="24"/>
          <w:szCs w:val="24"/>
        </w:rPr>
      </w:pPr>
      <w:r w:rsidRPr="00C276A6">
        <w:rPr>
          <w:rFonts w:ascii="Tahoma" w:hAnsi="Tahoma" w:cs="Tahoma"/>
          <w:sz w:val="24"/>
          <w:szCs w:val="24"/>
        </w:rPr>
        <w:t xml:space="preserve">Qu’est-ce qui attestent les cultures du néolithique en </w:t>
      </w:r>
      <w:r w:rsidR="00C035BD" w:rsidRPr="00C276A6">
        <w:rPr>
          <w:rFonts w:ascii="Tahoma" w:hAnsi="Tahoma" w:cs="Tahoma"/>
          <w:sz w:val="24"/>
          <w:szCs w:val="24"/>
        </w:rPr>
        <w:t>Côte</w:t>
      </w:r>
      <w:r w:rsidRPr="00C276A6">
        <w:rPr>
          <w:rFonts w:ascii="Tahoma" w:hAnsi="Tahoma" w:cs="Tahoma"/>
          <w:sz w:val="24"/>
          <w:szCs w:val="24"/>
        </w:rPr>
        <w:t xml:space="preserve"> d’Ivoire ? Comment vivaient les hommes de </w:t>
      </w:r>
      <w:r w:rsidR="00C035BD" w:rsidRPr="00C276A6">
        <w:rPr>
          <w:rFonts w:ascii="Tahoma" w:hAnsi="Tahoma" w:cs="Tahoma"/>
          <w:sz w:val="24"/>
          <w:szCs w:val="24"/>
        </w:rPr>
        <w:t xml:space="preserve">cette époque ? </w:t>
      </w:r>
    </w:p>
    <w:p w:rsidR="00620980" w:rsidRPr="00C276A6" w:rsidRDefault="00620980"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b/>
          <w:bCs/>
          <w:sz w:val="24"/>
          <w:szCs w:val="24"/>
        </w:rPr>
      </w:pPr>
      <w:r w:rsidRPr="00C276A6">
        <w:rPr>
          <w:rFonts w:ascii="Tahoma" w:hAnsi="Tahoma" w:cs="Tahoma"/>
          <w:b/>
          <w:bCs/>
          <w:sz w:val="24"/>
          <w:szCs w:val="24"/>
        </w:rPr>
        <w:t xml:space="preserve">              I- </w:t>
      </w:r>
      <w:r w:rsidRPr="00C276A6">
        <w:rPr>
          <w:rFonts w:ascii="Tahoma" w:hAnsi="Tahoma" w:cs="Tahoma"/>
          <w:b/>
          <w:bCs/>
          <w:sz w:val="24"/>
          <w:szCs w:val="24"/>
          <w:u w:val="single"/>
        </w:rPr>
        <w:t>LES SITES ET LES VESTIGES DU NEOLITHIQUE</w:t>
      </w:r>
      <w:r w:rsidRPr="00C276A6">
        <w:rPr>
          <w:rFonts w:ascii="Tahoma" w:hAnsi="Tahoma" w:cs="Tahoma"/>
          <w:b/>
          <w:bCs/>
          <w:sz w:val="24"/>
          <w:szCs w:val="24"/>
        </w:rPr>
        <w:t>.</w:t>
      </w:r>
    </w:p>
    <w:p w:rsidR="00A1515C" w:rsidRPr="00C276A6" w:rsidRDefault="00A1515C" w:rsidP="00C276A6">
      <w:pPr>
        <w:spacing w:line="360" w:lineRule="auto"/>
        <w:rPr>
          <w:rFonts w:ascii="Tahoma" w:hAnsi="Tahoma" w:cs="Tahoma"/>
          <w:iCs/>
          <w:sz w:val="24"/>
          <w:szCs w:val="24"/>
        </w:rPr>
      </w:pPr>
      <w:r w:rsidRPr="00C276A6">
        <w:rPr>
          <w:rFonts w:ascii="Tahoma" w:hAnsi="Tahoma" w:cs="Tahoma"/>
          <w:iCs/>
          <w:sz w:val="24"/>
          <w:szCs w:val="24"/>
        </w:rPr>
        <w:t xml:space="preserve">         1- </w:t>
      </w:r>
      <w:r w:rsidRPr="00C276A6">
        <w:rPr>
          <w:rFonts w:ascii="Tahoma" w:hAnsi="Tahoma" w:cs="Tahoma"/>
          <w:b/>
          <w:iCs/>
          <w:sz w:val="24"/>
          <w:szCs w:val="24"/>
        </w:rPr>
        <w:t>De nombreux sites (carte a donnée)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Les sites sont nombreux et repartis sur l’ensemble du pays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-sur la côte, les sites sont bien connus car ils sont près d’Abidjan et faciles d’accès Ce sont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Adiopodoumé, Assinie, Bingerville, Attinguié, Anyama, Dabou, Avadiry, Krinjabo.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 dans le V Baoulé : ce sont Bouaké, toumodi, Dimbokro,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-dans la région nord comprise entre les villes de Kong, Dabakala et korhogo.</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D’autres sites importants, véritables ateliers géants de fabrication d’outils en quartz sont Guiglo,Man,Touba,Odienné,Séguela,Daloa,Bouaflé,Divo,Lakota,Tiassalé,Loviguié,Arrah. Donc les vestiges du néolithique se retrouvent partout en </w:t>
      </w:r>
      <w:r w:rsidR="00665A9C" w:rsidRPr="00C276A6">
        <w:rPr>
          <w:rFonts w:ascii="Tahoma" w:hAnsi="Tahoma" w:cs="Tahoma"/>
          <w:sz w:val="24"/>
          <w:szCs w:val="24"/>
        </w:rPr>
        <w:t>Côte</w:t>
      </w:r>
      <w:r w:rsidRPr="00C276A6">
        <w:rPr>
          <w:rFonts w:ascii="Tahoma" w:hAnsi="Tahoma" w:cs="Tahoma"/>
          <w:sz w:val="24"/>
          <w:szCs w:val="24"/>
        </w:rPr>
        <w:t xml:space="preserve"> d’Ivoire de krinjabo à Man, d’Abidjan à Kong.</w:t>
      </w:r>
    </w:p>
    <w:p w:rsidR="00A1515C" w:rsidRPr="00C276A6" w:rsidRDefault="00A1515C" w:rsidP="00C276A6">
      <w:pPr>
        <w:spacing w:line="360" w:lineRule="auto"/>
        <w:rPr>
          <w:rFonts w:ascii="Tahoma" w:hAnsi="Tahoma" w:cs="Tahoma"/>
          <w:iCs/>
          <w:sz w:val="24"/>
          <w:szCs w:val="24"/>
        </w:rPr>
      </w:pPr>
      <w:r w:rsidRPr="00C276A6">
        <w:rPr>
          <w:rFonts w:ascii="Tahoma" w:hAnsi="Tahoma" w:cs="Tahoma"/>
          <w:iCs/>
          <w:sz w:val="24"/>
          <w:szCs w:val="24"/>
        </w:rPr>
        <w:t xml:space="preserve">         2. </w:t>
      </w:r>
      <w:r w:rsidRPr="00C276A6">
        <w:rPr>
          <w:rFonts w:ascii="Tahoma" w:hAnsi="Tahoma" w:cs="Tahoma"/>
          <w:b/>
          <w:iCs/>
          <w:sz w:val="24"/>
          <w:szCs w:val="24"/>
        </w:rPr>
        <w:t>Des vestiges abondants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 néolithique, en Côte d’Ivoire est attesté par les outils de quartz et surtout des haches polies taillées dans des roches vertes (schistes). Ces haches, que la croyance populaire assimile à des pierres de foudre, sont de toutes tailles.</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lastRenderedPageBreak/>
        <w:t xml:space="preserve">Une abondante céramique accompagne les outils en pierre. Sur les bords des lagunes, les hommes du néolithique ont accumulé leurs débris de cuisine et de pêche et ont ainsi formé de véritables couches constituées </w:t>
      </w:r>
      <w:r w:rsidR="00C035BD" w:rsidRPr="00C276A6">
        <w:rPr>
          <w:rFonts w:ascii="Tahoma" w:hAnsi="Tahoma" w:cs="Tahoma"/>
          <w:sz w:val="24"/>
          <w:szCs w:val="24"/>
        </w:rPr>
        <w:t>en majeure partie de coquilles, les amas coquillages</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Les archéologues ont découvert également des faucilles, des meules, des pilons, des mortiers, des bijoux, des nattes et de petites perles. Certains vestiges du néolithique ressemblent à ceux du paléolithique.</w:t>
      </w:r>
    </w:p>
    <w:p w:rsidR="00A1515C" w:rsidRPr="00C276A6" w:rsidRDefault="00A1515C"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b/>
          <w:bCs/>
          <w:sz w:val="24"/>
          <w:szCs w:val="24"/>
        </w:rPr>
      </w:pPr>
      <w:r w:rsidRPr="00C276A6">
        <w:rPr>
          <w:rFonts w:ascii="Tahoma" w:hAnsi="Tahoma" w:cs="Tahoma"/>
          <w:b/>
          <w:bCs/>
          <w:sz w:val="24"/>
          <w:szCs w:val="24"/>
        </w:rPr>
        <w:t xml:space="preserve">              II. </w:t>
      </w:r>
      <w:r w:rsidRPr="00C276A6">
        <w:rPr>
          <w:rFonts w:ascii="Tahoma" w:hAnsi="Tahoma" w:cs="Tahoma"/>
          <w:b/>
          <w:bCs/>
          <w:sz w:val="24"/>
          <w:szCs w:val="24"/>
          <w:u w:val="single"/>
        </w:rPr>
        <w:t>LA VIE</w:t>
      </w:r>
      <w:r w:rsidR="00AF35F4" w:rsidRPr="00C276A6">
        <w:rPr>
          <w:rFonts w:ascii="Tahoma" w:hAnsi="Tahoma" w:cs="Tahoma"/>
          <w:b/>
          <w:bCs/>
          <w:sz w:val="24"/>
          <w:szCs w:val="24"/>
          <w:u w:val="single"/>
        </w:rPr>
        <w:t xml:space="preserve"> DES HOMMES</w:t>
      </w:r>
      <w:r w:rsidRPr="00C276A6">
        <w:rPr>
          <w:rFonts w:ascii="Tahoma" w:hAnsi="Tahoma" w:cs="Tahoma"/>
          <w:b/>
          <w:bCs/>
          <w:sz w:val="24"/>
          <w:szCs w:val="24"/>
          <w:u w:val="single"/>
        </w:rPr>
        <w:t xml:space="preserve"> AU NEOLITHIQUE EN COTE D’IVOIRE</w:t>
      </w:r>
      <w:r w:rsidRPr="00C276A6">
        <w:rPr>
          <w:rFonts w:ascii="Tahoma" w:hAnsi="Tahoma" w:cs="Tahoma"/>
          <w:b/>
          <w:bCs/>
          <w:sz w:val="24"/>
          <w:szCs w:val="24"/>
        </w:rPr>
        <w:t xml:space="preserve">.   </w:t>
      </w:r>
    </w:p>
    <w:p w:rsidR="00A1515C" w:rsidRPr="00C276A6" w:rsidRDefault="00A1515C" w:rsidP="00C276A6">
      <w:pPr>
        <w:spacing w:line="360" w:lineRule="auto"/>
        <w:rPr>
          <w:rFonts w:ascii="Tahoma" w:hAnsi="Tahoma" w:cs="Tahoma"/>
          <w:iCs/>
          <w:sz w:val="24"/>
          <w:szCs w:val="24"/>
        </w:rPr>
      </w:pPr>
      <w:r w:rsidRPr="00C276A6">
        <w:rPr>
          <w:rFonts w:ascii="Tahoma" w:hAnsi="Tahoma" w:cs="Tahoma"/>
          <w:iCs/>
          <w:sz w:val="24"/>
          <w:szCs w:val="24"/>
        </w:rPr>
        <w:t xml:space="preserve">         1- </w:t>
      </w:r>
      <w:r w:rsidRPr="00C276A6">
        <w:rPr>
          <w:rFonts w:ascii="Tahoma" w:hAnsi="Tahoma" w:cs="Tahoma"/>
          <w:b/>
          <w:iCs/>
          <w:sz w:val="24"/>
          <w:szCs w:val="24"/>
        </w:rPr>
        <w:t>De nouveaux modes de vie.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Au néolithique, les hommes se sont sédentarisés et se sont concentrés en bordure des lagunes et des rivières. Ils étaient organisés en chefferies et pratiquaient de nouvelles activités : agriculture et l’élevage.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Ces activités économiques ont été connues plus tôt dans les régions de savane que dans les z</w:t>
      </w:r>
      <w:r w:rsidR="004D07E1" w:rsidRPr="00C276A6">
        <w:rPr>
          <w:rFonts w:ascii="Tahoma" w:hAnsi="Tahoma" w:cs="Tahoma"/>
          <w:sz w:val="24"/>
          <w:szCs w:val="24"/>
        </w:rPr>
        <w:t>ones forestières et constituent la véritable révolution du néolithique.</w:t>
      </w:r>
    </w:p>
    <w:p w:rsidR="00A1515C" w:rsidRPr="00C276A6" w:rsidRDefault="004D07E1" w:rsidP="00C276A6">
      <w:pPr>
        <w:spacing w:line="360" w:lineRule="auto"/>
        <w:rPr>
          <w:rFonts w:ascii="Tahoma" w:hAnsi="Tahoma" w:cs="Tahoma"/>
          <w:sz w:val="24"/>
          <w:szCs w:val="24"/>
        </w:rPr>
      </w:pPr>
      <w:r w:rsidRPr="00C276A6">
        <w:rPr>
          <w:rFonts w:ascii="Tahoma" w:hAnsi="Tahoma" w:cs="Tahoma"/>
          <w:sz w:val="24"/>
          <w:szCs w:val="24"/>
        </w:rPr>
        <w:t>Ce</w:t>
      </w:r>
      <w:r w:rsidR="00A1515C" w:rsidRPr="00C276A6">
        <w:rPr>
          <w:rFonts w:ascii="Tahoma" w:hAnsi="Tahoma" w:cs="Tahoma"/>
          <w:sz w:val="24"/>
          <w:szCs w:val="24"/>
        </w:rPr>
        <w:t>pendant, les hommes ont continué à pratiquer la ch</w:t>
      </w:r>
      <w:r w:rsidR="00FC1660" w:rsidRPr="00C276A6">
        <w:rPr>
          <w:rFonts w:ascii="Tahoma" w:hAnsi="Tahoma" w:cs="Tahoma"/>
          <w:sz w:val="24"/>
          <w:szCs w:val="24"/>
        </w:rPr>
        <w:t xml:space="preserve">asse, la pêche et la cueillette d’où leur alimentation variée. </w:t>
      </w:r>
    </w:p>
    <w:p w:rsidR="00A1515C" w:rsidRPr="00C276A6" w:rsidRDefault="008D599F" w:rsidP="00C276A6">
      <w:pPr>
        <w:spacing w:line="360" w:lineRule="auto"/>
        <w:rPr>
          <w:rFonts w:ascii="Tahoma" w:hAnsi="Tahoma" w:cs="Tahoma"/>
          <w:iCs/>
          <w:sz w:val="24"/>
          <w:szCs w:val="24"/>
        </w:rPr>
      </w:pPr>
      <w:r w:rsidRPr="00C276A6">
        <w:rPr>
          <w:rFonts w:ascii="Tahoma" w:hAnsi="Tahoma" w:cs="Tahoma"/>
          <w:iCs/>
          <w:sz w:val="24"/>
          <w:szCs w:val="24"/>
        </w:rPr>
        <w:t>2- </w:t>
      </w:r>
      <w:r w:rsidR="00A1515C" w:rsidRPr="00C276A6">
        <w:rPr>
          <w:rFonts w:ascii="Tahoma" w:hAnsi="Tahoma" w:cs="Tahoma"/>
          <w:b/>
          <w:iCs/>
          <w:sz w:val="24"/>
          <w:szCs w:val="24"/>
        </w:rPr>
        <w:t>Les débuts de la religion et de l’art</w:t>
      </w:r>
      <w:r w:rsidR="00A1515C" w:rsidRPr="00C276A6">
        <w:rPr>
          <w:rFonts w:ascii="Tahoma" w:hAnsi="Tahoma" w:cs="Tahoma"/>
          <w:iCs/>
          <w:sz w:val="24"/>
          <w:szCs w:val="24"/>
        </w:rPr>
        <w:t>.</w:t>
      </w:r>
    </w:p>
    <w:p w:rsidR="00695824" w:rsidRPr="00C276A6" w:rsidRDefault="00A1515C" w:rsidP="00C276A6">
      <w:pPr>
        <w:spacing w:line="360" w:lineRule="auto"/>
        <w:rPr>
          <w:rFonts w:ascii="Tahoma" w:hAnsi="Tahoma" w:cs="Tahoma"/>
          <w:sz w:val="24"/>
          <w:szCs w:val="24"/>
        </w:rPr>
      </w:pPr>
      <w:r w:rsidRPr="00C276A6">
        <w:rPr>
          <w:rFonts w:ascii="Tahoma" w:hAnsi="Tahoma" w:cs="Tahoma"/>
          <w:sz w:val="24"/>
          <w:szCs w:val="24"/>
        </w:rPr>
        <w:t>Parmi les objets qui ont été retrouvés figurent des haches, taillées dans une roche verte et polies. Certaines font partie des plus grandes haches découvertes en Afrique de l’ouest (70 cm de long et pèsent 7 kg) ; d’autres sont minuscules et font 2,5 cm. On pense aujourd’hui que ces haches étaient</w:t>
      </w:r>
      <w:r w:rsidR="00695824" w:rsidRPr="00C276A6">
        <w:rPr>
          <w:rFonts w:ascii="Tahoma" w:hAnsi="Tahoma" w:cs="Tahoma"/>
          <w:sz w:val="24"/>
          <w:szCs w:val="24"/>
        </w:rPr>
        <w:t xml:space="preserve"> non pas des outils de culte</w:t>
      </w:r>
      <w:r w:rsidR="00D717EC" w:rsidRPr="00C276A6">
        <w:rPr>
          <w:rFonts w:ascii="Tahoma" w:hAnsi="Tahoma" w:cs="Tahoma"/>
          <w:sz w:val="24"/>
          <w:szCs w:val="24"/>
        </w:rPr>
        <w:t xml:space="preserve"> pour certaines en raison de leur grande taille.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En outre, certaines ont été ornées de bandes peintes en rouge </w:t>
      </w:r>
      <w:r w:rsidR="003B2914" w:rsidRPr="00C276A6">
        <w:rPr>
          <w:rFonts w:ascii="Tahoma" w:hAnsi="Tahoma" w:cs="Tahoma"/>
          <w:sz w:val="24"/>
          <w:szCs w:val="24"/>
        </w:rPr>
        <w:t xml:space="preserve">et noir qui auraient servis </w:t>
      </w:r>
      <w:r w:rsidR="00BD5E55" w:rsidRPr="00C276A6">
        <w:rPr>
          <w:rFonts w:ascii="Tahoma" w:hAnsi="Tahoma" w:cs="Tahoma"/>
          <w:sz w:val="24"/>
          <w:szCs w:val="24"/>
        </w:rPr>
        <w:t>à</w:t>
      </w:r>
      <w:r w:rsidR="003B2914" w:rsidRPr="00C276A6">
        <w:rPr>
          <w:rFonts w:ascii="Tahoma" w:hAnsi="Tahoma" w:cs="Tahoma"/>
          <w:sz w:val="24"/>
          <w:szCs w:val="24"/>
        </w:rPr>
        <w:t xml:space="preserve"> la religion.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Certains amas de coquillages trouvés en bordure de lagunes ont servi de sépulture (les morts étaient enterrés sur le dos, allongés, tête à l’ouest). En outre, des fragments de gravures rupestres se trouvent à Daloa, Niakaramandougou et Man.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Mais en dehors de ces indices, on ne connaît pas encore les pratiques religieuses et artistiques des anciens occupants de la côte d’Ivoire. Dans ce domaine comme l’ensemble des connaissances sur la préhistoire de note pays, il reste de nombreuses recherches à effectuer.                                                                                                                                            </w:t>
      </w: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lastRenderedPageBreak/>
        <w:t>CONCLUSION</w:t>
      </w:r>
    </w:p>
    <w:p w:rsid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Le néolithique en Côte d’Ivoire est l’époque de profonds changements au plan économique et social. Il consacre l’avènement de l’agriculture, de l’élevage et des premiers villages.</w:t>
      </w:r>
    </w:p>
    <w:p w:rsidR="00620980" w:rsidRDefault="0062098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Default="001F5CD0" w:rsidP="00C276A6">
      <w:pPr>
        <w:spacing w:line="360" w:lineRule="auto"/>
        <w:rPr>
          <w:rFonts w:ascii="Tahoma" w:hAnsi="Tahoma" w:cs="Tahoma"/>
          <w:sz w:val="24"/>
          <w:szCs w:val="24"/>
        </w:rPr>
      </w:pPr>
    </w:p>
    <w:p w:rsidR="001F5CD0" w:rsidRPr="00C276A6" w:rsidRDefault="001F5CD0"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b/>
          <w:bCs/>
          <w:sz w:val="24"/>
          <w:szCs w:val="24"/>
        </w:rPr>
      </w:pPr>
      <w:r w:rsidRPr="00C276A6">
        <w:rPr>
          <w:rFonts w:ascii="Tahoma" w:hAnsi="Tahoma" w:cs="Tahoma"/>
          <w:b/>
          <w:bCs/>
          <w:sz w:val="24"/>
          <w:szCs w:val="24"/>
        </w:rPr>
        <w:lastRenderedPageBreak/>
        <w:t xml:space="preserve">Leçon 2 : </w:t>
      </w:r>
      <w:r w:rsidR="00B666FF" w:rsidRPr="00C276A6">
        <w:rPr>
          <w:rFonts w:ascii="Tahoma" w:hAnsi="Tahoma" w:cs="Tahoma"/>
          <w:b/>
          <w:bCs/>
          <w:sz w:val="24"/>
          <w:szCs w:val="24"/>
          <w:u w:val="double"/>
        </w:rPr>
        <w:t>LES PEUPLES DE CO</w:t>
      </w:r>
      <w:r w:rsidRPr="00C276A6">
        <w:rPr>
          <w:rFonts w:ascii="Tahoma" w:hAnsi="Tahoma" w:cs="Tahoma"/>
          <w:b/>
          <w:bCs/>
          <w:sz w:val="24"/>
          <w:szCs w:val="24"/>
          <w:u w:val="double"/>
        </w:rPr>
        <w:t>TE D’IVOIRE : DIVERSITE ET UNICITE</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F90AEC" w:rsidRPr="00C276A6" w:rsidRDefault="00F90AEC" w:rsidP="00C276A6">
      <w:pPr>
        <w:spacing w:line="360" w:lineRule="auto"/>
        <w:rPr>
          <w:rFonts w:ascii="Tahoma" w:hAnsi="Tahoma" w:cs="Tahoma"/>
          <w:b/>
          <w:sz w:val="24"/>
          <w:szCs w:val="24"/>
        </w:rPr>
      </w:pPr>
    </w:p>
    <w:p w:rsidR="00A1515C" w:rsidRPr="00C276A6" w:rsidRDefault="00E6122F" w:rsidP="00C276A6">
      <w:pPr>
        <w:spacing w:line="360" w:lineRule="auto"/>
        <w:rPr>
          <w:rFonts w:ascii="Tahoma" w:hAnsi="Tahoma" w:cs="Tahoma"/>
          <w:b/>
          <w:sz w:val="24"/>
          <w:szCs w:val="24"/>
        </w:rPr>
      </w:pPr>
      <w:r w:rsidRPr="00C276A6">
        <w:rPr>
          <w:rFonts w:ascii="Tahoma" w:hAnsi="Tahoma" w:cs="Tahoma"/>
          <w:b/>
          <w:sz w:val="24"/>
          <w:szCs w:val="24"/>
        </w:rPr>
        <w:t>INTRODUCTION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La Côte d’</w:t>
      </w:r>
      <w:r w:rsidR="00AC3581" w:rsidRPr="00C276A6">
        <w:rPr>
          <w:rFonts w:ascii="Tahoma" w:hAnsi="Tahoma" w:cs="Tahoma"/>
          <w:sz w:val="24"/>
          <w:szCs w:val="24"/>
        </w:rPr>
        <w:t xml:space="preserve">Ivoire compte plusieurs </w:t>
      </w:r>
      <w:r w:rsidRPr="00C276A6">
        <w:rPr>
          <w:rFonts w:ascii="Tahoma" w:hAnsi="Tahoma" w:cs="Tahoma"/>
          <w:sz w:val="24"/>
          <w:szCs w:val="24"/>
        </w:rPr>
        <w:t>ethnies aux origines diverses. Certaines en état de reliques ou disparues sont des peuples originels, d’autres les plus nombreux sont des déplacés ou migrants. Toutes ces ethnies vivent en symbiose sur le territoire ivoirien.</w:t>
      </w:r>
      <w:r w:rsidR="00AD5CAE" w:rsidRPr="00C276A6">
        <w:rPr>
          <w:rFonts w:ascii="Tahoma" w:hAnsi="Tahoma" w:cs="Tahoma"/>
          <w:sz w:val="24"/>
          <w:szCs w:val="24"/>
        </w:rPr>
        <w:t xml:space="preserve"> Ainsi quels sont les premiers habitants de la </w:t>
      </w:r>
      <w:r w:rsidR="00AD44D7" w:rsidRPr="00C276A6">
        <w:rPr>
          <w:rFonts w:ascii="Tahoma" w:hAnsi="Tahoma" w:cs="Tahoma"/>
          <w:sz w:val="24"/>
          <w:szCs w:val="24"/>
        </w:rPr>
        <w:t>côte</w:t>
      </w:r>
      <w:r w:rsidR="00AD5CAE" w:rsidRPr="00C276A6">
        <w:rPr>
          <w:rFonts w:ascii="Tahoma" w:hAnsi="Tahoma" w:cs="Tahoma"/>
          <w:sz w:val="24"/>
          <w:szCs w:val="24"/>
        </w:rPr>
        <w:t xml:space="preserve"> d’ivoire ? </w:t>
      </w:r>
      <w:r w:rsidR="00AD44D7" w:rsidRPr="00C276A6">
        <w:rPr>
          <w:rFonts w:ascii="Tahoma" w:hAnsi="Tahoma" w:cs="Tahoma"/>
          <w:sz w:val="24"/>
          <w:szCs w:val="24"/>
        </w:rPr>
        <w:t>Quels</w:t>
      </w:r>
      <w:r w:rsidR="00AD5CAE" w:rsidRPr="00C276A6">
        <w:rPr>
          <w:rFonts w:ascii="Tahoma" w:hAnsi="Tahoma" w:cs="Tahoma"/>
          <w:sz w:val="24"/>
          <w:szCs w:val="24"/>
        </w:rPr>
        <w:t xml:space="preserve"> sont les grands mouvements migratoires qui </w:t>
      </w:r>
      <w:r w:rsidR="00AD44D7" w:rsidRPr="00C276A6">
        <w:rPr>
          <w:rFonts w:ascii="Tahoma" w:hAnsi="Tahoma" w:cs="Tahoma"/>
          <w:sz w:val="24"/>
          <w:szCs w:val="24"/>
        </w:rPr>
        <w:t>consacrent</w:t>
      </w:r>
      <w:r w:rsidR="00AD5CAE" w:rsidRPr="00C276A6">
        <w:rPr>
          <w:rFonts w:ascii="Tahoma" w:hAnsi="Tahoma" w:cs="Tahoma"/>
          <w:sz w:val="24"/>
          <w:szCs w:val="24"/>
        </w:rPr>
        <w:t xml:space="preserve"> le peuplement actuel du pays ? </w:t>
      </w:r>
      <w:r w:rsidR="00AD44D7" w:rsidRPr="00C276A6">
        <w:rPr>
          <w:rFonts w:ascii="Tahoma" w:hAnsi="Tahoma" w:cs="Tahoma"/>
          <w:sz w:val="24"/>
          <w:szCs w:val="24"/>
        </w:rPr>
        <w:t>Quelle</w:t>
      </w:r>
      <w:r w:rsidR="00AD5CAE" w:rsidRPr="00C276A6">
        <w:rPr>
          <w:rFonts w:ascii="Tahoma" w:hAnsi="Tahoma" w:cs="Tahoma"/>
          <w:sz w:val="24"/>
          <w:szCs w:val="24"/>
        </w:rPr>
        <w:t xml:space="preserve"> l’organisation politique</w:t>
      </w:r>
      <w:r w:rsidR="00FD415F" w:rsidRPr="00C276A6">
        <w:rPr>
          <w:rFonts w:ascii="Tahoma" w:hAnsi="Tahoma" w:cs="Tahoma"/>
          <w:sz w:val="24"/>
          <w:szCs w:val="24"/>
        </w:rPr>
        <w:t xml:space="preserve">, </w:t>
      </w:r>
      <w:r w:rsidR="00AD44D7" w:rsidRPr="00C276A6">
        <w:rPr>
          <w:rFonts w:ascii="Tahoma" w:hAnsi="Tahoma" w:cs="Tahoma"/>
          <w:sz w:val="24"/>
          <w:szCs w:val="24"/>
        </w:rPr>
        <w:t>économique</w:t>
      </w:r>
      <w:r w:rsidR="00FD415F" w:rsidRPr="00C276A6">
        <w:rPr>
          <w:rFonts w:ascii="Tahoma" w:hAnsi="Tahoma" w:cs="Tahoma"/>
          <w:sz w:val="24"/>
          <w:szCs w:val="24"/>
        </w:rPr>
        <w:t xml:space="preserve"> et sociale des peuples de </w:t>
      </w:r>
      <w:r w:rsidR="00AD44D7" w:rsidRPr="00C276A6">
        <w:rPr>
          <w:rFonts w:ascii="Tahoma" w:hAnsi="Tahoma" w:cs="Tahoma"/>
          <w:sz w:val="24"/>
          <w:szCs w:val="24"/>
        </w:rPr>
        <w:t>côte</w:t>
      </w:r>
      <w:r w:rsidR="00FD415F" w:rsidRPr="00C276A6">
        <w:rPr>
          <w:rFonts w:ascii="Tahoma" w:hAnsi="Tahoma" w:cs="Tahoma"/>
          <w:sz w:val="24"/>
          <w:szCs w:val="24"/>
        </w:rPr>
        <w:t xml:space="preserve"> d’ivoire.</w:t>
      </w:r>
    </w:p>
    <w:p w:rsidR="00A1515C" w:rsidRPr="00C276A6" w:rsidRDefault="00933A4A" w:rsidP="00C276A6">
      <w:pPr>
        <w:pStyle w:val="Paragraphedeliste"/>
        <w:numPr>
          <w:ilvl w:val="0"/>
          <w:numId w:val="17"/>
        </w:numPr>
        <w:spacing w:line="360" w:lineRule="auto"/>
        <w:rPr>
          <w:rFonts w:ascii="Tahoma" w:hAnsi="Tahoma" w:cs="Tahoma"/>
          <w:b/>
          <w:sz w:val="24"/>
          <w:szCs w:val="24"/>
          <w:u w:val="single"/>
        </w:rPr>
      </w:pPr>
      <w:r w:rsidRPr="00C276A6">
        <w:rPr>
          <w:rFonts w:ascii="Tahoma" w:hAnsi="Tahoma" w:cs="Tahoma"/>
          <w:b/>
          <w:sz w:val="24"/>
          <w:szCs w:val="24"/>
          <w:u w:val="single"/>
        </w:rPr>
        <w:t>LES PEUPLES PRIMITIFS DE LA COTE D’IVOIRE</w:t>
      </w:r>
    </w:p>
    <w:p w:rsidR="00BC2148" w:rsidRPr="00C276A6" w:rsidRDefault="00BC2148" w:rsidP="00C276A6">
      <w:pPr>
        <w:spacing w:line="360" w:lineRule="auto"/>
        <w:ind w:left="210"/>
        <w:rPr>
          <w:rFonts w:ascii="Tahoma" w:hAnsi="Tahoma" w:cs="Tahoma"/>
          <w:sz w:val="24"/>
          <w:szCs w:val="24"/>
        </w:rPr>
      </w:pPr>
      <w:r w:rsidRPr="00C276A6">
        <w:rPr>
          <w:rFonts w:ascii="Tahoma" w:hAnsi="Tahoma" w:cs="Tahoma"/>
          <w:sz w:val="24"/>
          <w:szCs w:val="24"/>
        </w:rPr>
        <w:t>Avant les premières grandes vagues d’immigration qui vont en accélérer le peuplement dès le XVIè siècle, l’actuel territoire ivoirien était habité, certes de façon très lâche, sur toute son étendue. Certains de ces anciens habitants ont disparu, d’autres existent encore, mais sont réduits à l’état de reliques ou sont assimilés, sinon en voie de l’être, par les groupes venus d’ailleurs. Alors quels sont les premiers habitants de la cote d’ivoire ?</w:t>
      </w:r>
    </w:p>
    <w:p w:rsidR="00BC2148" w:rsidRPr="00C276A6" w:rsidRDefault="00BC2148" w:rsidP="00C276A6">
      <w:pPr>
        <w:pStyle w:val="Paragraphedeliste"/>
        <w:spacing w:line="360" w:lineRule="auto"/>
        <w:ind w:left="930"/>
        <w:rPr>
          <w:rFonts w:ascii="Tahoma" w:hAnsi="Tahoma" w:cs="Tahoma"/>
          <w:b/>
          <w:sz w:val="24"/>
          <w:szCs w:val="24"/>
          <w:u w:val="single"/>
        </w:rPr>
      </w:pPr>
    </w:p>
    <w:p w:rsidR="00C25DDA" w:rsidRPr="00C276A6" w:rsidRDefault="00B77225" w:rsidP="00C276A6">
      <w:pPr>
        <w:pStyle w:val="Paragraphedeliste"/>
        <w:numPr>
          <w:ilvl w:val="0"/>
          <w:numId w:val="15"/>
        </w:numPr>
        <w:spacing w:line="360" w:lineRule="auto"/>
        <w:rPr>
          <w:rFonts w:ascii="Tahoma" w:hAnsi="Tahoma" w:cs="Tahoma"/>
          <w:b/>
          <w:sz w:val="24"/>
          <w:szCs w:val="24"/>
        </w:rPr>
      </w:pPr>
      <w:r w:rsidRPr="00C276A6">
        <w:rPr>
          <w:rFonts w:ascii="Tahoma" w:hAnsi="Tahoma" w:cs="Tahoma"/>
          <w:b/>
          <w:sz w:val="24"/>
          <w:szCs w:val="24"/>
        </w:rPr>
        <w:t>Les sources de leur autochtonie</w:t>
      </w:r>
      <w:r w:rsidR="000D1CE6" w:rsidRPr="00C276A6">
        <w:rPr>
          <w:rFonts w:ascii="Tahoma" w:hAnsi="Tahoma" w:cs="Tahoma"/>
          <w:b/>
          <w:sz w:val="24"/>
          <w:szCs w:val="24"/>
        </w:rPr>
        <w:t>.</w:t>
      </w:r>
    </w:p>
    <w:p w:rsidR="000D1CE6" w:rsidRPr="00C276A6" w:rsidRDefault="000D1CE6"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Les sources orales.</w:t>
      </w:r>
    </w:p>
    <w:p w:rsidR="000D1CE6" w:rsidRPr="00C276A6" w:rsidRDefault="00374DA8" w:rsidP="00C276A6">
      <w:pPr>
        <w:spacing w:line="360" w:lineRule="auto"/>
        <w:rPr>
          <w:rFonts w:ascii="Tahoma" w:hAnsi="Tahoma" w:cs="Tahoma"/>
          <w:sz w:val="24"/>
          <w:szCs w:val="24"/>
        </w:rPr>
      </w:pPr>
      <w:r w:rsidRPr="00C276A6">
        <w:rPr>
          <w:rFonts w:ascii="Tahoma" w:hAnsi="Tahoma" w:cs="Tahoma"/>
          <w:sz w:val="24"/>
          <w:szCs w:val="24"/>
        </w:rPr>
        <w:t>Les traditions orales sont les principales sources de l’histoire des premiers habitants de la cote d’ivoire. Ce sont les contes, les légendes, les mythes, les chants qui évoques des origines souvent mythiques des premiers habitants de la cote d’ivoire.</w:t>
      </w:r>
      <w:r w:rsidR="00656221" w:rsidRPr="00C276A6">
        <w:rPr>
          <w:rFonts w:ascii="Tahoma" w:hAnsi="Tahoma" w:cs="Tahoma"/>
          <w:sz w:val="24"/>
          <w:szCs w:val="24"/>
        </w:rPr>
        <w:t xml:space="preserve"> Selon ces sources, certains </w:t>
      </w:r>
      <w:r w:rsidR="004C4286" w:rsidRPr="00C276A6">
        <w:rPr>
          <w:rFonts w:ascii="Tahoma" w:hAnsi="Tahoma" w:cs="Tahoma"/>
          <w:sz w:val="24"/>
          <w:szCs w:val="24"/>
        </w:rPr>
        <w:t>peuples seraient descendus du ciel et d’autres sortis de l’eau ou de la terre.</w:t>
      </w:r>
    </w:p>
    <w:p w:rsidR="004C4286" w:rsidRPr="00C276A6" w:rsidRDefault="004C4286" w:rsidP="00C276A6">
      <w:pPr>
        <w:pStyle w:val="Paragraphedeliste"/>
        <w:numPr>
          <w:ilvl w:val="3"/>
          <w:numId w:val="4"/>
        </w:numPr>
        <w:spacing w:line="360" w:lineRule="auto"/>
        <w:rPr>
          <w:rFonts w:ascii="Tahoma" w:hAnsi="Tahoma" w:cs="Tahoma"/>
          <w:sz w:val="24"/>
          <w:szCs w:val="24"/>
        </w:rPr>
      </w:pPr>
      <w:r w:rsidRPr="00C276A6">
        <w:rPr>
          <w:rFonts w:ascii="Tahoma" w:hAnsi="Tahoma" w:cs="Tahoma"/>
          <w:b/>
          <w:sz w:val="24"/>
          <w:szCs w:val="24"/>
        </w:rPr>
        <w:t>Les sources archéologiques (vestiges)</w:t>
      </w:r>
      <w:r w:rsidRPr="00C276A6">
        <w:rPr>
          <w:rFonts w:ascii="Tahoma" w:hAnsi="Tahoma" w:cs="Tahoma"/>
          <w:sz w:val="24"/>
          <w:szCs w:val="24"/>
        </w:rPr>
        <w:t>.</w:t>
      </w:r>
    </w:p>
    <w:p w:rsidR="00907FC7" w:rsidRPr="00C276A6" w:rsidRDefault="00907FC7" w:rsidP="00C276A6">
      <w:pPr>
        <w:spacing w:line="360" w:lineRule="auto"/>
        <w:rPr>
          <w:rFonts w:ascii="Tahoma" w:hAnsi="Tahoma" w:cs="Tahoma"/>
          <w:sz w:val="24"/>
          <w:szCs w:val="24"/>
        </w:rPr>
      </w:pPr>
      <w:r w:rsidRPr="00C276A6">
        <w:rPr>
          <w:rFonts w:ascii="Tahoma" w:hAnsi="Tahoma" w:cs="Tahoma"/>
          <w:sz w:val="24"/>
          <w:szCs w:val="24"/>
        </w:rPr>
        <w:t>Les amas de coquillages, les haches sacrées, les restes d’aliments… découverts grâces aux fouilles archéologiques permettent de compléter les informations de la tradition orale.</w:t>
      </w:r>
    </w:p>
    <w:p w:rsidR="00A1515C" w:rsidRPr="00C276A6" w:rsidRDefault="00A1515C" w:rsidP="00C276A6">
      <w:pPr>
        <w:spacing w:line="360" w:lineRule="auto"/>
        <w:rPr>
          <w:rFonts w:ascii="Tahoma" w:hAnsi="Tahoma" w:cs="Tahoma"/>
          <w:iCs/>
          <w:sz w:val="24"/>
          <w:szCs w:val="24"/>
        </w:rPr>
      </w:pPr>
    </w:p>
    <w:p w:rsidR="00A1515C" w:rsidRPr="00C276A6" w:rsidRDefault="00A1515C" w:rsidP="00C276A6">
      <w:pPr>
        <w:pStyle w:val="Paragraphedeliste"/>
        <w:numPr>
          <w:ilvl w:val="0"/>
          <w:numId w:val="15"/>
        </w:numPr>
        <w:spacing w:line="360" w:lineRule="auto"/>
        <w:rPr>
          <w:rFonts w:ascii="Tahoma" w:hAnsi="Tahoma" w:cs="Tahoma"/>
          <w:iCs/>
          <w:sz w:val="24"/>
          <w:szCs w:val="24"/>
        </w:rPr>
      </w:pPr>
      <w:r w:rsidRPr="00C276A6">
        <w:rPr>
          <w:rFonts w:ascii="Tahoma" w:hAnsi="Tahoma" w:cs="Tahoma"/>
          <w:b/>
          <w:iCs/>
          <w:sz w:val="24"/>
          <w:szCs w:val="24"/>
        </w:rPr>
        <w:t>les premiers habitants de la côte d’ivoire.</w:t>
      </w:r>
    </w:p>
    <w:p w:rsidR="002918BB" w:rsidRPr="00C276A6" w:rsidRDefault="002918BB" w:rsidP="00C276A6">
      <w:pPr>
        <w:pStyle w:val="Paragraphedeliste"/>
        <w:numPr>
          <w:ilvl w:val="0"/>
          <w:numId w:val="16"/>
        </w:numPr>
        <w:spacing w:line="360" w:lineRule="auto"/>
        <w:rPr>
          <w:rFonts w:ascii="Tahoma" w:hAnsi="Tahoma" w:cs="Tahoma"/>
          <w:iCs/>
          <w:sz w:val="24"/>
          <w:szCs w:val="24"/>
        </w:rPr>
      </w:pPr>
      <w:r w:rsidRPr="00C276A6">
        <w:rPr>
          <w:rFonts w:ascii="Tahoma" w:hAnsi="Tahoma" w:cs="Tahoma"/>
          <w:b/>
          <w:iCs/>
          <w:sz w:val="24"/>
          <w:szCs w:val="24"/>
        </w:rPr>
        <w:t xml:space="preserve">Les </w:t>
      </w:r>
      <w:r w:rsidR="00985B14" w:rsidRPr="00C276A6">
        <w:rPr>
          <w:rFonts w:ascii="Tahoma" w:hAnsi="Tahoma" w:cs="Tahoma"/>
          <w:b/>
          <w:iCs/>
          <w:sz w:val="24"/>
          <w:szCs w:val="24"/>
        </w:rPr>
        <w:t>pygmées</w:t>
      </w:r>
      <w:r w:rsidRPr="00C276A6">
        <w:rPr>
          <w:rFonts w:ascii="Tahoma" w:hAnsi="Tahoma" w:cs="Tahoma"/>
          <w:b/>
          <w:iCs/>
          <w:sz w:val="24"/>
          <w:szCs w:val="24"/>
        </w:rPr>
        <w:t xml:space="preserve"> ou </w:t>
      </w:r>
      <w:r w:rsidR="00985B14" w:rsidRPr="00C276A6">
        <w:rPr>
          <w:rFonts w:ascii="Tahoma" w:hAnsi="Tahoma" w:cs="Tahoma"/>
          <w:b/>
          <w:iCs/>
          <w:sz w:val="24"/>
          <w:szCs w:val="24"/>
        </w:rPr>
        <w:t>négrilles</w:t>
      </w:r>
    </w:p>
    <w:p w:rsidR="00376AEF" w:rsidRPr="00C276A6" w:rsidRDefault="00376AEF" w:rsidP="00C276A6">
      <w:pPr>
        <w:spacing w:line="360" w:lineRule="auto"/>
        <w:rPr>
          <w:rFonts w:ascii="Tahoma" w:hAnsi="Tahoma" w:cs="Tahoma"/>
          <w:sz w:val="24"/>
          <w:szCs w:val="24"/>
        </w:rPr>
      </w:pPr>
      <w:r w:rsidRPr="00C276A6">
        <w:rPr>
          <w:rFonts w:ascii="Tahoma" w:hAnsi="Tahoma" w:cs="Tahoma"/>
          <w:sz w:val="24"/>
          <w:szCs w:val="24"/>
        </w:rPr>
        <w:lastRenderedPageBreak/>
        <w:t xml:space="preserve">Ce sont les premiers peuples du pays. Ils sont mythiques. La tradition orale leur donne l’aspect de petits hommes rouges </w:t>
      </w:r>
      <w:r w:rsidR="00985B14" w:rsidRPr="00C276A6">
        <w:rPr>
          <w:rFonts w:ascii="Tahoma" w:hAnsi="Tahoma" w:cs="Tahoma"/>
          <w:sz w:val="24"/>
          <w:szCs w:val="24"/>
        </w:rPr>
        <w:t>pourvus</w:t>
      </w:r>
      <w:r w:rsidRPr="00C276A6">
        <w:rPr>
          <w:rFonts w:ascii="Tahoma" w:hAnsi="Tahoma" w:cs="Tahoma"/>
          <w:sz w:val="24"/>
          <w:szCs w:val="24"/>
        </w:rPr>
        <w:t xml:space="preserve"> d’une </w:t>
      </w:r>
      <w:r w:rsidR="00985B14" w:rsidRPr="00C276A6">
        <w:rPr>
          <w:rFonts w:ascii="Tahoma" w:hAnsi="Tahoma" w:cs="Tahoma"/>
          <w:sz w:val="24"/>
          <w:szCs w:val="24"/>
        </w:rPr>
        <w:t>épaisse</w:t>
      </w:r>
      <w:r w:rsidR="003165A1" w:rsidRPr="00C276A6">
        <w:rPr>
          <w:rFonts w:ascii="Tahoma" w:hAnsi="Tahoma" w:cs="Tahoma"/>
          <w:sz w:val="24"/>
          <w:szCs w:val="24"/>
        </w:rPr>
        <w:t xml:space="preserve"> </w:t>
      </w:r>
      <w:r w:rsidR="00985B14" w:rsidRPr="00C276A6">
        <w:rPr>
          <w:rFonts w:ascii="Tahoma" w:hAnsi="Tahoma" w:cs="Tahoma"/>
          <w:sz w:val="24"/>
          <w:szCs w:val="24"/>
        </w:rPr>
        <w:t>chevelure</w:t>
      </w:r>
      <w:r w:rsidRPr="00C276A6">
        <w:rPr>
          <w:rFonts w:ascii="Tahoma" w:hAnsi="Tahoma" w:cs="Tahoma"/>
          <w:sz w:val="24"/>
          <w:szCs w:val="24"/>
        </w:rPr>
        <w:t xml:space="preserve">. Les </w:t>
      </w:r>
      <w:r w:rsidR="00985B14" w:rsidRPr="00C276A6">
        <w:rPr>
          <w:rFonts w:ascii="Tahoma" w:hAnsi="Tahoma" w:cs="Tahoma"/>
          <w:sz w:val="24"/>
          <w:szCs w:val="24"/>
        </w:rPr>
        <w:t>pygmées</w:t>
      </w:r>
      <w:r w:rsidRPr="00C276A6">
        <w:rPr>
          <w:rFonts w:ascii="Tahoma" w:hAnsi="Tahoma" w:cs="Tahoma"/>
          <w:sz w:val="24"/>
          <w:szCs w:val="24"/>
        </w:rPr>
        <w:t xml:space="preserve"> ont plusieurs appellations selon les peuples : Exemple :Woloni (malinké), kakatika ou angbè (baoulé), mandibélé (sénoufo), yincan (toura). </w:t>
      </w:r>
    </w:p>
    <w:p w:rsidR="00246DDF" w:rsidRPr="00C276A6" w:rsidRDefault="00246DDF" w:rsidP="00C276A6">
      <w:pPr>
        <w:pStyle w:val="Paragraphedeliste"/>
        <w:numPr>
          <w:ilvl w:val="0"/>
          <w:numId w:val="16"/>
        </w:numPr>
        <w:spacing w:line="360" w:lineRule="auto"/>
        <w:rPr>
          <w:rFonts w:ascii="Tahoma" w:hAnsi="Tahoma" w:cs="Tahoma"/>
          <w:sz w:val="24"/>
          <w:szCs w:val="24"/>
        </w:rPr>
      </w:pPr>
      <w:r w:rsidRPr="00C276A6">
        <w:rPr>
          <w:rFonts w:ascii="Tahoma" w:hAnsi="Tahoma" w:cs="Tahoma"/>
          <w:b/>
          <w:sz w:val="24"/>
          <w:szCs w:val="24"/>
        </w:rPr>
        <w:t>Les peuples non assimilés</w:t>
      </w:r>
      <w:r w:rsidRPr="00C276A6">
        <w:rPr>
          <w:rFonts w:ascii="Tahoma" w:hAnsi="Tahoma" w:cs="Tahoma"/>
          <w:sz w:val="24"/>
          <w:szCs w:val="24"/>
        </w:rPr>
        <w:t>.</w:t>
      </w:r>
    </w:p>
    <w:p w:rsidR="003F7B98" w:rsidRPr="00C276A6" w:rsidRDefault="003F7B98" w:rsidP="00C276A6">
      <w:pPr>
        <w:spacing w:line="360" w:lineRule="auto"/>
        <w:rPr>
          <w:rFonts w:ascii="Tahoma" w:hAnsi="Tahoma" w:cs="Tahoma"/>
          <w:sz w:val="24"/>
          <w:szCs w:val="24"/>
        </w:rPr>
      </w:pPr>
      <w:r w:rsidRPr="00C276A6">
        <w:rPr>
          <w:rFonts w:ascii="Tahoma" w:hAnsi="Tahoma" w:cs="Tahoma"/>
          <w:sz w:val="24"/>
          <w:szCs w:val="24"/>
        </w:rPr>
        <w:t xml:space="preserve">Ce sont des peuples aujourd’hui minoritaire mais qui ont </w:t>
      </w:r>
      <w:r w:rsidR="008E6F0C" w:rsidRPr="00C276A6">
        <w:rPr>
          <w:rFonts w:ascii="Tahoma" w:hAnsi="Tahoma" w:cs="Tahoma"/>
          <w:sz w:val="24"/>
          <w:szCs w:val="24"/>
        </w:rPr>
        <w:t>conservé</w:t>
      </w:r>
      <w:r w:rsidRPr="00C276A6">
        <w:rPr>
          <w:rFonts w:ascii="Tahoma" w:hAnsi="Tahoma" w:cs="Tahoma"/>
          <w:sz w:val="24"/>
          <w:szCs w:val="24"/>
        </w:rPr>
        <w:t xml:space="preserve"> leur civilisation. Ce sont </w:t>
      </w:r>
      <w:r w:rsidR="007D43D2" w:rsidRPr="00C276A6">
        <w:rPr>
          <w:rFonts w:ascii="Tahoma" w:hAnsi="Tahoma" w:cs="Tahoma"/>
          <w:sz w:val="24"/>
          <w:szCs w:val="24"/>
        </w:rPr>
        <w:t>des pr</w:t>
      </w:r>
      <w:r w:rsidR="00D6772B" w:rsidRPr="00C276A6">
        <w:rPr>
          <w:rFonts w:ascii="Tahoma" w:hAnsi="Tahoma" w:cs="Tahoma"/>
          <w:sz w:val="24"/>
          <w:szCs w:val="24"/>
        </w:rPr>
        <w:t>o</w:t>
      </w:r>
      <w:r w:rsidR="007D43D2" w:rsidRPr="00C276A6">
        <w:rPr>
          <w:rFonts w:ascii="Tahoma" w:hAnsi="Tahoma" w:cs="Tahoma"/>
          <w:sz w:val="24"/>
          <w:szCs w:val="24"/>
        </w:rPr>
        <w:t>toakans :</w:t>
      </w:r>
    </w:p>
    <w:p w:rsidR="003F7B98" w:rsidRPr="00C276A6" w:rsidRDefault="008E6F0C" w:rsidP="00C276A6">
      <w:pPr>
        <w:spacing w:line="360" w:lineRule="auto"/>
        <w:rPr>
          <w:rFonts w:ascii="Tahoma" w:hAnsi="Tahoma" w:cs="Tahoma"/>
          <w:sz w:val="24"/>
          <w:szCs w:val="24"/>
        </w:rPr>
      </w:pPr>
      <w:r w:rsidRPr="00C276A6">
        <w:rPr>
          <w:rFonts w:ascii="Tahoma" w:hAnsi="Tahoma" w:cs="Tahoma"/>
          <w:sz w:val="24"/>
          <w:szCs w:val="24"/>
        </w:rPr>
        <w:t>Les</w:t>
      </w:r>
      <w:r w:rsidR="00620980">
        <w:rPr>
          <w:rFonts w:ascii="Tahoma" w:hAnsi="Tahoma" w:cs="Tahoma"/>
          <w:sz w:val="24"/>
          <w:szCs w:val="24"/>
        </w:rPr>
        <w:t xml:space="preserve"> </w:t>
      </w:r>
      <w:r w:rsidR="003F7B98" w:rsidRPr="00C276A6">
        <w:rPr>
          <w:rFonts w:ascii="Tahoma" w:hAnsi="Tahoma" w:cs="Tahoma"/>
          <w:sz w:val="24"/>
          <w:szCs w:val="24"/>
        </w:rPr>
        <w:t xml:space="preserve">Eotilés autour de la lagune Aby, les Agoua au nord et au </w:t>
      </w:r>
      <w:r w:rsidRPr="00C276A6">
        <w:rPr>
          <w:rFonts w:ascii="Tahoma" w:hAnsi="Tahoma" w:cs="Tahoma"/>
          <w:sz w:val="24"/>
          <w:szCs w:val="24"/>
        </w:rPr>
        <w:t>nord-est</w:t>
      </w:r>
      <w:r w:rsidR="003F7B98" w:rsidRPr="00C276A6">
        <w:rPr>
          <w:rFonts w:ascii="Tahoma" w:hAnsi="Tahoma" w:cs="Tahoma"/>
          <w:sz w:val="24"/>
          <w:szCs w:val="24"/>
        </w:rPr>
        <w:t xml:space="preserve"> de la lagune Aby. Leur </w:t>
      </w:r>
      <w:r w:rsidRPr="00C276A6">
        <w:rPr>
          <w:rFonts w:ascii="Tahoma" w:hAnsi="Tahoma" w:cs="Tahoma"/>
          <w:sz w:val="24"/>
          <w:szCs w:val="24"/>
        </w:rPr>
        <w:t>ancienneté</w:t>
      </w:r>
      <w:r w:rsidR="003F7B98" w:rsidRPr="00C276A6">
        <w:rPr>
          <w:rFonts w:ascii="Tahoma" w:hAnsi="Tahoma" w:cs="Tahoma"/>
          <w:sz w:val="24"/>
          <w:szCs w:val="24"/>
        </w:rPr>
        <w:t xml:space="preserve"> est </w:t>
      </w:r>
      <w:r w:rsidRPr="00C276A6">
        <w:rPr>
          <w:rFonts w:ascii="Tahoma" w:hAnsi="Tahoma" w:cs="Tahoma"/>
          <w:sz w:val="24"/>
          <w:szCs w:val="24"/>
        </w:rPr>
        <w:t>confirmée</w:t>
      </w:r>
      <w:r w:rsidR="003F7B98" w:rsidRPr="00C276A6">
        <w:rPr>
          <w:rFonts w:ascii="Tahoma" w:hAnsi="Tahoma" w:cs="Tahoma"/>
          <w:sz w:val="24"/>
          <w:szCs w:val="24"/>
        </w:rPr>
        <w:t xml:space="preserve"> par leur langue </w:t>
      </w:r>
      <w:r w:rsidRPr="00C276A6">
        <w:rPr>
          <w:rFonts w:ascii="Tahoma" w:hAnsi="Tahoma" w:cs="Tahoma"/>
          <w:sz w:val="24"/>
          <w:szCs w:val="24"/>
        </w:rPr>
        <w:t>particulière</w:t>
      </w:r>
      <w:r w:rsidR="003F7B98" w:rsidRPr="00C276A6">
        <w:rPr>
          <w:rFonts w:ascii="Tahoma" w:hAnsi="Tahoma" w:cs="Tahoma"/>
          <w:sz w:val="24"/>
          <w:szCs w:val="24"/>
        </w:rPr>
        <w:t xml:space="preserve"> et leur </w:t>
      </w:r>
      <w:r w:rsidRPr="00C276A6">
        <w:rPr>
          <w:rFonts w:ascii="Tahoma" w:hAnsi="Tahoma" w:cs="Tahoma"/>
          <w:sz w:val="24"/>
          <w:szCs w:val="24"/>
        </w:rPr>
        <w:t>rôle</w:t>
      </w:r>
      <w:r w:rsidR="003F7B98" w:rsidRPr="00C276A6">
        <w:rPr>
          <w:rFonts w:ascii="Tahoma" w:hAnsi="Tahoma" w:cs="Tahoma"/>
          <w:sz w:val="24"/>
          <w:szCs w:val="24"/>
        </w:rPr>
        <w:t xml:space="preserve"> de chef de terre, les Asrin, les Ega</w:t>
      </w:r>
      <w:r w:rsidR="00BD210F" w:rsidRPr="00C276A6">
        <w:rPr>
          <w:rFonts w:ascii="Tahoma" w:hAnsi="Tahoma" w:cs="Tahoma"/>
          <w:sz w:val="24"/>
          <w:szCs w:val="24"/>
        </w:rPr>
        <w:t xml:space="preserve"> entre Tiassale et Divo</w:t>
      </w:r>
      <w:r w:rsidR="003F7B98" w:rsidRPr="00C276A6">
        <w:rPr>
          <w:rFonts w:ascii="Tahoma" w:hAnsi="Tahoma" w:cs="Tahoma"/>
          <w:sz w:val="24"/>
          <w:szCs w:val="24"/>
        </w:rPr>
        <w:t>, les Zehiri</w:t>
      </w:r>
      <w:r w:rsidR="00BD210F" w:rsidRPr="00C276A6">
        <w:rPr>
          <w:rFonts w:ascii="Tahoma" w:hAnsi="Tahoma" w:cs="Tahoma"/>
          <w:sz w:val="24"/>
          <w:szCs w:val="24"/>
        </w:rPr>
        <w:t xml:space="preserve"> a Grand Lahou</w:t>
      </w:r>
      <w:r w:rsidR="003F7B98" w:rsidRPr="00C276A6">
        <w:rPr>
          <w:rFonts w:ascii="Tahoma" w:hAnsi="Tahoma" w:cs="Tahoma"/>
          <w:sz w:val="24"/>
          <w:szCs w:val="24"/>
        </w:rPr>
        <w:t xml:space="preserve"> et les Kotrowou</w:t>
      </w:r>
      <w:r w:rsidR="00BD210F" w:rsidRPr="00C276A6">
        <w:rPr>
          <w:rFonts w:ascii="Tahoma" w:hAnsi="Tahoma" w:cs="Tahoma"/>
          <w:sz w:val="24"/>
          <w:szCs w:val="24"/>
        </w:rPr>
        <w:t xml:space="preserve"> dans la </w:t>
      </w:r>
      <w:r w:rsidRPr="00C276A6">
        <w:rPr>
          <w:rFonts w:ascii="Tahoma" w:hAnsi="Tahoma" w:cs="Tahoma"/>
          <w:sz w:val="24"/>
          <w:szCs w:val="24"/>
        </w:rPr>
        <w:t>région</w:t>
      </w:r>
      <w:r w:rsidR="00BD210F" w:rsidRPr="00C276A6">
        <w:rPr>
          <w:rFonts w:ascii="Tahoma" w:hAnsi="Tahoma" w:cs="Tahoma"/>
          <w:sz w:val="24"/>
          <w:szCs w:val="24"/>
        </w:rPr>
        <w:t xml:space="preserve"> de Fresco, qui se distinguent par la double influences Krou et Akan, le </w:t>
      </w:r>
      <w:r w:rsidR="00127A7D" w:rsidRPr="00C276A6">
        <w:rPr>
          <w:rFonts w:ascii="Tahoma" w:hAnsi="Tahoma" w:cs="Tahoma"/>
          <w:sz w:val="24"/>
          <w:szCs w:val="24"/>
        </w:rPr>
        <w:t>Krobou dans la zone de N’douci- Tiassale.</w:t>
      </w:r>
    </w:p>
    <w:p w:rsidR="003F7B98" w:rsidRPr="00C276A6" w:rsidRDefault="00127A7D" w:rsidP="00C276A6">
      <w:pPr>
        <w:pStyle w:val="Paragraphedeliste"/>
        <w:numPr>
          <w:ilvl w:val="0"/>
          <w:numId w:val="16"/>
        </w:numPr>
        <w:spacing w:line="360" w:lineRule="auto"/>
        <w:rPr>
          <w:rFonts w:ascii="Tahoma" w:hAnsi="Tahoma" w:cs="Tahoma"/>
          <w:b/>
          <w:iCs/>
          <w:sz w:val="24"/>
          <w:szCs w:val="24"/>
        </w:rPr>
      </w:pPr>
      <w:r w:rsidRPr="00C276A6">
        <w:rPr>
          <w:rFonts w:ascii="Tahoma" w:hAnsi="Tahoma" w:cs="Tahoma"/>
          <w:b/>
          <w:iCs/>
          <w:sz w:val="24"/>
          <w:szCs w:val="24"/>
        </w:rPr>
        <w:t>Les peuples assimilés (disparus</w:t>
      </w:r>
      <w:r w:rsidR="002D0463" w:rsidRPr="00C276A6">
        <w:rPr>
          <w:rFonts w:ascii="Tahoma" w:hAnsi="Tahoma" w:cs="Tahoma"/>
          <w:b/>
          <w:iCs/>
          <w:sz w:val="24"/>
          <w:szCs w:val="24"/>
        </w:rPr>
        <w:t xml:space="preserve"> ou fondus dans les peuples venus d’ailleurs</w:t>
      </w:r>
      <w:r w:rsidRPr="00C276A6">
        <w:rPr>
          <w:rFonts w:ascii="Tahoma" w:hAnsi="Tahoma" w:cs="Tahoma"/>
          <w:b/>
          <w:iCs/>
          <w:sz w:val="24"/>
          <w:szCs w:val="24"/>
        </w:rPr>
        <w:t xml:space="preserve">).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Dans le Sud, les ethnies ont primitivement occupé les pourtours des lagunes et les adjacentes. Ainsi, on peut citer les Adiaké de la région d’Adiaké et les Brékégonin, prédécesseurs des Ebrié dans la région abidjanaise. Les Adissi ont été totalement assimilés par les Ahizi.</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 xml:space="preserve">       Dans le Sud-Ouest du littoral ivoirien, les Nasso disparus sont les prédécesseurs des Kroumens et Neyo.  Dans la région forestière, trois grands groupes peuvent être distingués :</w:t>
      </w:r>
      <w:r w:rsidR="00690E37" w:rsidRPr="00C276A6">
        <w:rPr>
          <w:rFonts w:ascii="Tahoma" w:hAnsi="Tahoma" w:cs="Tahoma"/>
          <w:sz w:val="24"/>
          <w:szCs w:val="24"/>
        </w:rPr>
        <w:t xml:space="preserve"> l</w:t>
      </w:r>
      <w:r w:rsidRPr="00C276A6">
        <w:rPr>
          <w:rFonts w:ascii="Tahoma" w:hAnsi="Tahoma" w:cs="Tahoma"/>
          <w:sz w:val="24"/>
          <w:szCs w:val="24"/>
        </w:rPr>
        <w:t xml:space="preserve">es </w:t>
      </w:r>
      <w:r w:rsidR="000744A6" w:rsidRPr="00C276A6">
        <w:rPr>
          <w:rFonts w:ascii="Tahoma" w:hAnsi="Tahoma" w:cs="Tahoma"/>
          <w:sz w:val="24"/>
          <w:szCs w:val="24"/>
        </w:rPr>
        <w:t>proto krou,</w:t>
      </w:r>
      <w:r w:rsidRPr="00C276A6">
        <w:rPr>
          <w:rFonts w:ascii="Tahoma" w:hAnsi="Tahoma" w:cs="Tahoma"/>
          <w:sz w:val="24"/>
          <w:szCs w:val="24"/>
        </w:rPr>
        <w:t xml:space="preserve"> les protomandé et les protoakan.</w:t>
      </w:r>
    </w:p>
    <w:p w:rsidR="00A1515C" w:rsidRPr="00C276A6" w:rsidRDefault="008576C9" w:rsidP="00C276A6">
      <w:pPr>
        <w:spacing w:line="360" w:lineRule="auto"/>
        <w:rPr>
          <w:rFonts w:ascii="Tahoma" w:hAnsi="Tahoma" w:cs="Tahoma"/>
          <w:sz w:val="24"/>
          <w:szCs w:val="24"/>
        </w:rPr>
      </w:pPr>
      <w:r w:rsidRPr="00C276A6">
        <w:rPr>
          <w:rFonts w:ascii="Tahoma" w:hAnsi="Tahoma" w:cs="Tahoma"/>
          <w:sz w:val="24"/>
          <w:szCs w:val="24"/>
        </w:rPr>
        <w:t xml:space="preserve">     - Les protokrou </w:t>
      </w:r>
      <w:r w:rsidR="00A1515C" w:rsidRPr="00C276A6">
        <w:rPr>
          <w:rFonts w:ascii="Tahoma" w:hAnsi="Tahoma" w:cs="Tahoma"/>
          <w:sz w:val="24"/>
          <w:szCs w:val="24"/>
        </w:rPr>
        <w:t xml:space="preserve"> entre les fleuves Bandama et Cavally. Parmi eux, les Séhinon et les Pléou (Péléhou).</w:t>
      </w:r>
    </w:p>
    <w:p w:rsidR="00A1515C" w:rsidRPr="00C276A6" w:rsidRDefault="008576C9" w:rsidP="00C276A6">
      <w:pPr>
        <w:spacing w:line="360" w:lineRule="auto"/>
        <w:rPr>
          <w:rFonts w:ascii="Tahoma" w:hAnsi="Tahoma" w:cs="Tahoma"/>
          <w:sz w:val="24"/>
          <w:szCs w:val="24"/>
        </w:rPr>
      </w:pPr>
      <w:r w:rsidRPr="00C276A6">
        <w:rPr>
          <w:rFonts w:ascii="Tahoma" w:hAnsi="Tahoma" w:cs="Tahoma"/>
          <w:sz w:val="24"/>
          <w:szCs w:val="24"/>
        </w:rPr>
        <w:t xml:space="preserve">     - </w:t>
      </w:r>
      <w:r w:rsidR="00A1515C" w:rsidRPr="00C276A6">
        <w:rPr>
          <w:rFonts w:ascii="Tahoma" w:hAnsi="Tahoma" w:cs="Tahoma"/>
          <w:sz w:val="24"/>
          <w:szCs w:val="24"/>
        </w:rPr>
        <w:t>Les protomand</w:t>
      </w:r>
      <w:r w:rsidRPr="00C276A6">
        <w:rPr>
          <w:rFonts w:ascii="Tahoma" w:hAnsi="Tahoma" w:cs="Tahoma"/>
          <w:sz w:val="24"/>
          <w:szCs w:val="24"/>
        </w:rPr>
        <w:t xml:space="preserve">é </w:t>
      </w:r>
      <w:r w:rsidR="00A1515C" w:rsidRPr="00C276A6">
        <w:rPr>
          <w:rFonts w:ascii="Tahoma" w:hAnsi="Tahoma" w:cs="Tahoma"/>
          <w:sz w:val="24"/>
          <w:szCs w:val="24"/>
        </w:rPr>
        <w:t xml:space="preserve"> mandé-sud. C’est le cas des Wenmebo ou Toura qui oc</w:t>
      </w:r>
      <w:r w:rsidRPr="00C276A6">
        <w:rPr>
          <w:rFonts w:ascii="Tahoma" w:hAnsi="Tahoma" w:cs="Tahoma"/>
          <w:sz w:val="24"/>
          <w:szCs w:val="24"/>
        </w:rPr>
        <w:t>cupaient primitivem</w:t>
      </w:r>
      <w:r w:rsidR="00534E67" w:rsidRPr="00C276A6">
        <w:rPr>
          <w:rFonts w:ascii="Tahoma" w:hAnsi="Tahoma" w:cs="Tahoma"/>
          <w:sz w:val="24"/>
          <w:szCs w:val="24"/>
        </w:rPr>
        <w:t>ent le Mahou, les Gban ou Gagou, les N’Gain ou Ben, les Ouan.</w:t>
      </w:r>
    </w:p>
    <w:p w:rsidR="00A1515C" w:rsidRPr="00C276A6" w:rsidRDefault="008576C9" w:rsidP="00C276A6">
      <w:pPr>
        <w:spacing w:line="360" w:lineRule="auto"/>
        <w:rPr>
          <w:rFonts w:ascii="Tahoma" w:hAnsi="Tahoma" w:cs="Tahoma"/>
          <w:sz w:val="24"/>
          <w:szCs w:val="24"/>
        </w:rPr>
      </w:pPr>
      <w:r w:rsidRPr="00C276A6">
        <w:rPr>
          <w:rFonts w:ascii="Tahoma" w:hAnsi="Tahoma" w:cs="Tahoma"/>
          <w:sz w:val="24"/>
          <w:szCs w:val="24"/>
        </w:rPr>
        <w:t xml:space="preserve">     - </w:t>
      </w:r>
      <w:r w:rsidR="00A1515C" w:rsidRPr="00C276A6">
        <w:rPr>
          <w:rFonts w:ascii="Tahoma" w:hAnsi="Tahoma" w:cs="Tahoma"/>
          <w:sz w:val="24"/>
          <w:szCs w:val="24"/>
        </w:rPr>
        <w:t xml:space="preserve">Les protoakan sont disséminés dans le centre et l’est du pays :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Au centre, près de Tiébissou, se trouvent les Gbomi. Vers le nord, aut</w:t>
      </w:r>
      <w:r w:rsidR="00FC3AC0" w:rsidRPr="00C276A6">
        <w:rPr>
          <w:rFonts w:ascii="Tahoma" w:hAnsi="Tahoma" w:cs="Tahoma"/>
          <w:sz w:val="24"/>
          <w:szCs w:val="24"/>
        </w:rPr>
        <w:t xml:space="preserve">our de Diakabo, les Goli, </w:t>
      </w:r>
      <w:r w:rsidR="005822AD" w:rsidRPr="00C276A6">
        <w:rPr>
          <w:rFonts w:ascii="Tahoma" w:hAnsi="Tahoma" w:cs="Tahoma"/>
          <w:sz w:val="24"/>
          <w:szCs w:val="24"/>
        </w:rPr>
        <w:t>à</w:t>
      </w:r>
      <w:r w:rsidRPr="00C276A6">
        <w:rPr>
          <w:rFonts w:ascii="Tahoma" w:hAnsi="Tahoma" w:cs="Tahoma"/>
          <w:sz w:val="24"/>
          <w:szCs w:val="24"/>
        </w:rPr>
        <w:t xml:space="preserve"> l’est, dans la région de Bondoukou, vivent encore les descendants des Ananfo.</w:t>
      </w:r>
    </w:p>
    <w:p w:rsidR="00A1515C" w:rsidRPr="00C276A6" w:rsidRDefault="00724D9C" w:rsidP="00C276A6">
      <w:pPr>
        <w:spacing w:line="360" w:lineRule="auto"/>
        <w:rPr>
          <w:rFonts w:ascii="Tahoma" w:hAnsi="Tahoma" w:cs="Tahoma"/>
          <w:sz w:val="24"/>
          <w:szCs w:val="24"/>
        </w:rPr>
      </w:pPr>
      <w:r w:rsidRPr="00C276A6">
        <w:rPr>
          <w:rFonts w:ascii="Tahoma" w:hAnsi="Tahoma" w:cs="Tahoma"/>
          <w:sz w:val="24"/>
          <w:szCs w:val="24"/>
        </w:rPr>
        <w:t xml:space="preserve">       -</w:t>
      </w:r>
      <w:r w:rsidR="00A1515C" w:rsidRPr="00C276A6">
        <w:rPr>
          <w:rFonts w:ascii="Tahoma" w:hAnsi="Tahoma" w:cs="Tahoma"/>
          <w:sz w:val="24"/>
          <w:szCs w:val="24"/>
        </w:rPr>
        <w:t xml:space="preserve"> les protosénoufo et les protokoulango.</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Les protosénoufo sont représentés par les Falafala, les Myoro et les Gouin. Ils ont pour habitat originel le village de Ténéguera dans les environs de Kong.</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lastRenderedPageBreak/>
        <w:t>Les protokoul</w:t>
      </w:r>
      <w:r w:rsidR="00724D9C" w:rsidRPr="00C276A6">
        <w:rPr>
          <w:rFonts w:ascii="Tahoma" w:hAnsi="Tahoma" w:cs="Tahoma"/>
          <w:sz w:val="24"/>
          <w:szCs w:val="24"/>
        </w:rPr>
        <w:t>ango sont les</w:t>
      </w:r>
      <w:r w:rsidRPr="00C276A6">
        <w:rPr>
          <w:rFonts w:ascii="Tahoma" w:hAnsi="Tahoma" w:cs="Tahoma"/>
          <w:sz w:val="24"/>
          <w:szCs w:val="24"/>
        </w:rPr>
        <w:t>Nabé, Zazeré et Lorhon. Ils viendraient du village de Sayé au nord-ouest de Kong.</w:t>
      </w:r>
    </w:p>
    <w:p w:rsidR="00202597" w:rsidRPr="00C276A6" w:rsidRDefault="009A427C" w:rsidP="00C276A6">
      <w:pPr>
        <w:spacing w:line="360" w:lineRule="auto"/>
        <w:rPr>
          <w:rFonts w:ascii="Tahoma" w:hAnsi="Tahoma" w:cs="Tahoma"/>
          <w:sz w:val="24"/>
          <w:szCs w:val="24"/>
        </w:rPr>
      </w:pPr>
      <w:r w:rsidRPr="00C276A6">
        <w:rPr>
          <w:rFonts w:ascii="Tahoma" w:hAnsi="Tahoma" w:cs="Tahoma"/>
          <w:sz w:val="24"/>
          <w:szCs w:val="24"/>
        </w:rPr>
        <w:t>Ainsi les anciens peuples de côte d’ivoire se divisent en deux groupes : assimilés et non assimilés.</w:t>
      </w:r>
    </w:p>
    <w:p w:rsidR="002D5DDF" w:rsidRDefault="002D5DDF" w:rsidP="00C276A6">
      <w:pPr>
        <w:spacing w:line="360" w:lineRule="auto"/>
        <w:rPr>
          <w:rFonts w:ascii="Tahoma" w:hAnsi="Tahoma" w:cs="Tahoma"/>
          <w:sz w:val="24"/>
          <w:szCs w:val="24"/>
        </w:rPr>
      </w:pPr>
      <w:r w:rsidRPr="00C276A6">
        <w:rPr>
          <w:rFonts w:ascii="Tahoma" w:hAnsi="Tahoma" w:cs="Tahoma"/>
          <w:sz w:val="24"/>
          <w:szCs w:val="24"/>
        </w:rPr>
        <w:t>Application 1</w:t>
      </w:r>
    </w:p>
    <w:p w:rsidR="00620980" w:rsidRPr="00C276A6" w:rsidRDefault="00620980" w:rsidP="00C276A6">
      <w:pPr>
        <w:spacing w:line="360" w:lineRule="auto"/>
        <w:rPr>
          <w:rFonts w:ascii="Tahoma" w:hAnsi="Tahoma" w:cs="Tahoma"/>
          <w:sz w:val="24"/>
          <w:szCs w:val="24"/>
        </w:rPr>
      </w:pPr>
    </w:p>
    <w:p w:rsidR="00202597" w:rsidRPr="00C276A6" w:rsidRDefault="00202597" w:rsidP="00C276A6">
      <w:pPr>
        <w:pStyle w:val="Paragraphedeliste"/>
        <w:numPr>
          <w:ilvl w:val="0"/>
          <w:numId w:val="4"/>
        </w:numPr>
        <w:spacing w:line="360" w:lineRule="auto"/>
        <w:rPr>
          <w:rFonts w:ascii="Tahoma" w:hAnsi="Tahoma" w:cs="Tahoma"/>
          <w:b/>
          <w:sz w:val="24"/>
          <w:szCs w:val="24"/>
          <w:u w:val="single"/>
        </w:rPr>
      </w:pPr>
      <w:r w:rsidRPr="00C276A6">
        <w:rPr>
          <w:rFonts w:ascii="Tahoma" w:hAnsi="Tahoma" w:cs="Tahoma"/>
          <w:b/>
          <w:sz w:val="24"/>
          <w:szCs w:val="24"/>
          <w:u w:val="single"/>
        </w:rPr>
        <w:t>LES FLUX</w:t>
      </w:r>
      <w:r w:rsidR="006303DA" w:rsidRPr="00C276A6">
        <w:rPr>
          <w:rFonts w:ascii="Tahoma" w:hAnsi="Tahoma" w:cs="Tahoma"/>
          <w:b/>
          <w:sz w:val="24"/>
          <w:szCs w:val="24"/>
          <w:u w:val="single"/>
        </w:rPr>
        <w:t xml:space="preserve"> MIGRATOIRES DES PEUPLES DE COTE D’IVOIRE ET LE PEUPLEMENT ACTUEL DE LA COTE D’IVOIRE.</w:t>
      </w:r>
    </w:p>
    <w:p w:rsidR="00C276A6" w:rsidRPr="00C276A6" w:rsidRDefault="00E471A0" w:rsidP="00C276A6">
      <w:pPr>
        <w:spacing w:line="360" w:lineRule="auto"/>
        <w:rPr>
          <w:rFonts w:ascii="Tahoma" w:hAnsi="Tahoma" w:cs="Tahoma"/>
          <w:sz w:val="24"/>
          <w:szCs w:val="24"/>
        </w:rPr>
      </w:pPr>
      <w:r w:rsidRPr="00C276A6">
        <w:rPr>
          <w:rFonts w:ascii="Tahoma" w:hAnsi="Tahoma" w:cs="Tahoma"/>
          <w:sz w:val="24"/>
          <w:szCs w:val="24"/>
        </w:rPr>
        <w:t>Le</w:t>
      </w:r>
      <w:r w:rsidR="00506961" w:rsidRPr="00C276A6">
        <w:rPr>
          <w:rFonts w:ascii="Tahoma" w:hAnsi="Tahoma" w:cs="Tahoma"/>
          <w:sz w:val="24"/>
          <w:szCs w:val="24"/>
        </w:rPr>
        <w:t xml:space="preserve"> peuplement de la cote</w:t>
      </w:r>
      <w:r w:rsidRPr="00C276A6">
        <w:rPr>
          <w:rFonts w:ascii="Tahoma" w:hAnsi="Tahoma" w:cs="Tahoma"/>
          <w:sz w:val="24"/>
          <w:szCs w:val="24"/>
        </w:rPr>
        <w:t xml:space="preserve"> d’ivoire</w:t>
      </w:r>
      <w:r w:rsidR="00506961" w:rsidRPr="00C276A6">
        <w:rPr>
          <w:rFonts w:ascii="Tahoma" w:hAnsi="Tahoma" w:cs="Tahoma"/>
          <w:sz w:val="24"/>
          <w:szCs w:val="24"/>
        </w:rPr>
        <w:t xml:space="preserve"> est </w:t>
      </w:r>
      <w:r w:rsidRPr="00C276A6">
        <w:rPr>
          <w:rFonts w:ascii="Tahoma" w:hAnsi="Tahoma" w:cs="Tahoma"/>
          <w:sz w:val="24"/>
          <w:szCs w:val="24"/>
        </w:rPr>
        <w:t>consacré</w:t>
      </w:r>
      <w:r w:rsidR="00506961" w:rsidRPr="00C276A6">
        <w:rPr>
          <w:rFonts w:ascii="Tahoma" w:hAnsi="Tahoma" w:cs="Tahoma"/>
          <w:sz w:val="24"/>
          <w:szCs w:val="24"/>
        </w:rPr>
        <w:t xml:space="preserve"> par les </w:t>
      </w:r>
      <w:r w:rsidR="00AD5CAE" w:rsidRPr="00C276A6">
        <w:rPr>
          <w:rFonts w:ascii="Tahoma" w:hAnsi="Tahoma" w:cs="Tahoma"/>
          <w:sz w:val="24"/>
          <w:szCs w:val="24"/>
        </w:rPr>
        <w:t xml:space="preserve">migrations du XVIe au XIXe </w:t>
      </w:r>
      <w:r w:rsidRPr="00C276A6">
        <w:rPr>
          <w:rFonts w:ascii="Tahoma" w:hAnsi="Tahoma" w:cs="Tahoma"/>
          <w:sz w:val="24"/>
          <w:szCs w:val="24"/>
        </w:rPr>
        <w:t>siècle</w:t>
      </w:r>
      <w:r w:rsidR="00AD5CAE" w:rsidRPr="00C276A6">
        <w:rPr>
          <w:rFonts w:ascii="Tahoma" w:hAnsi="Tahoma" w:cs="Tahoma"/>
          <w:sz w:val="24"/>
          <w:szCs w:val="24"/>
        </w:rPr>
        <w:t xml:space="preserve">. Plusieurs raisons ont </w:t>
      </w:r>
      <w:r w:rsidRPr="00C276A6">
        <w:rPr>
          <w:rFonts w:ascii="Tahoma" w:hAnsi="Tahoma" w:cs="Tahoma"/>
          <w:sz w:val="24"/>
          <w:szCs w:val="24"/>
        </w:rPr>
        <w:t>poussé</w:t>
      </w:r>
      <w:r w:rsidR="00AD5CAE" w:rsidRPr="00C276A6">
        <w:rPr>
          <w:rFonts w:ascii="Tahoma" w:hAnsi="Tahoma" w:cs="Tahoma"/>
          <w:sz w:val="24"/>
          <w:szCs w:val="24"/>
        </w:rPr>
        <w:t xml:space="preserve"> ses peuples en </w:t>
      </w:r>
      <w:r w:rsidRPr="00C276A6">
        <w:rPr>
          <w:rFonts w:ascii="Tahoma" w:hAnsi="Tahoma" w:cs="Tahoma"/>
          <w:sz w:val="24"/>
          <w:szCs w:val="24"/>
        </w:rPr>
        <w:t>côte</w:t>
      </w:r>
      <w:r w:rsidR="00AD5CAE" w:rsidRPr="00C276A6">
        <w:rPr>
          <w:rFonts w:ascii="Tahoma" w:hAnsi="Tahoma" w:cs="Tahoma"/>
          <w:sz w:val="24"/>
          <w:szCs w:val="24"/>
        </w:rPr>
        <w:t xml:space="preserve"> d’ivoire. Mais cette mise en place ne se fera pas </w:t>
      </w:r>
      <w:r w:rsidRPr="00C276A6">
        <w:rPr>
          <w:rFonts w:ascii="Tahoma" w:hAnsi="Tahoma" w:cs="Tahoma"/>
          <w:sz w:val="24"/>
          <w:szCs w:val="24"/>
        </w:rPr>
        <w:t>sans</w:t>
      </w:r>
      <w:r w:rsidR="00620980">
        <w:rPr>
          <w:rFonts w:ascii="Tahoma" w:hAnsi="Tahoma" w:cs="Tahoma"/>
          <w:sz w:val="24"/>
          <w:szCs w:val="24"/>
        </w:rPr>
        <w:t xml:space="preserve"> </w:t>
      </w:r>
      <w:r w:rsidRPr="00C276A6">
        <w:rPr>
          <w:rFonts w:ascii="Tahoma" w:hAnsi="Tahoma" w:cs="Tahoma"/>
          <w:sz w:val="24"/>
          <w:szCs w:val="24"/>
        </w:rPr>
        <w:t>conséquences</w:t>
      </w:r>
      <w:r w:rsidR="00AD5CAE" w:rsidRPr="00C276A6">
        <w:rPr>
          <w:rFonts w:ascii="Tahoma" w:hAnsi="Tahoma" w:cs="Tahoma"/>
          <w:sz w:val="24"/>
          <w:szCs w:val="24"/>
        </w:rPr>
        <w:t>.</w:t>
      </w:r>
    </w:p>
    <w:p w:rsidR="0043737A" w:rsidRPr="00C276A6" w:rsidRDefault="0043737A" w:rsidP="00C276A6">
      <w:pPr>
        <w:pStyle w:val="Paragraphedeliste"/>
        <w:numPr>
          <w:ilvl w:val="1"/>
          <w:numId w:val="4"/>
        </w:numPr>
        <w:spacing w:line="360" w:lineRule="auto"/>
        <w:rPr>
          <w:rFonts w:ascii="Tahoma" w:hAnsi="Tahoma" w:cs="Tahoma"/>
          <w:b/>
          <w:sz w:val="24"/>
          <w:szCs w:val="24"/>
        </w:rPr>
      </w:pPr>
      <w:r w:rsidRPr="00C276A6">
        <w:rPr>
          <w:rFonts w:ascii="Tahoma" w:hAnsi="Tahoma" w:cs="Tahoma"/>
          <w:b/>
          <w:sz w:val="24"/>
          <w:szCs w:val="24"/>
        </w:rPr>
        <w:t xml:space="preserve">Les causes de </w:t>
      </w:r>
      <w:r w:rsidR="00506961" w:rsidRPr="00C276A6">
        <w:rPr>
          <w:rFonts w:ascii="Tahoma" w:hAnsi="Tahoma" w:cs="Tahoma"/>
          <w:b/>
          <w:sz w:val="24"/>
          <w:szCs w:val="24"/>
        </w:rPr>
        <w:t xml:space="preserve">la mise en place des peuples de </w:t>
      </w:r>
      <w:r w:rsidR="00E471A0" w:rsidRPr="00C276A6">
        <w:rPr>
          <w:rFonts w:ascii="Tahoma" w:hAnsi="Tahoma" w:cs="Tahoma"/>
          <w:b/>
          <w:sz w:val="24"/>
          <w:szCs w:val="24"/>
        </w:rPr>
        <w:t>côte</w:t>
      </w:r>
      <w:r w:rsidR="00506961" w:rsidRPr="00C276A6">
        <w:rPr>
          <w:rFonts w:ascii="Tahoma" w:hAnsi="Tahoma" w:cs="Tahoma"/>
          <w:b/>
          <w:sz w:val="24"/>
          <w:szCs w:val="24"/>
        </w:rPr>
        <w:t xml:space="preserve"> d’ivoire.</w:t>
      </w:r>
    </w:p>
    <w:p w:rsidR="0047549B" w:rsidRPr="00C276A6" w:rsidRDefault="00506961"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 xml:space="preserve">les causes </w:t>
      </w:r>
      <w:r w:rsidR="000120A4" w:rsidRPr="00C276A6">
        <w:rPr>
          <w:rFonts w:ascii="Tahoma" w:hAnsi="Tahoma" w:cs="Tahoma"/>
          <w:b/>
          <w:sz w:val="24"/>
          <w:szCs w:val="24"/>
        </w:rPr>
        <w:t xml:space="preserve"> politico-militaires</w:t>
      </w:r>
    </w:p>
    <w:p w:rsidR="000120A4" w:rsidRPr="00C276A6" w:rsidRDefault="000120A4" w:rsidP="00C276A6">
      <w:pPr>
        <w:spacing w:line="360" w:lineRule="auto"/>
        <w:rPr>
          <w:rFonts w:ascii="Tahoma" w:hAnsi="Tahoma" w:cs="Tahoma"/>
          <w:sz w:val="24"/>
          <w:szCs w:val="24"/>
        </w:rPr>
      </w:pPr>
      <w:r w:rsidRPr="00C276A6">
        <w:rPr>
          <w:rFonts w:ascii="Tahoma" w:hAnsi="Tahoma" w:cs="Tahoma"/>
          <w:sz w:val="24"/>
          <w:szCs w:val="24"/>
        </w:rPr>
        <w:t xml:space="preserve">Elles sont liées </w:t>
      </w:r>
      <w:r w:rsidR="003E6717" w:rsidRPr="00C276A6">
        <w:rPr>
          <w:rFonts w:ascii="Tahoma" w:hAnsi="Tahoma" w:cs="Tahoma"/>
          <w:sz w:val="24"/>
          <w:szCs w:val="24"/>
        </w:rPr>
        <w:t>à</w:t>
      </w:r>
      <w:r w:rsidRPr="00C276A6">
        <w:rPr>
          <w:rFonts w:ascii="Tahoma" w:hAnsi="Tahoma" w:cs="Tahoma"/>
          <w:sz w:val="24"/>
          <w:szCs w:val="24"/>
        </w:rPr>
        <w:t xml:space="preserve"> la fondation, a l’expansion et à la fin des empires du Ghana et du Mali et des royaumes. C’est le cas des Ashantis qui fuient les conflits de succession et se </w:t>
      </w:r>
      <w:r w:rsidR="0047549B" w:rsidRPr="00C276A6">
        <w:rPr>
          <w:rFonts w:ascii="Tahoma" w:hAnsi="Tahoma" w:cs="Tahoma"/>
          <w:sz w:val="24"/>
          <w:szCs w:val="24"/>
        </w:rPr>
        <w:t>réfugient</w:t>
      </w:r>
      <w:r w:rsidRPr="00C276A6">
        <w:rPr>
          <w:rFonts w:ascii="Tahoma" w:hAnsi="Tahoma" w:cs="Tahoma"/>
          <w:sz w:val="24"/>
          <w:szCs w:val="24"/>
        </w:rPr>
        <w:t xml:space="preserve"> en </w:t>
      </w:r>
      <w:r w:rsidR="0047549B" w:rsidRPr="00C276A6">
        <w:rPr>
          <w:rFonts w:ascii="Tahoma" w:hAnsi="Tahoma" w:cs="Tahoma"/>
          <w:sz w:val="24"/>
          <w:szCs w:val="24"/>
        </w:rPr>
        <w:t>côte</w:t>
      </w:r>
      <w:r w:rsidRPr="00C276A6">
        <w:rPr>
          <w:rFonts w:ascii="Tahoma" w:hAnsi="Tahoma" w:cs="Tahoma"/>
          <w:sz w:val="24"/>
          <w:szCs w:val="24"/>
        </w:rPr>
        <w:t xml:space="preserve"> d’ivoire (</w:t>
      </w:r>
      <w:r w:rsidR="0037115F" w:rsidRPr="00C276A6">
        <w:rPr>
          <w:rFonts w:ascii="Tahoma" w:hAnsi="Tahoma" w:cs="Tahoma"/>
          <w:sz w:val="24"/>
          <w:szCs w:val="24"/>
        </w:rPr>
        <w:t xml:space="preserve">Agni, </w:t>
      </w:r>
      <w:r w:rsidR="0047549B" w:rsidRPr="00C276A6">
        <w:rPr>
          <w:rFonts w:ascii="Tahoma" w:hAnsi="Tahoma" w:cs="Tahoma"/>
          <w:sz w:val="24"/>
          <w:szCs w:val="24"/>
        </w:rPr>
        <w:t>Baoulé</w:t>
      </w:r>
      <w:r w:rsidRPr="00C276A6">
        <w:rPr>
          <w:rFonts w:ascii="Tahoma" w:hAnsi="Tahoma" w:cs="Tahoma"/>
          <w:sz w:val="24"/>
          <w:szCs w:val="24"/>
        </w:rPr>
        <w:t>)</w:t>
      </w:r>
      <w:r w:rsidR="0047549B" w:rsidRPr="00C276A6">
        <w:rPr>
          <w:rFonts w:ascii="Tahoma" w:hAnsi="Tahoma" w:cs="Tahoma"/>
          <w:sz w:val="24"/>
          <w:szCs w:val="24"/>
        </w:rPr>
        <w:t>.</w:t>
      </w:r>
    </w:p>
    <w:p w:rsidR="003E6717" w:rsidRPr="00C276A6" w:rsidRDefault="003E6717"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les causes économiques.</w:t>
      </w:r>
    </w:p>
    <w:p w:rsidR="003E6717" w:rsidRPr="00C276A6" w:rsidRDefault="00E71BD4" w:rsidP="00C276A6">
      <w:pPr>
        <w:spacing w:line="360" w:lineRule="auto"/>
        <w:rPr>
          <w:rFonts w:ascii="Tahoma" w:hAnsi="Tahoma" w:cs="Tahoma"/>
          <w:sz w:val="24"/>
          <w:szCs w:val="24"/>
        </w:rPr>
      </w:pPr>
      <w:r w:rsidRPr="00C276A6">
        <w:rPr>
          <w:rFonts w:ascii="Tahoma" w:hAnsi="Tahoma" w:cs="Tahoma"/>
          <w:sz w:val="24"/>
          <w:szCs w:val="24"/>
        </w:rPr>
        <w:t>Ce</w:t>
      </w:r>
      <w:r w:rsidR="001A1C53" w:rsidRPr="00C276A6">
        <w:rPr>
          <w:rFonts w:ascii="Tahoma" w:hAnsi="Tahoma" w:cs="Tahoma"/>
          <w:sz w:val="24"/>
          <w:szCs w:val="24"/>
        </w:rPr>
        <w:t xml:space="preserve"> sont la recherche de terre fertiles propices </w:t>
      </w:r>
      <w:r w:rsidRPr="00C276A6">
        <w:rPr>
          <w:rFonts w:ascii="Tahoma" w:hAnsi="Tahoma" w:cs="Tahoma"/>
          <w:sz w:val="24"/>
          <w:szCs w:val="24"/>
        </w:rPr>
        <w:t>à</w:t>
      </w:r>
      <w:r w:rsidR="001A1C53" w:rsidRPr="00C276A6">
        <w:rPr>
          <w:rFonts w:ascii="Tahoma" w:hAnsi="Tahoma" w:cs="Tahoma"/>
          <w:sz w:val="24"/>
          <w:szCs w:val="24"/>
        </w:rPr>
        <w:t xml:space="preserve"> l’agriculture, de forets </w:t>
      </w:r>
      <w:r w:rsidRPr="00C276A6">
        <w:rPr>
          <w:rFonts w:ascii="Tahoma" w:hAnsi="Tahoma" w:cs="Tahoma"/>
          <w:sz w:val="24"/>
          <w:szCs w:val="24"/>
        </w:rPr>
        <w:t>giboyeuses</w:t>
      </w:r>
      <w:r w:rsidR="001A1C53" w:rsidRPr="00C276A6">
        <w:rPr>
          <w:rFonts w:ascii="Tahoma" w:hAnsi="Tahoma" w:cs="Tahoma"/>
          <w:sz w:val="24"/>
          <w:szCs w:val="24"/>
        </w:rPr>
        <w:t xml:space="preserve"> pour la chasse</w:t>
      </w:r>
      <w:r w:rsidRPr="00C276A6">
        <w:rPr>
          <w:rFonts w:ascii="Tahoma" w:hAnsi="Tahoma" w:cs="Tahoma"/>
          <w:sz w:val="24"/>
          <w:szCs w:val="24"/>
        </w:rPr>
        <w:t xml:space="preserve"> et la recherche de produits commerciaux (or, kola, sel…) et le désir de contrôle des pistes commerciales. Ces mobiles déplacent donc certains peuples.</w:t>
      </w:r>
    </w:p>
    <w:p w:rsidR="00D74BC3" w:rsidRPr="00C276A6" w:rsidRDefault="00D74BC3" w:rsidP="00C276A6">
      <w:pPr>
        <w:pStyle w:val="Paragraphedeliste"/>
        <w:numPr>
          <w:ilvl w:val="3"/>
          <w:numId w:val="4"/>
        </w:numPr>
        <w:spacing w:line="360" w:lineRule="auto"/>
        <w:rPr>
          <w:rFonts w:ascii="Tahoma" w:hAnsi="Tahoma" w:cs="Tahoma"/>
          <w:sz w:val="24"/>
          <w:szCs w:val="24"/>
        </w:rPr>
      </w:pPr>
      <w:r w:rsidRPr="00C276A6">
        <w:rPr>
          <w:rFonts w:ascii="Tahoma" w:hAnsi="Tahoma" w:cs="Tahoma"/>
          <w:b/>
          <w:sz w:val="24"/>
          <w:szCs w:val="24"/>
        </w:rPr>
        <w:t>les causes sociales et religieuses</w:t>
      </w:r>
      <w:r w:rsidRPr="00C276A6">
        <w:rPr>
          <w:rFonts w:ascii="Tahoma" w:hAnsi="Tahoma" w:cs="Tahoma"/>
          <w:sz w:val="24"/>
          <w:szCs w:val="24"/>
        </w:rPr>
        <w:t>.</w:t>
      </w:r>
    </w:p>
    <w:p w:rsidR="00DE2867" w:rsidRPr="00C276A6" w:rsidRDefault="003B6838" w:rsidP="00C276A6">
      <w:pPr>
        <w:spacing w:line="360" w:lineRule="auto"/>
        <w:rPr>
          <w:rFonts w:ascii="Tahoma" w:hAnsi="Tahoma" w:cs="Tahoma"/>
          <w:sz w:val="24"/>
          <w:szCs w:val="24"/>
        </w:rPr>
      </w:pPr>
      <w:r w:rsidRPr="00C276A6">
        <w:rPr>
          <w:rFonts w:ascii="Tahoma" w:hAnsi="Tahoma" w:cs="Tahoma"/>
          <w:sz w:val="24"/>
          <w:szCs w:val="24"/>
        </w:rPr>
        <w:t xml:space="preserve">Les crises a l’intérieure des clans, des lignages, le rejet de nouvelles religions afin de </w:t>
      </w:r>
      <w:r w:rsidR="00DC74B3" w:rsidRPr="00C276A6">
        <w:rPr>
          <w:rFonts w:ascii="Tahoma" w:hAnsi="Tahoma" w:cs="Tahoma"/>
          <w:sz w:val="24"/>
          <w:szCs w:val="24"/>
        </w:rPr>
        <w:t>préserver</w:t>
      </w:r>
      <w:r w:rsidRPr="00C276A6">
        <w:rPr>
          <w:rFonts w:ascii="Tahoma" w:hAnsi="Tahoma" w:cs="Tahoma"/>
          <w:sz w:val="24"/>
          <w:szCs w:val="24"/>
        </w:rPr>
        <w:t xml:space="preserve"> la croyance animiste, les </w:t>
      </w:r>
      <w:r w:rsidR="00DC74B3" w:rsidRPr="00C276A6">
        <w:rPr>
          <w:rFonts w:ascii="Tahoma" w:hAnsi="Tahoma" w:cs="Tahoma"/>
          <w:sz w:val="24"/>
          <w:szCs w:val="24"/>
        </w:rPr>
        <w:t>épidémies</w:t>
      </w:r>
      <w:r w:rsidRPr="00C276A6">
        <w:rPr>
          <w:rFonts w:ascii="Tahoma" w:hAnsi="Tahoma" w:cs="Tahoma"/>
          <w:sz w:val="24"/>
          <w:szCs w:val="24"/>
        </w:rPr>
        <w:t xml:space="preserve">, les </w:t>
      </w:r>
      <w:r w:rsidR="00DC74B3" w:rsidRPr="00C276A6">
        <w:rPr>
          <w:rFonts w:ascii="Tahoma" w:hAnsi="Tahoma" w:cs="Tahoma"/>
          <w:sz w:val="24"/>
          <w:szCs w:val="24"/>
        </w:rPr>
        <w:t>disettes</w:t>
      </w:r>
      <w:r w:rsidRPr="00C276A6">
        <w:rPr>
          <w:rFonts w:ascii="Tahoma" w:hAnsi="Tahoma" w:cs="Tahoma"/>
          <w:sz w:val="24"/>
          <w:szCs w:val="24"/>
        </w:rPr>
        <w:t xml:space="preserve"> et leurs </w:t>
      </w:r>
      <w:r w:rsidR="00DC74B3" w:rsidRPr="00C276A6">
        <w:rPr>
          <w:rFonts w:ascii="Tahoma" w:hAnsi="Tahoma" w:cs="Tahoma"/>
          <w:sz w:val="24"/>
          <w:szCs w:val="24"/>
        </w:rPr>
        <w:t>interprétations</w:t>
      </w:r>
      <w:r w:rsidRPr="00C276A6">
        <w:rPr>
          <w:rFonts w:ascii="Tahoma" w:hAnsi="Tahoma" w:cs="Tahoma"/>
          <w:sz w:val="24"/>
          <w:szCs w:val="24"/>
        </w:rPr>
        <w:t xml:space="preserve"> surnaturelles poussent des peuples </w:t>
      </w:r>
      <w:r w:rsidR="00DC74B3" w:rsidRPr="00C276A6">
        <w:rPr>
          <w:rFonts w:ascii="Tahoma" w:hAnsi="Tahoma" w:cs="Tahoma"/>
          <w:sz w:val="24"/>
          <w:szCs w:val="24"/>
        </w:rPr>
        <w:t>à</w:t>
      </w:r>
      <w:r w:rsidRPr="00C276A6">
        <w:rPr>
          <w:rFonts w:ascii="Tahoma" w:hAnsi="Tahoma" w:cs="Tahoma"/>
          <w:sz w:val="24"/>
          <w:szCs w:val="24"/>
        </w:rPr>
        <w:t xml:space="preserve"> migrer vers des </w:t>
      </w:r>
      <w:r w:rsidR="00DC74B3" w:rsidRPr="00C276A6">
        <w:rPr>
          <w:rFonts w:ascii="Tahoma" w:hAnsi="Tahoma" w:cs="Tahoma"/>
          <w:sz w:val="24"/>
          <w:szCs w:val="24"/>
        </w:rPr>
        <w:t>régions</w:t>
      </w:r>
      <w:r w:rsidRPr="00C276A6">
        <w:rPr>
          <w:rFonts w:ascii="Tahoma" w:hAnsi="Tahoma" w:cs="Tahoma"/>
          <w:sz w:val="24"/>
          <w:szCs w:val="24"/>
        </w:rPr>
        <w:t xml:space="preserve"> paisibles.</w:t>
      </w:r>
    </w:p>
    <w:p w:rsidR="00A1515C" w:rsidRPr="00C276A6" w:rsidRDefault="00CC50D2" w:rsidP="00C276A6">
      <w:pPr>
        <w:pStyle w:val="Paragraphedeliste"/>
        <w:numPr>
          <w:ilvl w:val="1"/>
          <w:numId w:val="4"/>
        </w:numPr>
        <w:spacing w:line="360" w:lineRule="auto"/>
        <w:rPr>
          <w:rFonts w:ascii="Tahoma" w:hAnsi="Tahoma" w:cs="Tahoma"/>
          <w:b/>
          <w:iCs/>
          <w:sz w:val="24"/>
          <w:szCs w:val="24"/>
        </w:rPr>
      </w:pPr>
      <w:r w:rsidRPr="00C276A6">
        <w:rPr>
          <w:rFonts w:ascii="Tahoma" w:hAnsi="Tahoma" w:cs="Tahoma"/>
          <w:b/>
          <w:iCs/>
          <w:sz w:val="24"/>
          <w:szCs w:val="24"/>
        </w:rPr>
        <w:t xml:space="preserve">Les flux migratoires des peuples de </w:t>
      </w:r>
      <w:r w:rsidR="00552138" w:rsidRPr="00C276A6">
        <w:rPr>
          <w:rFonts w:ascii="Tahoma" w:hAnsi="Tahoma" w:cs="Tahoma"/>
          <w:b/>
          <w:iCs/>
          <w:sz w:val="24"/>
          <w:szCs w:val="24"/>
        </w:rPr>
        <w:t>côte</w:t>
      </w:r>
      <w:r w:rsidRPr="00C276A6">
        <w:rPr>
          <w:rFonts w:ascii="Tahoma" w:hAnsi="Tahoma" w:cs="Tahoma"/>
          <w:b/>
          <w:iCs/>
          <w:sz w:val="24"/>
          <w:szCs w:val="24"/>
        </w:rPr>
        <w:t xml:space="preserve"> d’ivoire</w:t>
      </w:r>
    </w:p>
    <w:p w:rsidR="00A1515C" w:rsidRDefault="00A1515C" w:rsidP="00C276A6">
      <w:pPr>
        <w:spacing w:line="360" w:lineRule="auto"/>
        <w:rPr>
          <w:rFonts w:ascii="Tahoma" w:hAnsi="Tahoma" w:cs="Tahoma"/>
          <w:sz w:val="24"/>
          <w:szCs w:val="24"/>
        </w:rPr>
      </w:pPr>
      <w:r w:rsidRPr="00C276A6">
        <w:rPr>
          <w:rFonts w:ascii="Tahoma" w:hAnsi="Tahoma" w:cs="Tahoma"/>
          <w:sz w:val="24"/>
          <w:szCs w:val="24"/>
        </w:rPr>
        <w:t>Le territoire de la Côte d’Ivoire est partagé entre quatre grands groupes ethniques, présents également dans les pays voisins.</w:t>
      </w:r>
      <w:r w:rsidR="00552138" w:rsidRPr="00C276A6">
        <w:rPr>
          <w:rFonts w:ascii="Tahoma" w:hAnsi="Tahoma" w:cs="Tahoma"/>
          <w:sz w:val="24"/>
          <w:szCs w:val="24"/>
        </w:rPr>
        <w:t xml:space="preserve"> Ils se sont installés par vagues successives.</w:t>
      </w:r>
    </w:p>
    <w:p w:rsidR="001F5CD0" w:rsidRPr="00C276A6" w:rsidRDefault="001F5CD0" w:rsidP="00C276A6">
      <w:pPr>
        <w:spacing w:line="360" w:lineRule="auto"/>
        <w:rPr>
          <w:rFonts w:ascii="Tahoma" w:hAnsi="Tahoma" w:cs="Tahoma"/>
          <w:sz w:val="24"/>
          <w:szCs w:val="24"/>
        </w:rPr>
      </w:pPr>
    </w:p>
    <w:p w:rsidR="00A1515C" w:rsidRPr="00C276A6" w:rsidRDefault="00723572" w:rsidP="00C276A6">
      <w:pPr>
        <w:pStyle w:val="Paragraphedeliste"/>
        <w:numPr>
          <w:ilvl w:val="3"/>
          <w:numId w:val="4"/>
        </w:numPr>
        <w:tabs>
          <w:tab w:val="left" w:pos="2055"/>
        </w:tabs>
        <w:spacing w:line="360" w:lineRule="auto"/>
        <w:rPr>
          <w:rFonts w:ascii="Tahoma" w:hAnsi="Tahoma" w:cs="Tahoma"/>
          <w:sz w:val="24"/>
          <w:szCs w:val="24"/>
        </w:rPr>
      </w:pPr>
      <w:r w:rsidRPr="00C276A6">
        <w:rPr>
          <w:rFonts w:ascii="Tahoma" w:hAnsi="Tahoma" w:cs="Tahoma"/>
          <w:b/>
          <w:sz w:val="24"/>
          <w:szCs w:val="24"/>
        </w:rPr>
        <w:lastRenderedPageBreak/>
        <w:t>les migrations d’avant le XVIe siècle</w:t>
      </w:r>
      <w:r w:rsidRPr="00C276A6">
        <w:rPr>
          <w:rFonts w:ascii="Tahoma" w:hAnsi="Tahoma" w:cs="Tahoma"/>
          <w:sz w:val="24"/>
          <w:szCs w:val="24"/>
        </w:rPr>
        <w:t>.</w:t>
      </w:r>
    </w:p>
    <w:p w:rsidR="00620980" w:rsidRPr="00C276A6" w:rsidRDefault="00D8020D" w:rsidP="00C276A6">
      <w:pPr>
        <w:spacing w:line="360" w:lineRule="auto"/>
        <w:rPr>
          <w:rFonts w:ascii="Tahoma" w:hAnsi="Tahoma" w:cs="Tahoma"/>
          <w:sz w:val="24"/>
          <w:szCs w:val="24"/>
        </w:rPr>
      </w:pPr>
      <w:r w:rsidRPr="00C276A6">
        <w:rPr>
          <w:rFonts w:ascii="Tahoma" w:hAnsi="Tahoma" w:cs="Tahoma"/>
          <w:sz w:val="24"/>
          <w:szCs w:val="24"/>
        </w:rPr>
        <w:t>Dès</w:t>
      </w:r>
      <w:r w:rsidR="006B222D" w:rsidRPr="00C276A6">
        <w:rPr>
          <w:rFonts w:ascii="Tahoma" w:hAnsi="Tahoma" w:cs="Tahoma"/>
          <w:sz w:val="24"/>
          <w:szCs w:val="24"/>
        </w:rPr>
        <w:t xml:space="preserve">le XIe </w:t>
      </w:r>
      <w:r w:rsidRPr="00C276A6">
        <w:rPr>
          <w:rFonts w:ascii="Tahoma" w:hAnsi="Tahoma" w:cs="Tahoma"/>
          <w:sz w:val="24"/>
          <w:szCs w:val="24"/>
        </w:rPr>
        <w:t>siècle</w:t>
      </w:r>
      <w:r w:rsidR="006B222D" w:rsidRPr="00C276A6">
        <w:rPr>
          <w:rFonts w:ascii="Tahoma" w:hAnsi="Tahoma" w:cs="Tahoma"/>
          <w:sz w:val="24"/>
          <w:szCs w:val="24"/>
        </w:rPr>
        <w:t xml:space="preserve"> des mandedu sud s’installent. Ce sont  les Dan ou Yacouba et les Toura, qui habitent dans la région montagneuse de Man, et les Gouro ou Kweni, à cheval sur la forêt et la savane </w:t>
      </w:r>
      <w:r w:rsidRPr="00C276A6">
        <w:rPr>
          <w:rFonts w:ascii="Tahoma" w:hAnsi="Tahoma" w:cs="Tahoma"/>
          <w:sz w:val="24"/>
          <w:szCs w:val="24"/>
        </w:rPr>
        <w:t>pré forestière</w:t>
      </w:r>
      <w:r w:rsidR="006B222D" w:rsidRPr="00C276A6">
        <w:rPr>
          <w:rFonts w:ascii="Tahoma" w:hAnsi="Tahoma" w:cs="Tahoma"/>
          <w:sz w:val="24"/>
          <w:szCs w:val="24"/>
        </w:rPr>
        <w:t xml:space="preserve"> entre le </w:t>
      </w:r>
      <w:r w:rsidRPr="00C276A6">
        <w:rPr>
          <w:rFonts w:ascii="Tahoma" w:hAnsi="Tahoma" w:cs="Tahoma"/>
          <w:sz w:val="24"/>
          <w:szCs w:val="24"/>
        </w:rPr>
        <w:t>Bandama et le Sassandra et les G</w:t>
      </w:r>
      <w:r w:rsidR="006B222D" w:rsidRPr="00C276A6">
        <w:rPr>
          <w:rFonts w:ascii="Tahoma" w:hAnsi="Tahoma" w:cs="Tahoma"/>
          <w:sz w:val="24"/>
          <w:szCs w:val="24"/>
        </w:rPr>
        <w:t>agou</w:t>
      </w:r>
      <w:r w:rsidRPr="00C276A6">
        <w:rPr>
          <w:rFonts w:ascii="Tahoma" w:hAnsi="Tahoma" w:cs="Tahoma"/>
          <w:sz w:val="24"/>
          <w:szCs w:val="24"/>
        </w:rPr>
        <w:t xml:space="preserve"> à Oume.</w:t>
      </w:r>
    </w:p>
    <w:p w:rsidR="00723572" w:rsidRPr="00C276A6" w:rsidRDefault="00FA0322"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 xml:space="preserve">Les migrations du XVIe au XVIIe </w:t>
      </w:r>
      <w:r w:rsidR="00EC2EF7" w:rsidRPr="00C276A6">
        <w:rPr>
          <w:rFonts w:ascii="Tahoma" w:hAnsi="Tahoma" w:cs="Tahoma"/>
          <w:b/>
          <w:sz w:val="24"/>
          <w:szCs w:val="24"/>
        </w:rPr>
        <w:t>siècle</w:t>
      </w:r>
      <w:r w:rsidRPr="00C276A6">
        <w:rPr>
          <w:rFonts w:ascii="Tahoma" w:hAnsi="Tahoma" w:cs="Tahoma"/>
          <w:b/>
          <w:sz w:val="24"/>
          <w:szCs w:val="24"/>
        </w:rPr>
        <w:t>.</w:t>
      </w:r>
    </w:p>
    <w:p w:rsidR="00723572" w:rsidRPr="00C276A6" w:rsidRDefault="00723572" w:rsidP="00C276A6">
      <w:pPr>
        <w:pStyle w:val="Paragraphedeliste"/>
        <w:tabs>
          <w:tab w:val="left" w:pos="2055"/>
        </w:tabs>
        <w:spacing w:line="360" w:lineRule="auto"/>
        <w:ind w:left="2880"/>
        <w:rPr>
          <w:rFonts w:ascii="Tahoma" w:hAnsi="Tahoma" w:cs="Tahoma"/>
          <w:sz w:val="24"/>
          <w:szCs w:val="24"/>
        </w:rPr>
      </w:pPr>
    </w:p>
    <w:p w:rsidR="00A1515C" w:rsidRPr="00C276A6" w:rsidRDefault="00A1515C"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Le groupe Mandé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Il est composé de Mandé sud et de Mandé nord ou Manding.</w:t>
      </w:r>
    </w:p>
    <w:p w:rsidR="008D3F50" w:rsidRPr="00C276A6" w:rsidRDefault="008D3F50" w:rsidP="00C276A6">
      <w:pPr>
        <w:spacing w:line="360" w:lineRule="auto"/>
        <w:rPr>
          <w:rFonts w:ascii="Tahoma" w:hAnsi="Tahoma" w:cs="Tahoma"/>
          <w:b/>
          <w:sz w:val="24"/>
          <w:szCs w:val="24"/>
        </w:rPr>
      </w:pPr>
      <w:r w:rsidRPr="00C276A6">
        <w:rPr>
          <w:rFonts w:ascii="Tahoma" w:hAnsi="Tahoma" w:cs="Tahoma"/>
          <w:sz w:val="24"/>
          <w:szCs w:val="24"/>
        </w:rPr>
        <w:t xml:space="preserve">Les Mandé nord ou Manding  sont représentés par les Malinkés et les Dioula. Ils arrivent du mali </w:t>
      </w:r>
      <w:r w:rsidR="00EC2EF7" w:rsidRPr="00C276A6">
        <w:rPr>
          <w:rFonts w:ascii="Tahoma" w:hAnsi="Tahoma" w:cs="Tahoma"/>
          <w:sz w:val="24"/>
          <w:szCs w:val="24"/>
        </w:rPr>
        <w:t>dès</w:t>
      </w:r>
      <w:r w:rsidRPr="00C276A6">
        <w:rPr>
          <w:rFonts w:ascii="Tahoma" w:hAnsi="Tahoma" w:cs="Tahoma"/>
          <w:sz w:val="24"/>
          <w:szCs w:val="24"/>
        </w:rPr>
        <w:t xml:space="preserve"> le </w:t>
      </w:r>
      <w:r w:rsidR="00EC2EF7" w:rsidRPr="00C276A6">
        <w:rPr>
          <w:rFonts w:ascii="Tahoma" w:hAnsi="Tahoma" w:cs="Tahoma"/>
          <w:sz w:val="24"/>
          <w:szCs w:val="24"/>
        </w:rPr>
        <w:t>début</w:t>
      </w:r>
      <w:r w:rsidRPr="00C276A6">
        <w:rPr>
          <w:rFonts w:ascii="Tahoma" w:hAnsi="Tahoma" w:cs="Tahoma"/>
          <w:sz w:val="24"/>
          <w:szCs w:val="24"/>
        </w:rPr>
        <w:t xml:space="preserve"> du XVIe </w:t>
      </w:r>
      <w:r w:rsidR="00EC2EF7" w:rsidRPr="00C276A6">
        <w:rPr>
          <w:rFonts w:ascii="Tahoma" w:hAnsi="Tahoma" w:cs="Tahoma"/>
          <w:sz w:val="24"/>
          <w:szCs w:val="24"/>
        </w:rPr>
        <w:t>siècle</w:t>
      </w:r>
      <w:r w:rsidRPr="00C276A6">
        <w:rPr>
          <w:rFonts w:ascii="Tahoma" w:hAnsi="Tahoma" w:cs="Tahoma"/>
          <w:sz w:val="24"/>
          <w:szCs w:val="24"/>
        </w:rPr>
        <w:t xml:space="preserve">.  Les  </w:t>
      </w:r>
      <w:r w:rsidR="00EC2EF7" w:rsidRPr="00C276A6">
        <w:rPr>
          <w:rFonts w:ascii="Tahoma" w:hAnsi="Tahoma" w:cs="Tahoma"/>
          <w:sz w:val="24"/>
          <w:szCs w:val="24"/>
        </w:rPr>
        <w:t>malinké</w:t>
      </w:r>
      <w:r w:rsidRPr="00C276A6">
        <w:rPr>
          <w:rFonts w:ascii="Tahoma" w:hAnsi="Tahoma" w:cs="Tahoma"/>
          <w:sz w:val="24"/>
          <w:szCs w:val="24"/>
        </w:rPr>
        <w:t xml:space="preserve"> occupent tout le nord-ouest du pays jusqu’à la limite de la forêt. Plus à l’est, les Dioula constituent un groupe manding dans la r</w:t>
      </w:r>
      <w:r w:rsidR="000B7E39" w:rsidRPr="00C276A6">
        <w:rPr>
          <w:rFonts w:ascii="Tahoma" w:hAnsi="Tahoma" w:cs="Tahoma"/>
          <w:sz w:val="24"/>
          <w:szCs w:val="24"/>
        </w:rPr>
        <w:t xml:space="preserve">égion de Kong. Et de </w:t>
      </w:r>
      <w:r w:rsidRPr="00C276A6">
        <w:rPr>
          <w:rFonts w:ascii="Tahoma" w:hAnsi="Tahoma" w:cs="Tahoma"/>
          <w:sz w:val="24"/>
          <w:szCs w:val="24"/>
        </w:rPr>
        <w:t>Boundiali à Bondoukou</w:t>
      </w:r>
      <w:r w:rsidR="00F9034C" w:rsidRPr="00C276A6">
        <w:rPr>
          <w:rFonts w:ascii="Tahoma" w:hAnsi="Tahoma" w:cs="Tahoma"/>
          <w:sz w:val="24"/>
          <w:szCs w:val="24"/>
        </w:rPr>
        <w:t xml:space="preserve"> et vers Dabakala</w:t>
      </w:r>
      <w:r w:rsidRPr="00C276A6">
        <w:rPr>
          <w:rFonts w:ascii="Tahoma" w:hAnsi="Tahoma" w:cs="Tahoma"/>
          <w:sz w:val="24"/>
          <w:szCs w:val="24"/>
        </w:rPr>
        <w:t xml:space="preserve">. </w:t>
      </w:r>
      <w:r w:rsidR="00301E4C" w:rsidRPr="00C276A6">
        <w:rPr>
          <w:rFonts w:ascii="Tahoma" w:hAnsi="Tahoma" w:cs="Tahoma"/>
          <w:b/>
          <w:sz w:val="24"/>
          <w:szCs w:val="24"/>
        </w:rPr>
        <w:t xml:space="preserve">Explication du Prof : </w:t>
      </w:r>
      <w:r w:rsidRPr="00C276A6">
        <w:rPr>
          <w:rFonts w:ascii="Tahoma" w:hAnsi="Tahoma" w:cs="Tahoma"/>
          <w:b/>
          <w:sz w:val="24"/>
          <w:szCs w:val="24"/>
        </w:rPr>
        <w:t>Le dioula, langue véhiculaire est un mélange entre le parler de la région de Kong et celui d’Odie</w:t>
      </w:r>
      <w:r w:rsidR="000B7E39" w:rsidRPr="00C276A6">
        <w:rPr>
          <w:rFonts w:ascii="Tahoma" w:hAnsi="Tahoma" w:cs="Tahoma"/>
          <w:b/>
          <w:sz w:val="24"/>
          <w:szCs w:val="24"/>
        </w:rPr>
        <w:t xml:space="preserve">nné. </w:t>
      </w:r>
    </w:p>
    <w:p w:rsidR="00A1515C" w:rsidRPr="00C276A6" w:rsidRDefault="00EC2EF7" w:rsidP="00C276A6">
      <w:pPr>
        <w:spacing w:line="360" w:lineRule="auto"/>
        <w:rPr>
          <w:rFonts w:ascii="Tahoma" w:hAnsi="Tahoma" w:cs="Tahoma"/>
          <w:sz w:val="24"/>
          <w:szCs w:val="24"/>
        </w:rPr>
      </w:pPr>
      <w:r w:rsidRPr="00C276A6">
        <w:rPr>
          <w:rFonts w:ascii="Tahoma" w:hAnsi="Tahoma" w:cs="Tahoma"/>
          <w:sz w:val="24"/>
          <w:szCs w:val="24"/>
        </w:rPr>
        <w:t xml:space="preserve">           Les Mandé sud anciens</w:t>
      </w:r>
      <w:r w:rsidR="00A1515C" w:rsidRPr="00C276A6">
        <w:rPr>
          <w:rFonts w:ascii="Tahoma" w:hAnsi="Tahoma" w:cs="Tahoma"/>
          <w:sz w:val="24"/>
          <w:szCs w:val="24"/>
        </w:rPr>
        <w:t>, sont localisés sur la limite nord de la forêt. A ces ethnies s’ajoutent quatre petits peuples apparentés par la culture : les Mona et les Ouan, les Nguin (Gan) isolés à l’est entre les Baoulé et les Djimini, les Gagou de la région d’Ou</w:t>
      </w:r>
      <w:r w:rsidR="008D3F50" w:rsidRPr="00C276A6">
        <w:rPr>
          <w:rFonts w:ascii="Tahoma" w:hAnsi="Tahoma" w:cs="Tahoma"/>
          <w:sz w:val="24"/>
          <w:szCs w:val="24"/>
        </w:rPr>
        <w:t>mé. Les mande sud</w:t>
      </w:r>
      <w:r w:rsidR="00A1515C" w:rsidRPr="00C276A6">
        <w:rPr>
          <w:rFonts w:ascii="Tahoma" w:hAnsi="Tahoma" w:cs="Tahoma"/>
          <w:sz w:val="24"/>
          <w:szCs w:val="24"/>
        </w:rPr>
        <w:t xml:space="preserve"> ont été repoussés vers le sud-ouest par les Malinké et les baoulé.</w:t>
      </w:r>
    </w:p>
    <w:p w:rsidR="00A1515C" w:rsidRPr="00C276A6" w:rsidRDefault="006B27A0"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Le groupe Gur  ou voltaiques</w:t>
      </w:r>
    </w:p>
    <w:p w:rsidR="00A1515C" w:rsidRPr="00C276A6" w:rsidRDefault="0055744C" w:rsidP="00C276A6">
      <w:pPr>
        <w:spacing w:line="360" w:lineRule="auto"/>
        <w:rPr>
          <w:rFonts w:ascii="Tahoma" w:hAnsi="Tahoma" w:cs="Tahoma"/>
          <w:sz w:val="24"/>
          <w:szCs w:val="24"/>
        </w:rPr>
      </w:pPr>
      <w:r w:rsidRPr="00C276A6">
        <w:rPr>
          <w:rFonts w:ascii="Tahoma" w:hAnsi="Tahoma" w:cs="Tahoma"/>
          <w:sz w:val="24"/>
          <w:szCs w:val="24"/>
        </w:rPr>
        <w:t xml:space="preserve">Ils sont originaires de l’actuel Burkina Faso. On les rencontre aussi au </w:t>
      </w:r>
      <w:r w:rsidR="00A1515C" w:rsidRPr="00C276A6">
        <w:rPr>
          <w:rFonts w:ascii="Tahoma" w:hAnsi="Tahoma" w:cs="Tahoma"/>
          <w:sz w:val="24"/>
          <w:szCs w:val="24"/>
        </w:rPr>
        <w:t xml:space="preserve"> Burkina Faso, </w:t>
      </w:r>
      <w:r w:rsidRPr="00C276A6">
        <w:rPr>
          <w:rFonts w:ascii="Tahoma" w:hAnsi="Tahoma" w:cs="Tahoma"/>
          <w:sz w:val="24"/>
          <w:szCs w:val="24"/>
        </w:rPr>
        <w:t xml:space="preserve">dans </w:t>
      </w:r>
      <w:r w:rsidR="00A1515C" w:rsidRPr="00C276A6">
        <w:rPr>
          <w:rFonts w:ascii="Tahoma" w:hAnsi="Tahoma" w:cs="Tahoma"/>
          <w:sz w:val="24"/>
          <w:szCs w:val="24"/>
        </w:rPr>
        <w:t>le nord du Ghana et celui du Bénin.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Le groupe Gur se divise en Gur anciens (Sénoufo et koulango) et en Gur récents (Lobi et Gouin, Birifor et Siti).</w:t>
      </w:r>
    </w:p>
    <w:p w:rsidR="00046B26" w:rsidRPr="00C276A6" w:rsidRDefault="00A1515C" w:rsidP="00C276A6">
      <w:pPr>
        <w:spacing w:line="360" w:lineRule="auto"/>
        <w:rPr>
          <w:rFonts w:ascii="Tahoma" w:hAnsi="Tahoma" w:cs="Tahoma"/>
          <w:sz w:val="24"/>
          <w:szCs w:val="24"/>
        </w:rPr>
      </w:pPr>
      <w:r w:rsidRPr="00C276A6">
        <w:rPr>
          <w:rFonts w:ascii="Tahoma" w:hAnsi="Tahoma" w:cs="Tahoma"/>
          <w:sz w:val="24"/>
          <w:szCs w:val="24"/>
        </w:rPr>
        <w:t>Les Sénouf</w:t>
      </w:r>
      <w:r w:rsidR="00F9034C" w:rsidRPr="00C276A6">
        <w:rPr>
          <w:rFonts w:ascii="Tahoma" w:hAnsi="Tahoma" w:cs="Tahoma"/>
          <w:sz w:val="24"/>
          <w:szCs w:val="24"/>
        </w:rPr>
        <w:t xml:space="preserve">o migrent </w:t>
      </w:r>
      <w:r w:rsidR="00012A4E" w:rsidRPr="00C276A6">
        <w:rPr>
          <w:rFonts w:ascii="Tahoma" w:hAnsi="Tahoma" w:cs="Tahoma"/>
          <w:sz w:val="24"/>
          <w:szCs w:val="24"/>
        </w:rPr>
        <w:t>à</w:t>
      </w:r>
      <w:r w:rsidR="00F9034C" w:rsidRPr="00C276A6">
        <w:rPr>
          <w:rFonts w:ascii="Tahoma" w:hAnsi="Tahoma" w:cs="Tahoma"/>
          <w:sz w:val="24"/>
          <w:szCs w:val="24"/>
        </w:rPr>
        <w:t xml:space="preserve"> partir du XVIe </w:t>
      </w:r>
      <w:r w:rsidR="00012A4E" w:rsidRPr="00C276A6">
        <w:rPr>
          <w:rFonts w:ascii="Tahoma" w:hAnsi="Tahoma" w:cs="Tahoma"/>
          <w:sz w:val="24"/>
          <w:szCs w:val="24"/>
        </w:rPr>
        <w:t>siècle</w:t>
      </w:r>
      <w:r w:rsidR="000430F9" w:rsidRPr="00C276A6">
        <w:rPr>
          <w:rFonts w:ascii="Tahoma" w:hAnsi="Tahoma" w:cs="Tahoma"/>
          <w:sz w:val="24"/>
          <w:szCs w:val="24"/>
        </w:rPr>
        <w:t>, mais</w:t>
      </w:r>
      <w:r w:rsidRPr="00C276A6">
        <w:rPr>
          <w:rFonts w:ascii="Tahoma" w:hAnsi="Tahoma" w:cs="Tahoma"/>
          <w:sz w:val="24"/>
          <w:szCs w:val="24"/>
        </w:rPr>
        <w:t xml:space="preserve"> ont reculé devant l’avancée Baoulé au Sud et Malinké à l’ouest. Les sénoufo proprement dits, ou Syénambélé, sont localisés autour Korhogo. On distingue trois autres sous-groupes : les Pallaka (région de Ferké), Tagouana (région de Katiola) et les</w:t>
      </w:r>
      <w:r w:rsidR="00046B26" w:rsidRPr="00C276A6">
        <w:rPr>
          <w:rFonts w:ascii="Tahoma" w:hAnsi="Tahoma" w:cs="Tahoma"/>
          <w:sz w:val="24"/>
          <w:szCs w:val="24"/>
        </w:rPr>
        <w:t xml:space="preserve">Djimini (région de </w:t>
      </w:r>
      <w:r w:rsidR="00012A4E" w:rsidRPr="00C276A6">
        <w:rPr>
          <w:rFonts w:ascii="Tahoma" w:hAnsi="Tahoma" w:cs="Tahoma"/>
          <w:sz w:val="24"/>
          <w:szCs w:val="24"/>
        </w:rPr>
        <w:t>Dabakala)</w:t>
      </w:r>
      <w:r w:rsidR="00046B26" w:rsidRPr="00C276A6">
        <w:rPr>
          <w:rFonts w:ascii="Tahoma" w:hAnsi="Tahoma" w:cs="Tahoma"/>
          <w:sz w:val="24"/>
          <w:szCs w:val="24"/>
        </w:rPr>
        <w:t>.</w:t>
      </w:r>
    </w:p>
    <w:p w:rsidR="00620980" w:rsidRPr="00C276A6" w:rsidRDefault="00A1515C" w:rsidP="00C276A6">
      <w:pPr>
        <w:spacing w:line="360" w:lineRule="auto"/>
        <w:rPr>
          <w:rFonts w:ascii="Tahoma" w:hAnsi="Tahoma" w:cs="Tahoma"/>
          <w:sz w:val="24"/>
          <w:szCs w:val="24"/>
        </w:rPr>
      </w:pPr>
      <w:r w:rsidRPr="00C276A6">
        <w:rPr>
          <w:rFonts w:ascii="Tahoma" w:hAnsi="Tahoma" w:cs="Tahoma"/>
          <w:sz w:val="24"/>
          <w:szCs w:val="24"/>
        </w:rPr>
        <w:t>Le</w:t>
      </w:r>
      <w:r w:rsidR="000430F9" w:rsidRPr="00C276A6">
        <w:rPr>
          <w:rFonts w:ascii="Tahoma" w:hAnsi="Tahoma" w:cs="Tahoma"/>
          <w:sz w:val="24"/>
          <w:szCs w:val="24"/>
        </w:rPr>
        <w:t xml:space="preserve">s koulango, peuple </w:t>
      </w:r>
      <w:r w:rsidR="00012A4E" w:rsidRPr="00C276A6">
        <w:rPr>
          <w:rFonts w:ascii="Tahoma" w:hAnsi="Tahoma" w:cs="Tahoma"/>
          <w:sz w:val="24"/>
          <w:szCs w:val="24"/>
        </w:rPr>
        <w:t>fondé</w:t>
      </w:r>
      <w:r w:rsidR="000430F9" w:rsidRPr="00C276A6">
        <w:rPr>
          <w:rFonts w:ascii="Tahoma" w:hAnsi="Tahoma" w:cs="Tahoma"/>
          <w:sz w:val="24"/>
          <w:szCs w:val="24"/>
        </w:rPr>
        <w:t xml:space="preserve"> par les Dagomba arrivent au XVIIe siecle.  </w:t>
      </w:r>
      <w:r w:rsidR="00B10A81" w:rsidRPr="00C276A6">
        <w:rPr>
          <w:rFonts w:ascii="Tahoma" w:hAnsi="Tahoma" w:cs="Tahoma"/>
          <w:sz w:val="24"/>
          <w:szCs w:val="24"/>
        </w:rPr>
        <w:t>Localisés</w:t>
      </w:r>
      <w:r w:rsidR="000430F9" w:rsidRPr="00C276A6">
        <w:rPr>
          <w:rFonts w:ascii="Tahoma" w:hAnsi="Tahoma" w:cs="Tahoma"/>
          <w:sz w:val="24"/>
          <w:szCs w:val="24"/>
        </w:rPr>
        <w:t xml:space="preserve"> au nord-est (</w:t>
      </w:r>
      <w:r w:rsidR="00012A4E" w:rsidRPr="00C276A6">
        <w:rPr>
          <w:rFonts w:ascii="Tahoma" w:hAnsi="Tahoma" w:cs="Tahoma"/>
          <w:sz w:val="24"/>
          <w:szCs w:val="24"/>
        </w:rPr>
        <w:t>Bondoukou</w:t>
      </w:r>
      <w:r w:rsidR="000430F9" w:rsidRPr="00C276A6">
        <w:rPr>
          <w:rFonts w:ascii="Tahoma" w:hAnsi="Tahoma" w:cs="Tahoma"/>
          <w:sz w:val="24"/>
          <w:szCs w:val="24"/>
        </w:rPr>
        <w:t>)</w:t>
      </w:r>
      <w:r w:rsidRPr="00C276A6">
        <w:rPr>
          <w:rFonts w:ascii="Tahoma" w:hAnsi="Tahoma" w:cs="Tahoma"/>
          <w:sz w:val="24"/>
          <w:szCs w:val="24"/>
        </w:rPr>
        <w:t xml:space="preserve">, </w:t>
      </w:r>
      <w:r w:rsidR="00B10A81" w:rsidRPr="00C276A6">
        <w:rPr>
          <w:rFonts w:ascii="Tahoma" w:hAnsi="Tahoma" w:cs="Tahoma"/>
          <w:sz w:val="24"/>
          <w:szCs w:val="24"/>
        </w:rPr>
        <w:t>les Koulango</w:t>
      </w:r>
      <w:r w:rsidRPr="00C276A6">
        <w:rPr>
          <w:rFonts w:ascii="Tahoma" w:hAnsi="Tahoma" w:cs="Tahoma"/>
          <w:sz w:val="24"/>
          <w:szCs w:val="24"/>
        </w:rPr>
        <w:t>ont vu leur territoire réduit à partir du XVIIIe siècle par l’arrivée des Lobi et Birifor.</w:t>
      </w:r>
    </w:p>
    <w:p w:rsidR="00A1515C" w:rsidRPr="00C276A6" w:rsidRDefault="00A1515C"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lastRenderedPageBreak/>
        <w:t>le groupe Krou :</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Il occupe l’o</w:t>
      </w:r>
      <w:r w:rsidR="00841D75" w:rsidRPr="00C276A6">
        <w:rPr>
          <w:rFonts w:ascii="Tahoma" w:hAnsi="Tahoma" w:cs="Tahoma"/>
          <w:sz w:val="24"/>
          <w:szCs w:val="24"/>
        </w:rPr>
        <w:t xml:space="preserve">uest et le sud -ouest du pays de la foret de Tai au </w:t>
      </w:r>
      <w:r w:rsidR="00481D6F" w:rsidRPr="00C276A6">
        <w:rPr>
          <w:rFonts w:ascii="Tahoma" w:hAnsi="Tahoma" w:cs="Tahoma"/>
          <w:sz w:val="24"/>
          <w:szCs w:val="24"/>
        </w:rPr>
        <w:t>golfe</w:t>
      </w:r>
      <w:r w:rsidR="00841D75" w:rsidRPr="00C276A6">
        <w:rPr>
          <w:rFonts w:ascii="Tahoma" w:hAnsi="Tahoma" w:cs="Tahoma"/>
          <w:sz w:val="24"/>
          <w:szCs w:val="24"/>
        </w:rPr>
        <w:t xml:space="preserve"> de </w:t>
      </w:r>
      <w:r w:rsidR="00EC38A1" w:rsidRPr="00C276A6">
        <w:rPr>
          <w:rFonts w:ascii="Tahoma" w:hAnsi="Tahoma" w:cs="Tahoma"/>
          <w:sz w:val="24"/>
          <w:szCs w:val="24"/>
        </w:rPr>
        <w:t>guinée</w:t>
      </w:r>
      <w:r w:rsidR="00841D75" w:rsidRPr="00C276A6">
        <w:rPr>
          <w:rFonts w:ascii="Tahoma" w:hAnsi="Tahoma" w:cs="Tahoma"/>
          <w:sz w:val="24"/>
          <w:szCs w:val="24"/>
        </w:rPr>
        <w:t>. Ils sont originaires du Liberia.</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La mise en place des Krou se serait progressivement faite à partir du XIVe siècle sous la poussée des Mandé au nord et celle des Akan. Très morcelés, les Krou compten</w:t>
      </w:r>
      <w:r w:rsidR="00513DC1" w:rsidRPr="00C276A6">
        <w:rPr>
          <w:rFonts w:ascii="Tahoma" w:hAnsi="Tahoma" w:cs="Tahoma"/>
          <w:sz w:val="24"/>
          <w:szCs w:val="24"/>
        </w:rPr>
        <w:t xml:space="preserve">t en Côte d’Ivoire plusieurs ethnies </w:t>
      </w:r>
      <w:r w:rsidR="00EC38A1" w:rsidRPr="00C276A6">
        <w:rPr>
          <w:rFonts w:ascii="Tahoma" w:hAnsi="Tahoma" w:cs="Tahoma"/>
          <w:sz w:val="24"/>
          <w:szCs w:val="24"/>
        </w:rPr>
        <w:t>divisées</w:t>
      </w:r>
      <w:r w:rsidR="00513DC1" w:rsidRPr="00C276A6">
        <w:rPr>
          <w:rFonts w:ascii="Tahoma" w:hAnsi="Tahoma" w:cs="Tahoma"/>
          <w:sz w:val="24"/>
          <w:szCs w:val="24"/>
        </w:rPr>
        <w:t xml:space="preserve"> en deux groupes :</w:t>
      </w:r>
    </w:p>
    <w:p w:rsidR="00A1515C" w:rsidRPr="00C276A6" w:rsidRDefault="00513DC1" w:rsidP="00C276A6">
      <w:pPr>
        <w:spacing w:line="360" w:lineRule="auto"/>
        <w:rPr>
          <w:rFonts w:ascii="Tahoma" w:hAnsi="Tahoma" w:cs="Tahoma"/>
          <w:sz w:val="24"/>
          <w:szCs w:val="24"/>
        </w:rPr>
      </w:pPr>
      <w:r w:rsidRPr="00C276A6">
        <w:rPr>
          <w:rFonts w:ascii="Tahoma" w:hAnsi="Tahoma" w:cs="Tahoma"/>
          <w:sz w:val="24"/>
          <w:szCs w:val="24"/>
        </w:rPr>
        <w:t xml:space="preserve"> Les krou oriental avec </w:t>
      </w:r>
      <w:r w:rsidR="00A1515C" w:rsidRPr="00C276A6">
        <w:rPr>
          <w:rFonts w:ascii="Tahoma" w:hAnsi="Tahoma" w:cs="Tahoma"/>
          <w:sz w:val="24"/>
          <w:szCs w:val="24"/>
        </w:rPr>
        <w:t>les Bété, Dida, Godié et Neyo.</w:t>
      </w:r>
    </w:p>
    <w:p w:rsidR="00A1515C" w:rsidRPr="00C276A6" w:rsidRDefault="00EC38A1" w:rsidP="00C276A6">
      <w:pPr>
        <w:spacing w:line="360" w:lineRule="auto"/>
        <w:rPr>
          <w:rFonts w:ascii="Tahoma" w:hAnsi="Tahoma" w:cs="Tahoma"/>
          <w:sz w:val="24"/>
          <w:szCs w:val="24"/>
        </w:rPr>
      </w:pPr>
      <w:r w:rsidRPr="00C276A6">
        <w:rPr>
          <w:rFonts w:ascii="Tahoma" w:hAnsi="Tahoma" w:cs="Tahoma"/>
          <w:sz w:val="24"/>
          <w:szCs w:val="24"/>
        </w:rPr>
        <w:t>Les</w:t>
      </w:r>
      <w:r w:rsidR="00A1515C" w:rsidRPr="00C276A6">
        <w:rPr>
          <w:rFonts w:ascii="Tahoma" w:hAnsi="Tahoma" w:cs="Tahoma"/>
          <w:sz w:val="24"/>
          <w:szCs w:val="24"/>
        </w:rPr>
        <w:t xml:space="preserve"> krou occident</w:t>
      </w:r>
      <w:r w:rsidR="00513DC1" w:rsidRPr="00C276A6">
        <w:rPr>
          <w:rFonts w:ascii="Tahoma" w:hAnsi="Tahoma" w:cs="Tahoma"/>
          <w:sz w:val="24"/>
          <w:szCs w:val="24"/>
        </w:rPr>
        <w:t>al avec</w:t>
      </w:r>
      <w:r w:rsidR="00A1515C" w:rsidRPr="00C276A6">
        <w:rPr>
          <w:rFonts w:ascii="Tahoma" w:hAnsi="Tahoma" w:cs="Tahoma"/>
          <w:sz w:val="24"/>
          <w:szCs w:val="24"/>
        </w:rPr>
        <w:t xml:space="preserve"> les wê (Guéré</w:t>
      </w:r>
      <w:r w:rsidR="00513DC1" w:rsidRPr="00C276A6">
        <w:rPr>
          <w:rFonts w:ascii="Tahoma" w:hAnsi="Tahoma" w:cs="Tahoma"/>
          <w:sz w:val="24"/>
          <w:szCs w:val="24"/>
        </w:rPr>
        <w:t xml:space="preserve"> et wobé), Niaboua, </w:t>
      </w:r>
      <w:r w:rsidR="00A51C07" w:rsidRPr="00C276A6">
        <w:rPr>
          <w:rFonts w:ascii="Tahoma" w:hAnsi="Tahoma" w:cs="Tahoma"/>
          <w:sz w:val="24"/>
          <w:szCs w:val="24"/>
        </w:rPr>
        <w:t>Bakwè, Wané,</w:t>
      </w:r>
      <w:r w:rsidR="00012A4E" w:rsidRPr="00C276A6">
        <w:rPr>
          <w:rFonts w:ascii="Tahoma" w:hAnsi="Tahoma" w:cs="Tahoma"/>
          <w:sz w:val="24"/>
          <w:szCs w:val="24"/>
        </w:rPr>
        <w:t>Kroumen,</w:t>
      </w:r>
      <w:r w:rsidR="00A51C07" w:rsidRPr="00C276A6">
        <w:rPr>
          <w:rFonts w:ascii="Tahoma" w:hAnsi="Tahoma" w:cs="Tahoma"/>
          <w:sz w:val="24"/>
          <w:szCs w:val="24"/>
        </w:rPr>
        <w:t xml:space="preserve">Gnaboua, Ahizi a Dabou, Kodia, Kouya, Oubi. </w:t>
      </w:r>
    </w:p>
    <w:p w:rsidR="00C33253" w:rsidRPr="00C276A6" w:rsidRDefault="00A1515C"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le groupe Akan</w:t>
      </w:r>
      <w:r w:rsidR="00A51C07" w:rsidRPr="00C276A6">
        <w:rPr>
          <w:rFonts w:ascii="Tahoma" w:hAnsi="Tahoma" w:cs="Tahoma"/>
          <w:sz w:val="24"/>
          <w:szCs w:val="24"/>
        </w:rPr>
        <w:t xml:space="preserve"> lagunaire ou vieux akan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Les lagunaires sont issus de groupes autochtones</w:t>
      </w:r>
      <w:r w:rsidR="00FC25B7" w:rsidRPr="00C276A6">
        <w:rPr>
          <w:rFonts w:ascii="Tahoma" w:hAnsi="Tahoma" w:cs="Tahoma"/>
          <w:sz w:val="24"/>
          <w:szCs w:val="24"/>
        </w:rPr>
        <w:t xml:space="preserve"> (Eotile, Agoua…)</w:t>
      </w:r>
      <w:r w:rsidRPr="00C276A6">
        <w:rPr>
          <w:rFonts w:ascii="Tahoma" w:hAnsi="Tahoma" w:cs="Tahoma"/>
          <w:sz w:val="24"/>
          <w:szCs w:val="24"/>
        </w:rPr>
        <w:t xml:space="preserve"> et de groupes venus par vagues successives</w:t>
      </w:r>
      <w:r w:rsidR="00FC25B7" w:rsidRPr="00C276A6">
        <w:rPr>
          <w:rFonts w:ascii="Tahoma" w:hAnsi="Tahoma" w:cs="Tahoma"/>
          <w:sz w:val="24"/>
          <w:szCs w:val="24"/>
        </w:rPr>
        <w:t xml:space="preserve"> de l’ouest et de l’est à partir du XVIIe siècle.</w:t>
      </w:r>
    </w:p>
    <w:p w:rsidR="00FC25B7" w:rsidRPr="00C276A6" w:rsidRDefault="00FC25B7" w:rsidP="00C276A6">
      <w:pPr>
        <w:spacing w:line="360" w:lineRule="auto"/>
        <w:rPr>
          <w:rFonts w:ascii="Tahoma" w:hAnsi="Tahoma" w:cs="Tahoma"/>
          <w:sz w:val="24"/>
          <w:szCs w:val="24"/>
        </w:rPr>
      </w:pPr>
      <w:r w:rsidRPr="00C276A6">
        <w:rPr>
          <w:rFonts w:ascii="Tahoma" w:hAnsi="Tahoma" w:cs="Tahoma"/>
          <w:sz w:val="24"/>
          <w:szCs w:val="24"/>
        </w:rPr>
        <w:t xml:space="preserve">Cependant dès la fin du XVIIe siècle arrivent du Ghana les ABRON. Ils s’installent dans la </w:t>
      </w:r>
      <w:r w:rsidR="005B64B8" w:rsidRPr="00C276A6">
        <w:rPr>
          <w:rFonts w:ascii="Tahoma" w:hAnsi="Tahoma" w:cs="Tahoma"/>
          <w:sz w:val="24"/>
          <w:szCs w:val="24"/>
        </w:rPr>
        <w:t>région</w:t>
      </w:r>
      <w:r w:rsidRPr="00C276A6">
        <w:rPr>
          <w:rFonts w:ascii="Tahoma" w:hAnsi="Tahoma" w:cs="Tahoma"/>
          <w:sz w:val="24"/>
          <w:szCs w:val="24"/>
        </w:rPr>
        <w:t xml:space="preserve"> de BONDOUKOU.</w:t>
      </w:r>
    </w:p>
    <w:p w:rsidR="00FC25B7" w:rsidRPr="00C276A6" w:rsidRDefault="000540DD" w:rsidP="00C276A6">
      <w:pPr>
        <w:pStyle w:val="Paragraphedeliste"/>
        <w:numPr>
          <w:ilvl w:val="3"/>
          <w:numId w:val="4"/>
        </w:numPr>
        <w:spacing w:line="360" w:lineRule="auto"/>
        <w:rPr>
          <w:rFonts w:ascii="Tahoma" w:hAnsi="Tahoma" w:cs="Tahoma"/>
          <w:sz w:val="24"/>
          <w:szCs w:val="24"/>
        </w:rPr>
      </w:pPr>
      <w:r w:rsidRPr="00C276A6">
        <w:rPr>
          <w:rFonts w:ascii="Tahoma" w:hAnsi="Tahoma" w:cs="Tahoma"/>
          <w:sz w:val="24"/>
          <w:szCs w:val="24"/>
        </w:rPr>
        <w:t xml:space="preserve">Les migrations du XVIIIe au XIXe </w:t>
      </w:r>
      <w:r w:rsidR="005B64B8" w:rsidRPr="00C276A6">
        <w:rPr>
          <w:rFonts w:ascii="Tahoma" w:hAnsi="Tahoma" w:cs="Tahoma"/>
          <w:sz w:val="24"/>
          <w:szCs w:val="24"/>
        </w:rPr>
        <w:t>siècle</w:t>
      </w:r>
    </w:p>
    <w:p w:rsidR="000540DD" w:rsidRPr="00C276A6" w:rsidRDefault="000540DD"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 xml:space="preserve">Les Akans </w:t>
      </w:r>
      <w:r w:rsidR="005B64B8" w:rsidRPr="00C276A6">
        <w:rPr>
          <w:rFonts w:ascii="Tahoma" w:hAnsi="Tahoma" w:cs="Tahoma"/>
          <w:sz w:val="24"/>
          <w:szCs w:val="24"/>
        </w:rPr>
        <w:t>récents</w:t>
      </w:r>
    </w:p>
    <w:p w:rsidR="000540DD" w:rsidRPr="00C276A6" w:rsidRDefault="000540DD" w:rsidP="00C276A6">
      <w:pPr>
        <w:spacing w:line="360" w:lineRule="auto"/>
        <w:rPr>
          <w:rFonts w:ascii="Tahoma" w:hAnsi="Tahoma" w:cs="Tahoma"/>
          <w:sz w:val="24"/>
          <w:szCs w:val="24"/>
        </w:rPr>
      </w:pPr>
      <w:r w:rsidRPr="00C276A6">
        <w:rPr>
          <w:rFonts w:ascii="Tahoma" w:hAnsi="Tahoma" w:cs="Tahoma"/>
          <w:sz w:val="24"/>
          <w:szCs w:val="24"/>
        </w:rPr>
        <w:t xml:space="preserve">Originaire du Ghana, ils migrent au centre, </w:t>
      </w:r>
      <w:r w:rsidR="00024593" w:rsidRPr="00C276A6">
        <w:rPr>
          <w:rFonts w:ascii="Tahoma" w:hAnsi="Tahoma" w:cs="Tahoma"/>
          <w:sz w:val="24"/>
          <w:szCs w:val="24"/>
        </w:rPr>
        <w:t xml:space="preserve">au sud et au sud-est de la cote d’Ivoire. Leur migration </w:t>
      </w:r>
      <w:r w:rsidR="005B64B8" w:rsidRPr="00C276A6">
        <w:rPr>
          <w:rFonts w:ascii="Tahoma" w:hAnsi="Tahoma" w:cs="Tahoma"/>
          <w:sz w:val="24"/>
          <w:szCs w:val="24"/>
        </w:rPr>
        <w:t>démarre</w:t>
      </w:r>
      <w:r w:rsidR="00024593" w:rsidRPr="00C276A6">
        <w:rPr>
          <w:rFonts w:ascii="Tahoma" w:hAnsi="Tahoma" w:cs="Tahoma"/>
          <w:sz w:val="24"/>
          <w:szCs w:val="24"/>
        </w:rPr>
        <w:t xml:space="preserve"> des 1700 avec les Allanguira (tribu</w:t>
      </w:r>
      <w:r w:rsidR="005B64B8" w:rsidRPr="00C276A6">
        <w:rPr>
          <w:rFonts w:ascii="Tahoma" w:hAnsi="Tahoma" w:cs="Tahoma"/>
          <w:sz w:val="24"/>
          <w:szCs w:val="24"/>
        </w:rPr>
        <w:t xml:space="preserve">Agba des </w:t>
      </w:r>
      <w:r w:rsidR="00012A4E" w:rsidRPr="00C276A6">
        <w:rPr>
          <w:rFonts w:ascii="Tahoma" w:hAnsi="Tahoma" w:cs="Tahoma"/>
          <w:sz w:val="24"/>
          <w:szCs w:val="24"/>
        </w:rPr>
        <w:t>Baoulé</w:t>
      </w:r>
      <w:r w:rsidR="00631633" w:rsidRPr="00C276A6">
        <w:rPr>
          <w:rFonts w:ascii="Tahoma" w:hAnsi="Tahoma" w:cs="Tahoma"/>
          <w:sz w:val="24"/>
          <w:szCs w:val="24"/>
        </w:rPr>
        <w:t>localisés</w:t>
      </w:r>
      <w:r w:rsidR="005B64B8" w:rsidRPr="00C276A6">
        <w:rPr>
          <w:rFonts w:ascii="Tahoma" w:hAnsi="Tahoma" w:cs="Tahoma"/>
          <w:sz w:val="24"/>
          <w:szCs w:val="24"/>
        </w:rPr>
        <w:t xml:space="preserve"> à</w:t>
      </w:r>
      <w:r w:rsidR="00024593" w:rsidRPr="00C276A6">
        <w:rPr>
          <w:rFonts w:ascii="Tahoma" w:hAnsi="Tahoma" w:cs="Tahoma"/>
          <w:sz w:val="24"/>
          <w:szCs w:val="24"/>
        </w:rPr>
        <w:t xml:space="preserve">Dimbokro, Bocanda, </w:t>
      </w:r>
      <w:r w:rsidR="00631633" w:rsidRPr="00C276A6">
        <w:rPr>
          <w:rFonts w:ascii="Tahoma" w:hAnsi="Tahoma" w:cs="Tahoma"/>
          <w:sz w:val="24"/>
          <w:szCs w:val="24"/>
        </w:rPr>
        <w:t>Kouassi</w:t>
      </w:r>
      <w:r w:rsidR="00024593" w:rsidRPr="00C276A6">
        <w:rPr>
          <w:rFonts w:ascii="Tahoma" w:hAnsi="Tahoma" w:cs="Tahoma"/>
          <w:sz w:val="24"/>
          <w:szCs w:val="24"/>
        </w:rPr>
        <w:t xml:space="preserve">kouassikro et </w:t>
      </w:r>
      <w:r w:rsidR="00631633" w:rsidRPr="00C276A6">
        <w:rPr>
          <w:rFonts w:ascii="Tahoma" w:hAnsi="Tahoma" w:cs="Tahoma"/>
          <w:sz w:val="24"/>
          <w:szCs w:val="24"/>
        </w:rPr>
        <w:t>Daoukro)</w:t>
      </w:r>
      <w:r w:rsidR="00024593" w:rsidRPr="00C276A6">
        <w:rPr>
          <w:rFonts w:ascii="Tahoma" w:hAnsi="Tahoma" w:cs="Tahoma"/>
          <w:sz w:val="24"/>
          <w:szCs w:val="24"/>
        </w:rPr>
        <w:t>.</w:t>
      </w:r>
      <w:r w:rsidR="002F70A3" w:rsidRPr="00C276A6">
        <w:rPr>
          <w:rFonts w:ascii="Tahoma" w:hAnsi="Tahoma" w:cs="Tahoma"/>
          <w:sz w:val="24"/>
          <w:szCs w:val="24"/>
        </w:rPr>
        <w:t xml:space="preserve"> Les crises de succession de la dynastie Ashanti </w:t>
      </w:r>
      <w:r w:rsidR="005B64B8" w:rsidRPr="00C276A6">
        <w:rPr>
          <w:rFonts w:ascii="Tahoma" w:hAnsi="Tahoma" w:cs="Tahoma"/>
          <w:sz w:val="24"/>
          <w:szCs w:val="24"/>
        </w:rPr>
        <w:t>accélère</w:t>
      </w:r>
      <w:r w:rsidR="002F70A3" w:rsidRPr="00C276A6">
        <w:rPr>
          <w:rFonts w:ascii="Tahoma" w:hAnsi="Tahoma" w:cs="Tahoma"/>
          <w:sz w:val="24"/>
          <w:szCs w:val="24"/>
        </w:rPr>
        <w:t xml:space="preserve"> leur migration. On </w:t>
      </w:r>
      <w:r w:rsidR="005B64B8" w:rsidRPr="00C276A6">
        <w:rPr>
          <w:rFonts w:ascii="Tahoma" w:hAnsi="Tahoma" w:cs="Tahoma"/>
          <w:sz w:val="24"/>
          <w:szCs w:val="24"/>
        </w:rPr>
        <w:t>assisteà</w:t>
      </w:r>
      <w:r w:rsidR="002F70A3" w:rsidRPr="00C276A6">
        <w:rPr>
          <w:rFonts w:ascii="Tahoma" w:hAnsi="Tahoma" w:cs="Tahoma"/>
          <w:sz w:val="24"/>
          <w:szCs w:val="24"/>
        </w:rPr>
        <w:t xml:space="preserve"> l’</w:t>
      </w:r>
      <w:r w:rsidR="005B64B8" w:rsidRPr="00C276A6">
        <w:rPr>
          <w:rFonts w:ascii="Tahoma" w:hAnsi="Tahoma" w:cs="Tahoma"/>
          <w:sz w:val="24"/>
          <w:szCs w:val="24"/>
        </w:rPr>
        <w:t>arrivée</w:t>
      </w:r>
      <w:r w:rsidR="002F70A3" w:rsidRPr="00C276A6">
        <w:rPr>
          <w:rFonts w:ascii="Tahoma" w:hAnsi="Tahoma" w:cs="Tahoma"/>
          <w:sz w:val="24"/>
          <w:szCs w:val="24"/>
        </w:rPr>
        <w:t xml:space="preserve"> desAgni, des </w:t>
      </w:r>
      <w:r w:rsidR="005B64B8" w:rsidRPr="00C276A6">
        <w:rPr>
          <w:rFonts w:ascii="Tahoma" w:hAnsi="Tahoma" w:cs="Tahoma"/>
          <w:sz w:val="24"/>
          <w:szCs w:val="24"/>
        </w:rPr>
        <w:t>Baoulé</w:t>
      </w:r>
      <w:r w:rsidR="002F70A3" w:rsidRPr="00C276A6">
        <w:rPr>
          <w:rFonts w:ascii="Tahoma" w:hAnsi="Tahoma" w:cs="Tahoma"/>
          <w:sz w:val="24"/>
          <w:szCs w:val="24"/>
        </w:rPr>
        <w:t xml:space="preserve"> et des derniers groupes Akan (Ebrie, Attie, AbbeyAbidji).</w:t>
      </w:r>
    </w:p>
    <w:p w:rsidR="000540DD" w:rsidRPr="00C276A6" w:rsidRDefault="000540DD"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Les Lobis</w:t>
      </w:r>
    </w:p>
    <w:p w:rsidR="002F70A3" w:rsidRDefault="002F70A3" w:rsidP="00C276A6">
      <w:pPr>
        <w:spacing w:line="360" w:lineRule="auto"/>
        <w:rPr>
          <w:rFonts w:ascii="Tahoma" w:hAnsi="Tahoma" w:cs="Tahoma"/>
          <w:sz w:val="24"/>
          <w:szCs w:val="24"/>
        </w:rPr>
      </w:pPr>
      <w:r w:rsidRPr="00C276A6">
        <w:rPr>
          <w:rFonts w:ascii="Tahoma" w:hAnsi="Tahoma" w:cs="Tahoma"/>
          <w:sz w:val="24"/>
          <w:szCs w:val="24"/>
        </w:rPr>
        <w:t xml:space="preserve">En provenance du mali et du </w:t>
      </w:r>
      <w:r w:rsidR="005B64B8" w:rsidRPr="00C276A6">
        <w:rPr>
          <w:rFonts w:ascii="Tahoma" w:hAnsi="Tahoma" w:cs="Tahoma"/>
          <w:sz w:val="24"/>
          <w:szCs w:val="24"/>
        </w:rPr>
        <w:t>Burkina</w:t>
      </w:r>
      <w:r w:rsidRPr="00C276A6">
        <w:rPr>
          <w:rFonts w:ascii="Tahoma" w:hAnsi="Tahoma" w:cs="Tahoma"/>
          <w:sz w:val="24"/>
          <w:szCs w:val="24"/>
        </w:rPr>
        <w:t xml:space="preserve">, ils arrivent vers le XIXe </w:t>
      </w:r>
      <w:r w:rsidR="005B64B8" w:rsidRPr="00C276A6">
        <w:rPr>
          <w:rFonts w:ascii="Tahoma" w:hAnsi="Tahoma" w:cs="Tahoma"/>
          <w:sz w:val="24"/>
          <w:szCs w:val="24"/>
        </w:rPr>
        <w:t>siècle. Ils s’installent à Bouna, à Kong et se mêlent au Koulango.</w:t>
      </w:r>
    </w:p>
    <w:p w:rsidR="00C276A6" w:rsidRDefault="00C276A6" w:rsidP="00C276A6">
      <w:pPr>
        <w:spacing w:line="360" w:lineRule="auto"/>
        <w:rPr>
          <w:rFonts w:ascii="Tahoma" w:hAnsi="Tahoma" w:cs="Tahoma"/>
          <w:sz w:val="24"/>
          <w:szCs w:val="24"/>
        </w:rPr>
      </w:pPr>
    </w:p>
    <w:p w:rsidR="00C276A6" w:rsidRDefault="00C276A6" w:rsidP="00C276A6">
      <w:pPr>
        <w:spacing w:line="360" w:lineRule="auto"/>
        <w:rPr>
          <w:rFonts w:ascii="Tahoma" w:hAnsi="Tahoma" w:cs="Tahoma"/>
          <w:sz w:val="24"/>
          <w:szCs w:val="24"/>
        </w:rPr>
      </w:pPr>
    </w:p>
    <w:p w:rsidR="00620980" w:rsidRPr="00C276A6" w:rsidRDefault="00620980" w:rsidP="00C276A6">
      <w:pPr>
        <w:spacing w:line="360" w:lineRule="auto"/>
        <w:rPr>
          <w:rFonts w:ascii="Tahoma" w:hAnsi="Tahoma" w:cs="Tahoma"/>
          <w:sz w:val="24"/>
          <w:szCs w:val="24"/>
        </w:rPr>
      </w:pPr>
    </w:p>
    <w:p w:rsidR="00A1515C" w:rsidRPr="00C276A6" w:rsidRDefault="00625B8F" w:rsidP="00C276A6">
      <w:pPr>
        <w:pStyle w:val="Paragraphedeliste"/>
        <w:numPr>
          <w:ilvl w:val="1"/>
          <w:numId w:val="4"/>
        </w:numPr>
        <w:spacing w:line="360" w:lineRule="auto"/>
        <w:rPr>
          <w:rFonts w:ascii="Tahoma" w:hAnsi="Tahoma" w:cs="Tahoma"/>
          <w:b/>
          <w:sz w:val="24"/>
          <w:szCs w:val="24"/>
        </w:rPr>
      </w:pPr>
      <w:r w:rsidRPr="00C276A6">
        <w:rPr>
          <w:rFonts w:ascii="Tahoma" w:hAnsi="Tahoma" w:cs="Tahoma"/>
          <w:b/>
          <w:sz w:val="24"/>
          <w:szCs w:val="24"/>
        </w:rPr>
        <w:lastRenderedPageBreak/>
        <w:t xml:space="preserve">Les </w:t>
      </w:r>
      <w:r w:rsidR="00523B26" w:rsidRPr="00C276A6">
        <w:rPr>
          <w:rFonts w:ascii="Tahoma" w:hAnsi="Tahoma" w:cs="Tahoma"/>
          <w:b/>
          <w:sz w:val="24"/>
          <w:szCs w:val="24"/>
        </w:rPr>
        <w:t>conséquences</w:t>
      </w:r>
      <w:r w:rsidRPr="00C276A6">
        <w:rPr>
          <w:rFonts w:ascii="Tahoma" w:hAnsi="Tahoma" w:cs="Tahoma"/>
          <w:b/>
          <w:sz w:val="24"/>
          <w:szCs w:val="24"/>
        </w:rPr>
        <w:t xml:space="preserve"> de migrations</w:t>
      </w:r>
    </w:p>
    <w:p w:rsidR="00523B26" w:rsidRPr="00C276A6" w:rsidRDefault="00523B26"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Les conflits entre les peuples et les migrations internes.</w:t>
      </w:r>
    </w:p>
    <w:p w:rsidR="00523B26" w:rsidRPr="00C276A6" w:rsidRDefault="00523B26" w:rsidP="00C276A6">
      <w:pPr>
        <w:spacing w:line="360" w:lineRule="auto"/>
        <w:rPr>
          <w:rFonts w:ascii="Tahoma" w:hAnsi="Tahoma" w:cs="Tahoma"/>
          <w:sz w:val="24"/>
          <w:szCs w:val="24"/>
        </w:rPr>
      </w:pPr>
      <w:r w:rsidRPr="00C276A6">
        <w:rPr>
          <w:rFonts w:ascii="Tahoma" w:hAnsi="Tahoma" w:cs="Tahoma"/>
          <w:sz w:val="24"/>
          <w:szCs w:val="24"/>
        </w:rPr>
        <w:t xml:space="preserve">Les migrations successives </w:t>
      </w:r>
      <w:r w:rsidR="00890808" w:rsidRPr="00C276A6">
        <w:rPr>
          <w:rFonts w:ascii="Tahoma" w:hAnsi="Tahoma" w:cs="Tahoma"/>
          <w:sz w:val="24"/>
          <w:szCs w:val="24"/>
        </w:rPr>
        <w:t>créées</w:t>
      </w:r>
      <w:r w:rsidRPr="00C276A6">
        <w:rPr>
          <w:rFonts w:ascii="Tahoma" w:hAnsi="Tahoma" w:cs="Tahoma"/>
          <w:sz w:val="24"/>
          <w:szCs w:val="24"/>
        </w:rPr>
        <w:t xml:space="preserve"> des conflits entre arrivants et peuples déjà </w:t>
      </w:r>
      <w:r w:rsidR="00890808" w:rsidRPr="00C276A6">
        <w:rPr>
          <w:rFonts w:ascii="Tahoma" w:hAnsi="Tahoma" w:cs="Tahoma"/>
          <w:sz w:val="24"/>
          <w:szCs w:val="24"/>
        </w:rPr>
        <w:t>installés</w:t>
      </w:r>
      <w:r w:rsidRPr="00C276A6">
        <w:rPr>
          <w:rFonts w:ascii="Tahoma" w:hAnsi="Tahoma" w:cs="Tahoma"/>
          <w:sz w:val="24"/>
          <w:szCs w:val="24"/>
        </w:rPr>
        <w:t xml:space="preserve">. </w:t>
      </w:r>
      <w:r w:rsidR="00890808" w:rsidRPr="00C276A6">
        <w:rPr>
          <w:rFonts w:ascii="Tahoma" w:hAnsi="Tahoma" w:cs="Tahoma"/>
          <w:sz w:val="24"/>
          <w:szCs w:val="24"/>
        </w:rPr>
        <w:t>Ex : le déplacement des Gouro du nord vers le sud-ouest et le centre ouest.</w:t>
      </w:r>
      <w:r w:rsidR="00715FD2" w:rsidRPr="00C276A6">
        <w:rPr>
          <w:rFonts w:ascii="Tahoma" w:hAnsi="Tahoma" w:cs="Tahoma"/>
          <w:sz w:val="24"/>
          <w:szCs w:val="24"/>
        </w:rPr>
        <w:t xml:space="preserve"> Certains peuples ont pu assoir leur notoriété avec les conflits. Ex : conflit Abron-Agni</w:t>
      </w:r>
      <w:r w:rsidR="000C7BE4" w:rsidRPr="00C276A6">
        <w:rPr>
          <w:rFonts w:ascii="Tahoma" w:hAnsi="Tahoma" w:cs="Tahoma"/>
          <w:sz w:val="24"/>
          <w:szCs w:val="24"/>
        </w:rPr>
        <w:t>.</w:t>
      </w:r>
    </w:p>
    <w:p w:rsidR="00A1515C" w:rsidRPr="00C276A6" w:rsidRDefault="00A1515C" w:rsidP="00C276A6">
      <w:pPr>
        <w:pStyle w:val="Paragraphedeliste"/>
        <w:numPr>
          <w:ilvl w:val="3"/>
          <w:numId w:val="4"/>
        </w:numPr>
        <w:spacing w:line="360" w:lineRule="auto"/>
        <w:rPr>
          <w:rFonts w:ascii="Tahoma" w:hAnsi="Tahoma" w:cs="Tahoma"/>
          <w:sz w:val="24"/>
          <w:szCs w:val="24"/>
        </w:rPr>
      </w:pPr>
      <w:r w:rsidRPr="00C276A6">
        <w:rPr>
          <w:rFonts w:ascii="Tahoma" w:hAnsi="Tahoma" w:cs="Tahoma"/>
          <w:b/>
          <w:sz w:val="24"/>
          <w:szCs w:val="24"/>
        </w:rPr>
        <w:t>les alliances interethniques ou Toupke.</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Apres leur installation en côte d’ivoire les migration internes et les conflits qui s’en ont su</w:t>
      </w:r>
      <w:r w:rsidR="000C7BE4" w:rsidRPr="00C276A6">
        <w:rPr>
          <w:rFonts w:ascii="Tahoma" w:hAnsi="Tahoma" w:cs="Tahoma"/>
          <w:sz w:val="24"/>
          <w:szCs w:val="24"/>
        </w:rPr>
        <w:t>ivi on</w:t>
      </w:r>
      <w:r w:rsidR="002B4D04" w:rsidRPr="00C276A6">
        <w:rPr>
          <w:rFonts w:ascii="Tahoma" w:hAnsi="Tahoma" w:cs="Tahoma"/>
          <w:sz w:val="24"/>
          <w:szCs w:val="24"/>
        </w:rPr>
        <w:t>tentrainé</w:t>
      </w:r>
      <w:r w:rsidR="000C7BE4" w:rsidRPr="00C276A6">
        <w:rPr>
          <w:rFonts w:ascii="Tahoma" w:hAnsi="Tahoma" w:cs="Tahoma"/>
          <w:sz w:val="24"/>
          <w:szCs w:val="24"/>
        </w:rPr>
        <w:t xml:space="preserve"> ces alliances entre les peuples. Ce sont des pactes de </w:t>
      </w:r>
      <w:r w:rsidR="002B4D04" w:rsidRPr="00C276A6">
        <w:rPr>
          <w:rFonts w:ascii="Tahoma" w:hAnsi="Tahoma" w:cs="Tahoma"/>
          <w:sz w:val="24"/>
          <w:szCs w:val="24"/>
        </w:rPr>
        <w:t>non-agression</w:t>
      </w:r>
      <w:r w:rsidR="000C7BE4" w:rsidRPr="00C276A6">
        <w:rPr>
          <w:rFonts w:ascii="Tahoma" w:hAnsi="Tahoma" w:cs="Tahoma"/>
          <w:sz w:val="24"/>
          <w:szCs w:val="24"/>
        </w:rPr>
        <w:t xml:space="preserve">, des accords qui permettent de </w:t>
      </w:r>
      <w:r w:rsidR="002B4D04" w:rsidRPr="00C276A6">
        <w:rPr>
          <w:rFonts w:ascii="Tahoma" w:hAnsi="Tahoma" w:cs="Tahoma"/>
          <w:sz w:val="24"/>
          <w:szCs w:val="24"/>
        </w:rPr>
        <w:t>prévenir</w:t>
      </w:r>
      <w:r w:rsidR="000C7BE4" w:rsidRPr="00C276A6">
        <w:rPr>
          <w:rFonts w:ascii="Tahoma" w:hAnsi="Tahoma" w:cs="Tahoma"/>
          <w:sz w:val="24"/>
          <w:szCs w:val="24"/>
        </w:rPr>
        <w:t xml:space="preserve">, </w:t>
      </w:r>
      <w:r w:rsidR="002B4D04" w:rsidRPr="00C276A6">
        <w:rPr>
          <w:rFonts w:ascii="Tahoma" w:hAnsi="Tahoma" w:cs="Tahoma"/>
          <w:sz w:val="24"/>
          <w:szCs w:val="24"/>
        </w:rPr>
        <w:t>désamorcer</w:t>
      </w:r>
      <w:r w:rsidR="000C7BE4" w:rsidRPr="00C276A6">
        <w:rPr>
          <w:rFonts w:ascii="Tahoma" w:hAnsi="Tahoma" w:cs="Tahoma"/>
          <w:sz w:val="24"/>
          <w:szCs w:val="24"/>
        </w:rPr>
        <w:t xml:space="preserve"> ou </w:t>
      </w:r>
      <w:r w:rsidR="002B4D04" w:rsidRPr="00C276A6">
        <w:rPr>
          <w:rFonts w:ascii="Tahoma" w:hAnsi="Tahoma" w:cs="Tahoma"/>
          <w:sz w:val="24"/>
          <w:szCs w:val="24"/>
        </w:rPr>
        <w:t>résoudre</w:t>
      </w:r>
      <w:r w:rsidR="000C7BE4" w:rsidRPr="00C276A6">
        <w:rPr>
          <w:rFonts w:ascii="Tahoma" w:hAnsi="Tahoma" w:cs="Tahoma"/>
          <w:sz w:val="24"/>
          <w:szCs w:val="24"/>
        </w:rPr>
        <w:t xml:space="preserve"> les conflits. On distingue, en </w:t>
      </w:r>
      <w:r w:rsidR="002B4D04" w:rsidRPr="00C276A6">
        <w:rPr>
          <w:rFonts w:ascii="Tahoma" w:hAnsi="Tahoma" w:cs="Tahoma"/>
          <w:sz w:val="24"/>
          <w:szCs w:val="24"/>
        </w:rPr>
        <w:t>côte</w:t>
      </w:r>
      <w:r w:rsidR="000C7BE4" w:rsidRPr="00C276A6">
        <w:rPr>
          <w:rFonts w:ascii="Tahoma" w:hAnsi="Tahoma" w:cs="Tahoma"/>
          <w:sz w:val="24"/>
          <w:szCs w:val="24"/>
        </w:rPr>
        <w:t xml:space="preserve"> d’ivoire :</w:t>
      </w:r>
    </w:p>
    <w:p w:rsidR="00A1515C" w:rsidRPr="00C276A6" w:rsidRDefault="002B4D04" w:rsidP="00C276A6">
      <w:pPr>
        <w:spacing w:line="360" w:lineRule="auto"/>
        <w:rPr>
          <w:rFonts w:ascii="Tahoma" w:hAnsi="Tahoma" w:cs="Tahoma"/>
          <w:sz w:val="24"/>
          <w:szCs w:val="24"/>
        </w:rPr>
      </w:pPr>
      <w:r w:rsidRPr="00C276A6">
        <w:rPr>
          <w:rFonts w:ascii="Tahoma" w:hAnsi="Tahoma" w:cs="Tahoma"/>
          <w:sz w:val="24"/>
          <w:szCs w:val="24"/>
        </w:rPr>
        <w:t>-les alliances à serment, scellées devant un fétiche pour conjurer le conflit ou la guerre.</w:t>
      </w:r>
      <w:r w:rsidR="00A1515C" w:rsidRPr="00C276A6">
        <w:rPr>
          <w:rFonts w:ascii="Tahoma" w:hAnsi="Tahoma" w:cs="Tahoma"/>
          <w:sz w:val="24"/>
          <w:szCs w:val="24"/>
        </w:rPr>
        <w:t xml:space="preserve"> Exemple Agni et Abron.</w:t>
      </w:r>
    </w:p>
    <w:p w:rsidR="00817E54" w:rsidRPr="00C276A6" w:rsidRDefault="002B4D04" w:rsidP="00C276A6">
      <w:pPr>
        <w:spacing w:line="360" w:lineRule="auto"/>
        <w:rPr>
          <w:rFonts w:ascii="Tahoma" w:hAnsi="Tahoma" w:cs="Tahoma"/>
          <w:sz w:val="24"/>
          <w:szCs w:val="24"/>
        </w:rPr>
      </w:pPr>
      <w:r w:rsidRPr="00C276A6">
        <w:rPr>
          <w:rFonts w:ascii="Tahoma" w:hAnsi="Tahoma" w:cs="Tahoma"/>
          <w:sz w:val="24"/>
          <w:szCs w:val="24"/>
        </w:rPr>
        <w:t xml:space="preserve">-les alliances à plaisanterie </w:t>
      </w:r>
      <w:r w:rsidR="0053596F" w:rsidRPr="00C276A6">
        <w:rPr>
          <w:rFonts w:ascii="Tahoma" w:hAnsi="Tahoma" w:cs="Tahoma"/>
          <w:sz w:val="24"/>
          <w:szCs w:val="24"/>
        </w:rPr>
        <w:t>constituées</w:t>
      </w:r>
      <w:r w:rsidRPr="00C276A6">
        <w:rPr>
          <w:rFonts w:ascii="Tahoma" w:hAnsi="Tahoma" w:cs="Tahoma"/>
          <w:sz w:val="24"/>
          <w:szCs w:val="24"/>
        </w:rPr>
        <w:t xml:space="preserve"> d’injures fraternelles et de dons </w:t>
      </w:r>
      <w:r w:rsidR="0053596F" w:rsidRPr="00C276A6">
        <w:rPr>
          <w:rFonts w:ascii="Tahoma" w:hAnsi="Tahoma" w:cs="Tahoma"/>
          <w:sz w:val="24"/>
          <w:szCs w:val="24"/>
        </w:rPr>
        <w:t>réciproques</w:t>
      </w:r>
      <w:r w:rsidRPr="00C276A6">
        <w:rPr>
          <w:rFonts w:ascii="Tahoma" w:hAnsi="Tahoma" w:cs="Tahoma"/>
          <w:sz w:val="24"/>
          <w:szCs w:val="24"/>
        </w:rPr>
        <w:t xml:space="preserve">. Son objectif est de mettre fin </w:t>
      </w:r>
      <w:r w:rsidR="0053596F" w:rsidRPr="00C276A6">
        <w:rPr>
          <w:rFonts w:ascii="Tahoma" w:hAnsi="Tahoma" w:cs="Tahoma"/>
          <w:sz w:val="24"/>
          <w:szCs w:val="24"/>
        </w:rPr>
        <w:t>aux conflits</w:t>
      </w:r>
      <w:r w:rsidRPr="00C276A6">
        <w:rPr>
          <w:rFonts w:ascii="Tahoma" w:hAnsi="Tahoma" w:cs="Tahoma"/>
          <w:sz w:val="24"/>
          <w:szCs w:val="24"/>
        </w:rPr>
        <w:t xml:space="preserve"> entre </w:t>
      </w:r>
      <w:r w:rsidR="0053596F" w:rsidRPr="00C276A6">
        <w:rPr>
          <w:rFonts w:ascii="Tahoma" w:hAnsi="Tahoma" w:cs="Tahoma"/>
          <w:sz w:val="24"/>
          <w:szCs w:val="24"/>
        </w:rPr>
        <w:t>alliés</w:t>
      </w:r>
      <w:r w:rsidRPr="00C276A6">
        <w:rPr>
          <w:rFonts w:ascii="Tahoma" w:hAnsi="Tahoma" w:cs="Tahoma"/>
          <w:sz w:val="24"/>
          <w:szCs w:val="24"/>
        </w:rPr>
        <w:t xml:space="preserve">. </w:t>
      </w:r>
      <w:r w:rsidR="00A1515C" w:rsidRPr="00C276A6">
        <w:rPr>
          <w:rFonts w:ascii="Tahoma" w:hAnsi="Tahoma" w:cs="Tahoma"/>
          <w:sz w:val="24"/>
          <w:szCs w:val="24"/>
        </w:rPr>
        <w:t xml:space="preserve"> Exemple Baoulé-Agni ; </w:t>
      </w:r>
      <w:r w:rsidR="0053596F" w:rsidRPr="00C276A6">
        <w:rPr>
          <w:rFonts w:ascii="Tahoma" w:hAnsi="Tahoma" w:cs="Tahoma"/>
          <w:sz w:val="24"/>
          <w:szCs w:val="24"/>
        </w:rPr>
        <w:t>Gouro</w:t>
      </w:r>
      <w:r w:rsidR="00A1515C" w:rsidRPr="00C276A6">
        <w:rPr>
          <w:rFonts w:ascii="Tahoma" w:hAnsi="Tahoma" w:cs="Tahoma"/>
          <w:sz w:val="24"/>
          <w:szCs w:val="24"/>
        </w:rPr>
        <w:t>-senoufo.</w:t>
      </w:r>
    </w:p>
    <w:p w:rsidR="00817E54" w:rsidRPr="00C276A6" w:rsidRDefault="00817E54"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les conséquences économiques.</w:t>
      </w:r>
    </w:p>
    <w:p w:rsidR="00817E54" w:rsidRPr="00C276A6" w:rsidRDefault="00817E54"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La mise en valeur des terre</w:t>
      </w:r>
      <w:r w:rsidR="0089681C" w:rsidRPr="00C276A6">
        <w:rPr>
          <w:rFonts w:ascii="Tahoma" w:hAnsi="Tahoma" w:cs="Tahoma"/>
          <w:sz w:val="24"/>
          <w:szCs w:val="24"/>
        </w:rPr>
        <w:t>s</w:t>
      </w:r>
      <w:r w:rsidRPr="00C276A6">
        <w:rPr>
          <w:rFonts w:ascii="Tahoma" w:hAnsi="Tahoma" w:cs="Tahoma"/>
          <w:sz w:val="24"/>
          <w:szCs w:val="24"/>
        </w:rPr>
        <w:t>.</w:t>
      </w:r>
    </w:p>
    <w:p w:rsidR="00817E54" w:rsidRPr="00C276A6" w:rsidRDefault="00817E54" w:rsidP="00C276A6">
      <w:pPr>
        <w:spacing w:line="360" w:lineRule="auto"/>
        <w:rPr>
          <w:rFonts w:ascii="Tahoma" w:hAnsi="Tahoma" w:cs="Tahoma"/>
          <w:sz w:val="24"/>
          <w:szCs w:val="24"/>
        </w:rPr>
      </w:pPr>
      <w:r w:rsidRPr="00C276A6">
        <w:rPr>
          <w:rFonts w:ascii="Tahoma" w:hAnsi="Tahoma" w:cs="Tahoma"/>
          <w:sz w:val="24"/>
          <w:szCs w:val="24"/>
        </w:rPr>
        <w:t>L’installation de plusieurs peuples a permis de mettre en valeur les terres vierges et d</w:t>
      </w:r>
      <w:r w:rsidR="0089681C" w:rsidRPr="00C276A6">
        <w:rPr>
          <w:rFonts w:ascii="Tahoma" w:hAnsi="Tahoma" w:cs="Tahoma"/>
          <w:sz w:val="24"/>
          <w:szCs w:val="24"/>
        </w:rPr>
        <w:t>’avoir une diversité de cultures. Aujourd’hui la cote est l’un des pays cités en matière</w:t>
      </w:r>
      <w:r w:rsidR="00327BB5" w:rsidRPr="00C276A6">
        <w:rPr>
          <w:rFonts w:ascii="Tahoma" w:hAnsi="Tahoma" w:cs="Tahoma"/>
          <w:sz w:val="24"/>
          <w:szCs w:val="24"/>
        </w:rPr>
        <w:t xml:space="preserve"> de culture, à</w:t>
      </w:r>
      <w:r w:rsidR="0089681C" w:rsidRPr="00C276A6">
        <w:rPr>
          <w:rFonts w:ascii="Tahoma" w:hAnsi="Tahoma" w:cs="Tahoma"/>
          <w:sz w:val="24"/>
          <w:szCs w:val="24"/>
        </w:rPr>
        <w:t xml:space="preserve"> fortiori son économie est basée sur l’agriculture.</w:t>
      </w:r>
    </w:p>
    <w:p w:rsidR="004E240E" w:rsidRPr="00C276A6" w:rsidRDefault="004E240E" w:rsidP="00C276A6">
      <w:pPr>
        <w:spacing w:line="360" w:lineRule="auto"/>
        <w:rPr>
          <w:rFonts w:ascii="Tahoma" w:hAnsi="Tahoma" w:cs="Tahoma"/>
          <w:sz w:val="24"/>
          <w:szCs w:val="24"/>
        </w:rPr>
      </w:pPr>
      <w:r w:rsidRPr="00C276A6">
        <w:rPr>
          <w:rFonts w:ascii="Tahoma" w:hAnsi="Tahoma" w:cs="Tahoma"/>
          <w:sz w:val="24"/>
          <w:szCs w:val="24"/>
        </w:rPr>
        <w:t>Les peuples s’échangent, aussi de nouvelles techniques. Ainsi les Akans apprennent l’extraction du minerai avec les Dioulas et les mandé du nord ont apporté aux senoufo la technique du tissage, et la métallurgie du fer, du cuivre et du bois.</w:t>
      </w:r>
    </w:p>
    <w:p w:rsidR="00817E54" w:rsidRPr="00C276A6" w:rsidRDefault="00817E54" w:rsidP="00C276A6">
      <w:pPr>
        <w:pStyle w:val="Paragraphedeliste"/>
        <w:numPr>
          <w:ilvl w:val="3"/>
          <w:numId w:val="4"/>
        </w:numPr>
        <w:spacing w:line="360" w:lineRule="auto"/>
        <w:rPr>
          <w:rFonts w:ascii="Tahoma" w:hAnsi="Tahoma" w:cs="Tahoma"/>
          <w:sz w:val="24"/>
          <w:szCs w:val="24"/>
        </w:rPr>
      </w:pPr>
      <w:r w:rsidRPr="00C276A6">
        <w:rPr>
          <w:rFonts w:ascii="Tahoma" w:hAnsi="Tahoma" w:cs="Tahoma"/>
          <w:b/>
          <w:sz w:val="24"/>
          <w:szCs w:val="24"/>
        </w:rPr>
        <w:t xml:space="preserve">Les </w:t>
      </w:r>
      <w:r w:rsidR="00327BB5" w:rsidRPr="00C276A6">
        <w:rPr>
          <w:rFonts w:ascii="Tahoma" w:hAnsi="Tahoma" w:cs="Tahoma"/>
          <w:b/>
          <w:sz w:val="24"/>
          <w:szCs w:val="24"/>
        </w:rPr>
        <w:t>conséquences</w:t>
      </w:r>
      <w:r w:rsidRPr="00C276A6">
        <w:rPr>
          <w:rFonts w:ascii="Tahoma" w:hAnsi="Tahoma" w:cs="Tahoma"/>
          <w:b/>
          <w:sz w:val="24"/>
          <w:szCs w:val="24"/>
        </w:rPr>
        <w:t xml:space="preserve"> socio-culturelles</w:t>
      </w:r>
      <w:r w:rsidRPr="00C276A6">
        <w:rPr>
          <w:rFonts w:ascii="Tahoma" w:hAnsi="Tahoma" w:cs="Tahoma"/>
          <w:sz w:val="24"/>
          <w:szCs w:val="24"/>
        </w:rPr>
        <w:t>.</w:t>
      </w:r>
    </w:p>
    <w:p w:rsidR="004477B0" w:rsidRPr="00C276A6" w:rsidRDefault="004477B0"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t>Au niveau social</w:t>
      </w:r>
    </w:p>
    <w:p w:rsidR="004477B0" w:rsidRDefault="004477B0" w:rsidP="00C276A6">
      <w:pPr>
        <w:spacing w:line="360" w:lineRule="auto"/>
        <w:rPr>
          <w:rFonts w:ascii="Tahoma" w:hAnsi="Tahoma" w:cs="Tahoma"/>
          <w:sz w:val="24"/>
          <w:szCs w:val="24"/>
        </w:rPr>
      </w:pPr>
      <w:r w:rsidRPr="00C276A6">
        <w:rPr>
          <w:rFonts w:ascii="Tahoma" w:hAnsi="Tahoma" w:cs="Tahoma"/>
          <w:sz w:val="24"/>
          <w:szCs w:val="24"/>
        </w:rPr>
        <w:t xml:space="preserve">Les peuples en contact ont eu </w:t>
      </w:r>
      <w:r w:rsidR="00EC3958" w:rsidRPr="00C276A6">
        <w:rPr>
          <w:rFonts w:ascii="Tahoma" w:hAnsi="Tahoma" w:cs="Tahoma"/>
          <w:sz w:val="24"/>
          <w:szCs w:val="24"/>
        </w:rPr>
        <w:t>à</w:t>
      </w:r>
      <w:r w:rsidRPr="00C276A6">
        <w:rPr>
          <w:rFonts w:ascii="Tahoma" w:hAnsi="Tahoma" w:cs="Tahoma"/>
          <w:sz w:val="24"/>
          <w:szCs w:val="24"/>
        </w:rPr>
        <w:t xml:space="preserve"> copier certains traits les uns des autres. C’est le cas des Krou et des Akan qui en contact des peuples venus du Mali ont </w:t>
      </w:r>
      <w:r w:rsidR="00EC3958" w:rsidRPr="00C276A6">
        <w:rPr>
          <w:rFonts w:ascii="Tahoma" w:hAnsi="Tahoma" w:cs="Tahoma"/>
          <w:sz w:val="24"/>
          <w:szCs w:val="24"/>
        </w:rPr>
        <w:t>hérités</w:t>
      </w:r>
      <w:r w:rsidRPr="00C276A6">
        <w:rPr>
          <w:rFonts w:ascii="Tahoma" w:hAnsi="Tahoma" w:cs="Tahoma"/>
          <w:sz w:val="24"/>
          <w:szCs w:val="24"/>
        </w:rPr>
        <w:t xml:space="preserve"> de certains </w:t>
      </w:r>
      <w:r w:rsidR="00EC3958" w:rsidRPr="00C276A6">
        <w:rPr>
          <w:rFonts w:ascii="Tahoma" w:hAnsi="Tahoma" w:cs="Tahoma"/>
          <w:sz w:val="24"/>
          <w:szCs w:val="24"/>
        </w:rPr>
        <w:t>emblèmes</w:t>
      </w:r>
      <w:r w:rsidRPr="00C276A6">
        <w:rPr>
          <w:rFonts w:ascii="Tahoma" w:hAnsi="Tahoma" w:cs="Tahoma"/>
          <w:sz w:val="24"/>
          <w:szCs w:val="24"/>
        </w:rPr>
        <w:t xml:space="preserve"> et </w:t>
      </w:r>
      <w:r w:rsidR="00EC3958" w:rsidRPr="00C276A6">
        <w:rPr>
          <w:rFonts w:ascii="Tahoma" w:hAnsi="Tahoma" w:cs="Tahoma"/>
          <w:sz w:val="24"/>
          <w:szCs w:val="24"/>
        </w:rPr>
        <w:t>vêtements royaux. Ex : les couronnes dressées, les sabres, les parasols, les sandales et les parures.</w:t>
      </w:r>
    </w:p>
    <w:p w:rsidR="00620980" w:rsidRDefault="00620980" w:rsidP="00C276A6">
      <w:pPr>
        <w:spacing w:line="360" w:lineRule="auto"/>
        <w:rPr>
          <w:rFonts w:ascii="Tahoma" w:hAnsi="Tahoma" w:cs="Tahoma"/>
          <w:sz w:val="24"/>
          <w:szCs w:val="24"/>
        </w:rPr>
      </w:pPr>
    </w:p>
    <w:p w:rsidR="00620980" w:rsidRPr="00C276A6" w:rsidRDefault="00620980" w:rsidP="00C276A6">
      <w:pPr>
        <w:spacing w:line="360" w:lineRule="auto"/>
        <w:rPr>
          <w:rFonts w:ascii="Tahoma" w:hAnsi="Tahoma" w:cs="Tahoma"/>
          <w:sz w:val="24"/>
          <w:szCs w:val="24"/>
        </w:rPr>
      </w:pPr>
    </w:p>
    <w:p w:rsidR="004477B0" w:rsidRPr="00C276A6" w:rsidRDefault="004477B0" w:rsidP="00C276A6">
      <w:pPr>
        <w:pStyle w:val="Paragraphedeliste"/>
        <w:numPr>
          <w:ilvl w:val="0"/>
          <w:numId w:val="8"/>
        </w:numPr>
        <w:spacing w:line="360" w:lineRule="auto"/>
        <w:rPr>
          <w:rFonts w:ascii="Tahoma" w:hAnsi="Tahoma" w:cs="Tahoma"/>
          <w:sz w:val="24"/>
          <w:szCs w:val="24"/>
        </w:rPr>
      </w:pPr>
      <w:r w:rsidRPr="00C276A6">
        <w:rPr>
          <w:rFonts w:ascii="Tahoma" w:hAnsi="Tahoma" w:cs="Tahoma"/>
          <w:sz w:val="24"/>
          <w:szCs w:val="24"/>
        </w:rPr>
        <w:lastRenderedPageBreak/>
        <w:t>Au niveau culturel</w:t>
      </w:r>
    </w:p>
    <w:p w:rsidR="00817E54" w:rsidRPr="00C276A6" w:rsidRDefault="00060808" w:rsidP="00C276A6">
      <w:pPr>
        <w:spacing w:line="360" w:lineRule="auto"/>
        <w:rPr>
          <w:rFonts w:ascii="Tahoma" w:hAnsi="Tahoma" w:cs="Tahoma"/>
          <w:sz w:val="24"/>
          <w:szCs w:val="24"/>
        </w:rPr>
      </w:pPr>
      <w:r w:rsidRPr="00C276A6">
        <w:rPr>
          <w:rFonts w:ascii="Tahoma" w:hAnsi="Tahoma" w:cs="Tahoma"/>
          <w:sz w:val="24"/>
          <w:szCs w:val="24"/>
        </w:rPr>
        <w:t xml:space="preserve">Les peuples ont aussi </w:t>
      </w:r>
      <w:r w:rsidR="00F67A9B" w:rsidRPr="00C276A6">
        <w:rPr>
          <w:rFonts w:ascii="Tahoma" w:hAnsi="Tahoma" w:cs="Tahoma"/>
          <w:sz w:val="24"/>
          <w:szCs w:val="24"/>
        </w:rPr>
        <w:t>emprunté</w:t>
      </w:r>
      <w:r w:rsidRPr="00C276A6">
        <w:rPr>
          <w:rFonts w:ascii="Tahoma" w:hAnsi="Tahoma" w:cs="Tahoma"/>
          <w:sz w:val="24"/>
          <w:szCs w:val="24"/>
        </w:rPr>
        <w:t xml:space="preserve"> les un</w:t>
      </w:r>
      <w:r w:rsidR="00F67A9B" w:rsidRPr="00C276A6">
        <w:rPr>
          <w:rFonts w:ascii="Tahoma" w:hAnsi="Tahoma" w:cs="Tahoma"/>
          <w:sz w:val="24"/>
          <w:szCs w:val="24"/>
        </w:rPr>
        <w:t>s</w:t>
      </w:r>
      <w:r w:rsidRPr="00C276A6">
        <w:rPr>
          <w:rFonts w:ascii="Tahoma" w:hAnsi="Tahoma" w:cs="Tahoma"/>
          <w:sz w:val="24"/>
          <w:szCs w:val="24"/>
        </w:rPr>
        <w:t xml:space="preserve"> des autres, la langue, </w:t>
      </w:r>
      <w:r w:rsidR="00F67A9B" w:rsidRPr="00C276A6">
        <w:rPr>
          <w:rFonts w:ascii="Tahoma" w:hAnsi="Tahoma" w:cs="Tahoma"/>
          <w:sz w:val="24"/>
          <w:szCs w:val="24"/>
        </w:rPr>
        <w:t>des coutumes, certains rythmes religieux, des habitudes alimentaires, des danses… Ex : les échanges culturels entre Gouro et Baoulé (noms), entre Baoulé et Ouan (danse Goli)</w:t>
      </w:r>
      <w:r w:rsidR="00987913" w:rsidRPr="00C276A6">
        <w:rPr>
          <w:rFonts w:ascii="Tahoma" w:hAnsi="Tahoma" w:cs="Tahoma"/>
          <w:sz w:val="24"/>
          <w:szCs w:val="24"/>
        </w:rPr>
        <w:t>.</w:t>
      </w:r>
    </w:p>
    <w:p w:rsidR="00A1515C" w:rsidRPr="00C276A6" w:rsidRDefault="00987913" w:rsidP="00C276A6">
      <w:pPr>
        <w:spacing w:line="360" w:lineRule="auto"/>
        <w:rPr>
          <w:rFonts w:ascii="Tahoma" w:hAnsi="Tahoma" w:cs="Tahoma"/>
          <w:sz w:val="24"/>
          <w:szCs w:val="24"/>
        </w:rPr>
      </w:pPr>
      <w:r w:rsidRPr="00C276A6">
        <w:rPr>
          <w:rFonts w:ascii="Tahoma" w:hAnsi="Tahoma" w:cs="Tahoma"/>
          <w:sz w:val="24"/>
          <w:szCs w:val="24"/>
        </w:rPr>
        <w:t>L’installation des peuples de côte d’ivoire s’est fait par vague migratoire successive. Ces groupes de peuples (AKAN, KROU, MANDE, GUR) ont une organisation politique, économique, et sociale traditio</w:t>
      </w:r>
      <w:r w:rsidR="00270015" w:rsidRPr="00C276A6">
        <w:rPr>
          <w:rFonts w:ascii="Tahoma" w:hAnsi="Tahoma" w:cs="Tahoma"/>
          <w:sz w:val="24"/>
          <w:szCs w:val="24"/>
        </w:rPr>
        <w:t>nnelle qui leur est propre</w:t>
      </w:r>
      <w:r w:rsidRPr="00C276A6">
        <w:rPr>
          <w:rFonts w:ascii="Tahoma" w:hAnsi="Tahoma" w:cs="Tahoma"/>
          <w:sz w:val="24"/>
          <w:szCs w:val="24"/>
        </w:rPr>
        <w:t>.</w:t>
      </w:r>
    </w:p>
    <w:p w:rsidR="0092630C" w:rsidRPr="00C276A6" w:rsidRDefault="0092630C" w:rsidP="00C276A6">
      <w:pPr>
        <w:pStyle w:val="Paragraphedeliste"/>
        <w:numPr>
          <w:ilvl w:val="1"/>
          <w:numId w:val="4"/>
        </w:numPr>
        <w:spacing w:line="360" w:lineRule="auto"/>
        <w:rPr>
          <w:rFonts w:ascii="Tahoma" w:hAnsi="Tahoma" w:cs="Tahoma"/>
          <w:b/>
          <w:sz w:val="24"/>
          <w:szCs w:val="24"/>
        </w:rPr>
      </w:pPr>
      <w:r w:rsidRPr="00C276A6">
        <w:rPr>
          <w:rFonts w:ascii="Tahoma" w:hAnsi="Tahoma" w:cs="Tahoma"/>
          <w:b/>
          <w:sz w:val="24"/>
          <w:szCs w:val="24"/>
        </w:rPr>
        <w:t xml:space="preserve">Facteurs et </w:t>
      </w:r>
      <w:r w:rsidR="000835B6" w:rsidRPr="00C276A6">
        <w:rPr>
          <w:rFonts w:ascii="Tahoma" w:hAnsi="Tahoma" w:cs="Tahoma"/>
          <w:b/>
          <w:sz w:val="24"/>
          <w:szCs w:val="24"/>
        </w:rPr>
        <w:t>unicité</w:t>
      </w:r>
      <w:r w:rsidRPr="00C276A6">
        <w:rPr>
          <w:rFonts w:ascii="Tahoma" w:hAnsi="Tahoma" w:cs="Tahoma"/>
          <w:b/>
          <w:sz w:val="24"/>
          <w:szCs w:val="24"/>
        </w:rPr>
        <w:t xml:space="preserve"> des peuples de </w:t>
      </w:r>
      <w:r w:rsidR="000835B6" w:rsidRPr="00C276A6">
        <w:rPr>
          <w:rFonts w:ascii="Tahoma" w:hAnsi="Tahoma" w:cs="Tahoma"/>
          <w:b/>
          <w:sz w:val="24"/>
          <w:szCs w:val="24"/>
        </w:rPr>
        <w:t>côte</w:t>
      </w:r>
      <w:r w:rsidRPr="00C276A6">
        <w:rPr>
          <w:rFonts w:ascii="Tahoma" w:hAnsi="Tahoma" w:cs="Tahoma"/>
          <w:b/>
          <w:sz w:val="24"/>
          <w:szCs w:val="24"/>
        </w:rPr>
        <w:t xml:space="preserve"> d’ivoire</w:t>
      </w:r>
    </w:p>
    <w:p w:rsidR="000835B6" w:rsidRPr="00C276A6" w:rsidRDefault="000835B6" w:rsidP="00C276A6">
      <w:pPr>
        <w:spacing w:line="360" w:lineRule="auto"/>
        <w:rPr>
          <w:rFonts w:ascii="Tahoma" w:hAnsi="Tahoma" w:cs="Tahoma"/>
          <w:sz w:val="24"/>
          <w:szCs w:val="24"/>
        </w:rPr>
      </w:pPr>
      <w:r w:rsidRPr="00C276A6">
        <w:rPr>
          <w:rFonts w:ascii="Tahoma" w:hAnsi="Tahoma" w:cs="Tahoma"/>
          <w:sz w:val="24"/>
          <w:szCs w:val="24"/>
        </w:rPr>
        <w:t>Le territoire et les facteurs politiques sont les éléments qui unissent les différentes ethnies  de la cote d’ivoire.</w:t>
      </w:r>
    </w:p>
    <w:p w:rsidR="00905550" w:rsidRPr="00C276A6" w:rsidRDefault="00905550"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L’espace ivoirien</w:t>
      </w:r>
      <w:r w:rsidR="009E5B86" w:rsidRPr="00C276A6">
        <w:rPr>
          <w:rFonts w:ascii="Tahoma" w:hAnsi="Tahoma" w:cs="Tahoma"/>
          <w:b/>
          <w:sz w:val="24"/>
          <w:szCs w:val="24"/>
        </w:rPr>
        <w:t xml:space="preserve"> et les facteurs historiques.</w:t>
      </w:r>
    </w:p>
    <w:p w:rsidR="00E442A1" w:rsidRPr="00C276A6" w:rsidRDefault="002A70C8" w:rsidP="00C276A6">
      <w:pPr>
        <w:spacing w:line="360" w:lineRule="auto"/>
        <w:rPr>
          <w:rFonts w:ascii="Tahoma" w:hAnsi="Tahoma" w:cs="Tahoma"/>
          <w:sz w:val="24"/>
          <w:szCs w:val="24"/>
        </w:rPr>
      </w:pPr>
      <w:r w:rsidRPr="00C276A6">
        <w:rPr>
          <w:rFonts w:ascii="Tahoma" w:hAnsi="Tahoma" w:cs="Tahoma"/>
          <w:sz w:val="24"/>
          <w:szCs w:val="24"/>
        </w:rPr>
        <w:t>Les 3322 462 km</w:t>
      </w:r>
      <w:r w:rsidRPr="00C276A6">
        <w:rPr>
          <w:rFonts w:ascii="Tahoma" w:hAnsi="Tahoma" w:cs="Tahoma"/>
          <w:sz w:val="24"/>
          <w:szCs w:val="24"/>
          <w:vertAlign w:val="superscript"/>
        </w:rPr>
        <w:t>2</w:t>
      </w:r>
      <w:r w:rsidRPr="00C276A6">
        <w:rPr>
          <w:rFonts w:ascii="Tahoma" w:hAnsi="Tahoma" w:cs="Tahoma"/>
          <w:sz w:val="24"/>
          <w:szCs w:val="24"/>
        </w:rPr>
        <w:t xml:space="preserve"> que couvre l’espace ivoirien, </w:t>
      </w:r>
      <w:r w:rsidR="000B1DC0" w:rsidRPr="00C276A6">
        <w:rPr>
          <w:rFonts w:ascii="Tahoma" w:hAnsi="Tahoma" w:cs="Tahoma"/>
          <w:sz w:val="24"/>
          <w:szCs w:val="24"/>
        </w:rPr>
        <w:t>légué</w:t>
      </w:r>
      <w:r w:rsidRPr="00C276A6">
        <w:rPr>
          <w:rFonts w:ascii="Tahoma" w:hAnsi="Tahoma" w:cs="Tahoma"/>
          <w:sz w:val="24"/>
          <w:szCs w:val="24"/>
        </w:rPr>
        <w:t xml:space="preserve"> par le colonisateur est le lieu d’habitat commun aux 61 ethnies de la cote d’ivoire. Cet espace est leur pays, leur nation car elle </w:t>
      </w:r>
      <w:r w:rsidR="000B1DC0" w:rsidRPr="00C276A6">
        <w:rPr>
          <w:rFonts w:ascii="Tahoma" w:hAnsi="Tahoma" w:cs="Tahoma"/>
          <w:sz w:val="24"/>
          <w:szCs w:val="24"/>
        </w:rPr>
        <w:t xml:space="preserve">ne </w:t>
      </w:r>
      <w:r w:rsidRPr="00C276A6">
        <w:rPr>
          <w:rFonts w:ascii="Tahoma" w:hAnsi="Tahoma" w:cs="Tahoma"/>
          <w:sz w:val="24"/>
          <w:szCs w:val="24"/>
        </w:rPr>
        <w:t xml:space="preserve">peut ni </w:t>
      </w:r>
      <w:r w:rsidR="000B1DC0" w:rsidRPr="00C276A6">
        <w:rPr>
          <w:rFonts w:ascii="Tahoma" w:hAnsi="Tahoma" w:cs="Tahoma"/>
          <w:sz w:val="24"/>
          <w:szCs w:val="24"/>
        </w:rPr>
        <w:t>êtreréduit,</w:t>
      </w:r>
      <w:r w:rsidRPr="00C276A6">
        <w:rPr>
          <w:rFonts w:ascii="Tahoma" w:hAnsi="Tahoma" w:cs="Tahoma"/>
          <w:sz w:val="24"/>
          <w:szCs w:val="24"/>
        </w:rPr>
        <w:t xml:space="preserve"> ni </w:t>
      </w:r>
      <w:r w:rsidR="000B1DC0" w:rsidRPr="00C276A6">
        <w:rPr>
          <w:rFonts w:ascii="Tahoma" w:hAnsi="Tahoma" w:cs="Tahoma"/>
          <w:sz w:val="24"/>
          <w:szCs w:val="24"/>
        </w:rPr>
        <w:t>modifié</w:t>
      </w:r>
      <w:r w:rsidRPr="00C276A6">
        <w:rPr>
          <w:rFonts w:ascii="Tahoma" w:hAnsi="Tahoma" w:cs="Tahoma"/>
          <w:sz w:val="24"/>
          <w:szCs w:val="24"/>
        </w:rPr>
        <w:t xml:space="preserve">. </w:t>
      </w:r>
      <w:r w:rsidR="00E442A1" w:rsidRPr="00C276A6">
        <w:rPr>
          <w:rFonts w:ascii="Tahoma" w:hAnsi="Tahoma" w:cs="Tahoma"/>
          <w:sz w:val="24"/>
          <w:szCs w:val="24"/>
        </w:rPr>
        <w:t>A l’</w:t>
      </w:r>
      <w:r w:rsidR="000B1DC0" w:rsidRPr="00C276A6">
        <w:rPr>
          <w:rFonts w:ascii="Tahoma" w:hAnsi="Tahoma" w:cs="Tahoma"/>
          <w:sz w:val="24"/>
          <w:szCs w:val="24"/>
        </w:rPr>
        <w:t>intérieur</w:t>
      </w:r>
      <w:r w:rsidR="00E442A1" w:rsidRPr="00C276A6">
        <w:rPr>
          <w:rFonts w:ascii="Tahoma" w:hAnsi="Tahoma" w:cs="Tahoma"/>
          <w:sz w:val="24"/>
          <w:szCs w:val="24"/>
        </w:rPr>
        <w:t xml:space="preserve"> de ses </w:t>
      </w:r>
      <w:r w:rsidR="000B1DC0" w:rsidRPr="00C276A6">
        <w:rPr>
          <w:rFonts w:ascii="Tahoma" w:hAnsi="Tahoma" w:cs="Tahoma"/>
          <w:sz w:val="24"/>
          <w:szCs w:val="24"/>
        </w:rPr>
        <w:t>frontièresrègne</w:t>
      </w:r>
      <w:r w:rsidR="00E442A1" w:rsidRPr="00C276A6">
        <w:rPr>
          <w:rFonts w:ascii="Tahoma" w:hAnsi="Tahoma" w:cs="Tahoma"/>
          <w:sz w:val="24"/>
          <w:szCs w:val="24"/>
        </w:rPr>
        <w:t xml:space="preserve"> l’</w:t>
      </w:r>
      <w:r w:rsidR="000B1DC0" w:rsidRPr="00C276A6">
        <w:rPr>
          <w:rFonts w:ascii="Tahoma" w:hAnsi="Tahoma" w:cs="Tahoma"/>
          <w:sz w:val="24"/>
          <w:szCs w:val="24"/>
        </w:rPr>
        <w:t>unité</w:t>
      </w:r>
      <w:r w:rsidR="00E442A1" w:rsidRPr="00C276A6">
        <w:rPr>
          <w:rFonts w:ascii="Tahoma" w:hAnsi="Tahoma" w:cs="Tahoma"/>
          <w:sz w:val="24"/>
          <w:szCs w:val="24"/>
        </w:rPr>
        <w:t xml:space="preserve"> nationale.</w:t>
      </w:r>
    </w:p>
    <w:p w:rsidR="00E442A1" w:rsidRPr="00C276A6" w:rsidRDefault="00E442A1" w:rsidP="00C276A6">
      <w:pPr>
        <w:spacing w:line="360" w:lineRule="auto"/>
        <w:rPr>
          <w:rFonts w:ascii="Tahoma" w:hAnsi="Tahoma" w:cs="Tahoma"/>
          <w:sz w:val="24"/>
          <w:szCs w:val="24"/>
        </w:rPr>
      </w:pPr>
      <w:r w:rsidRPr="00C276A6">
        <w:rPr>
          <w:rFonts w:ascii="Tahoma" w:hAnsi="Tahoma" w:cs="Tahoma"/>
          <w:sz w:val="24"/>
          <w:szCs w:val="24"/>
        </w:rPr>
        <w:t xml:space="preserve">La </w:t>
      </w:r>
      <w:r w:rsidR="000B1DC0" w:rsidRPr="00C276A6">
        <w:rPr>
          <w:rFonts w:ascii="Tahoma" w:hAnsi="Tahoma" w:cs="Tahoma"/>
          <w:sz w:val="24"/>
          <w:szCs w:val="24"/>
        </w:rPr>
        <w:t>majorité</w:t>
      </w:r>
      <w:r w:rsidRPr="00C276A6">
        <w:rPr>
          <w:rFonts w:ascii="Tahoma" w:hAnsi="Tahoma" w:cs="Tahoma"/>
          <w:sz w:val="24"/>
          <w:szCs w:val="24"/>
        </w:rPr>
        <w:t xml:space="preserve"> des peuples ivoiriens ont une origine </w:t>
      </w:r>
      <w:r w:rsidR="000B1DC0" w:rsidRPr="00C276A6">
        <w:rPr>
          <w:rFonts w:ascii="Tahoma" w:hAnsi="Tahoma" w:cs="Tahoma"/>
          <w:sz w:val="24"/>
          <w:szCs w:val="24"/>
        </w:rPr>
        <w:t>étrangère</w:t>
      </w:r>
      <w:r w:rsidRPr="00C276A6">
        <w:rPr>
          <w:rFonts w:ascii="Tahoma" w:hAnsi="Tahoma" w:cs="Tahoma"/>
          <w:sz w:val="24"/>
          <w:szCs w:val="24"/>
        </w:rPr>
        <w:t>. Leur statut d’</w:t>
      </w:r>
      <w:r w:rsidR="000B1DC0" w:rsidRPr="00C276A6">
        <w:rPr>
          <w:rFonts w:ascii="Tahoma" w:hAnsi="Tahoma" w:cs="Tahoma"/>
          <w:sz w:val="24"/>
          <w:szCs w:val="24"/>
        </w:rPr>
        <w:t>allogène</w:t>
      </w:r>
      <w:r w:rsidRPr="00C276A6">
        <w:rPr>
          <w:rFonts w:ascii="Tahoma" w:hAnsi="Tahoma" w:cs="Tahoma"/>
          <w:sz w:val="24"/>
          <w:szCs w:val="24"/>
        </w:rPr>
        <w:t xml:space="preserve"> les unis tous pour s’</w:t>
      </w:r>
      <w:r w:rsidR="000B1DC0" w:rsidRPr="00C276A6">
        <w:rPr>
          <w:rFonts w:ascii="Tahoma" w:hAnsi="Tahoma" w:cs="Tahoma"/>
          <w:sz w:val="24"/>
          <w:szCs w:val="24"/>
        </w:rPr>
        <w:t>être</w:t>
      </w:r>
      <w:r w:rsidRPr="00C276A6">
        <w:rPr>
          <w:rFonts w:ascii="Tahoma" w:hAnsi="Tahoma" w:cs="Tahoma"/>
          <w:sz w:val="24"/>
          <w:szCs w:val="24"/>
        </w:rPr>
        <w:t xml:space="preserve"> retrouver sur ce territoire en </w:t>
      </w:r>
      <w:r w:rsidR="000B1DC0" w:rsidRPr="00C276A6">
        <w:rPr>
          <w:rFonts w:ascii="Tahoma" w:hAnsi="Tahoma" w:cs="Tahoma"/>
          <w:sz w:val="24"/>
          <w:szCs w:val="24"/>
        </w:rPr>
        <w:t>fuyant</w:t>
      </w:r>
      <w:r w:rsidRPr="00C276A6">
        <w:rPr>
          <w:rFonts w:ascii="Tahoma" w:hAnsi="Tahoma" w:cs="Tahoma"/>
          <w:sz w:val="24"/>
          <w:szCs w:val="24"/>
        </w:rPr>
        <w:t xml:space="preserve"> la guerre, la famine… de plus la colonisation </w:t>
      </w:r>
      <w:r w:rsidR="000B1DC0" w:rsidRPr="00C276A6">
        <w:rPr>
          <w:rFonts w:ascii="Tahoma" w:hAnsi="Tahoma" w:cs="Tahoma"/>
          <w:sz w:val="24"/>
          <w:szCs w:val="24"/>
        </w:rPr>
        <w:t>française</w:t>
      </w:r>
      <w:r w:rsidRPr="00C276A6">
        <w:rPr>
          <w:rFonts w:ascii="Tahoma" w:hAnsi="Tahoma" w:cs="Tahoma"/>
          <w:sz w:val="24"/>
          <w:szCs w:val="24"/>
        </w:rPr>
        <w:t xml:space="preserve"> est une histoire commune </w:t>
      </w:r>
      <w:r w:rsidR="000B1DC0" w:rsidRPr="00C276A6">
        <w:rPr>
          <w:rFonts w:ascii="Tahoma" w:hAnsi="Tahoma" w:cs="Tahoma"/>
          <w:sz w:val="24"/>
          <w:szCs w:val="24"/>
        </w:rPr>
        <w:t>à</w:t>
      </w:r>
      <w:r w:rsidRPr="00C276A6">
        <w:rPr>
          <w:rFonts w:ascii="Tahoma" w:hAnsi="Tahoma" w:cs="Tahoma"/>
          <w:sz w:val="24"/>
          <w:szCs w:val="24"/>
        </w:rPr>
        <w:t xml:space="preserve"> tous les peuples de </w:t>
      </w:r>
      <w:r w:rsidR="000B1DC0" w:rsidRPr="00C276A6">
        <w:rPr>
          <w:rFonts w:ascii="Tahoma" w:hAnsi="Tahoma" w:cs="Tahoma"/>
          <w:sz w:val="24"/>
          <w:szCs w:val="24"/>
        </w:rPr>
        <w:t>côte</w:t>
      </w:r>
      <w:r w:rsidRPr="00C276A6">
        <w:rPr>
          <w:rFonts w:ascii="Tahoma" w:hAnsi="Tahoma" w:cs="Tahoma"/>
          <w:sz w:val="24"/>
          <w:szCs w:val="24"/>
        </w:rPr>
        <w:t xml:space="preserve"> d’ivoire, qui ont dus lutter ensemble  pour obtenir l’</w:t>
      </w:r>
      <w:r w:rsidR="000B1DC0" w:rsidRPr="00C276A6">
        <w:rPr>
          <w:rFonts w:ascii="Tahoma" w:hAnsi="Tahoma" w:cs="Tahoma"/>
          <w:sz w:val="24"/>
          <w:szCs w:val="24"/>
        </w:rPr>
        <w:t>indépendance</w:t>
      </w:r>
      <w:r w:rsidRPr="00C276A6">
        <w:rPr>
          <w:rFonts w:ascii="Tahoma" w:hAnsi="Tahoma" w:cs="Tahoma"/>
          <w:sz w:val="24"/>
          <w:szCs w:val="24"/>
        </w:rPr>
        <w:t xml:space="preserve">  le 07 aout 1960.</w:t>
      </w:r>
    </w:p>
    <w:p w:rsidR="009E5B86" w:rsidRPr="00C276A6" w:rsidRDefault="009E5B86" w:rsidP="00C276A6">
      <w:pPr>
        <w:pStyle w:val="Paragraphedeliste"/>
        <w:numPr>
          <w:ilvl w:val="3"/>
          <w:numId w:val="4"/>
        </w:numPr>
        <w:spacing w:line="360" w:lineRule="auto"/>
        <w:rPr>
          <w:rFonts w:ascii="Tahoma" w:hAnsi="Tahoma" w:cs="Tahoma"/>
          <w:b/>
          <w:sz w:val="24"/>
          <w:szCs w:val="24"/>
        </w:rPr>
      </w:pPr>
      <w:r w:rsidRPr="00C276A6">
        <w:rPr>
          <w:rFonts w:ascii="Tahoma" w:hAnsi="Tahoma" w:cs="Tahoma"/>
          <w:b/>
          <w:sz w:val="24"/>
          <w:szCs w:val="24"/>
        </w:rPr>
        <w:t>Les manifestations de l’unicité entre les peuples.</w:t>
      </w:r>
    </w:p>
    <w:p w:rsidR="000B1DC0" w:rsidRPr="00C276A6" w:rsidRDefault="00DE0C61" w:rsidP="00C276A6">
      <w:pPr>
        <w:spacing w:line="360" w:lineRule="auto"/>
        <w:rPr>
          <w:rFonts w:ascii="Tahoma" w:hAnsi="Tahoma" w:cs="Tahoma"/>
          <w:sz w:val="24"/>
          <w:szCs w:val="24"/>
        </w:rPr>
      </w:pPr>
      <w:r w:rsidRPr="00C276A6">
        <w:rPr>
          <w:rFonts w:ascii="Tahoma" w:hAnsi="Tahoma" w:cs="Tahoma"/>
          <w:sz w:val="24"/>
          <w:szCs w:val="24"/>
        </w:rPr>
        <w:t>Appelée,</w:t>
      </w:r>
      <w:r w:rsidR="00662113" w:rsidRPr="00C276A6">
        <w:rPr>
          <w:rFonts w:ascii="Tahoma" w:hAnsi="Tahoma" w:cs="Tahoma"/>
          <w:sz w:val="24"/>
          <w:szCs w:val="24"/>
        </w:rPr>
        <w:t xml:space="preserve"> la loi fondamentale, la constitution est l’ensemble des lois et </w:t>
      </w:r>
      <w:r w:rsidRPr="00C276A6">
        <w:rPr>
          <w:rFonts w:ascii="Tahoma" w:hAnsi="Tahoma" w:cs="Tahoma"/>
          <w:sz w:val="24"/>
          <w:szCs w:val="24"/>
        </w:rPr>
        <w:t>règles</w:t>
      </w:r>
      <w:r w:rsidR="00662113" w:rsidRPr="00C276A6">
        <w:rPr>
          <w:rFonts w:ascii="Tahoma" w:hAnsi="Tahoma" w:cs="Tahoma"/>
          <w:sz w:val="24"/>
          <w:szCs w:val="24"/>
        </w:rPr>
        <w:t xml:space="preserve"> qui </w:t>
      </w:r>
      <w:r w:rsidRPr="00C276A6">
        <w:rPr>
          <w:rFonts w:ascii="Tahoma" w:hAnsi="Tahoma" w:cs="Tahoma"/>
          <w:sz w:val="24"/>
          <w:szCs w:val="24"/>
        </w:rPr>
        <w:t>régissent</w:t>
      </w:r>
      <w:r w:rsidR="00662113" w:rsidRPr="00C276A6">
        <w:rPr>
          <w:rFonts w:ascii="Tahoma" w:hAnsi="Tahoma" w:cs="Tahoma"/>
          <w:sz w:val="24"/>
          <w:szCs w:val="24"/>
        </w:rPr>
        <w:t xml:space="preserve"> une nation. Celle de la cote d’ivoire est commune </w:t>
      </w:r>
      <w:r w:rsidRPr="00C276A6">
        <w:rPr>
          <w:rFonts w:ascii="Tahoma" w:hAnsi="Tahoma" w:cs="Tahoma"/>
          <w:sz w:val="24"/>
          <w:szCs w:val="24"/>
        </w:rPr>
        <w:t>à</w:t>
      </w:r>
      <w:r w:rsidR="00662113" w:rsidRPr="00C276A6">
        <w:rPr>
          <w:rFonts w:ascii="Tahoma" w:hAnsi="Tahoma" w:cs="Tahoma"/>
          <w:sz w:val="24"/>
          <w:szCs w:val="24"/>
        </w:rPr>
        <w:t xml:space="preserve"> tous les peuples d’où leur soumission </w:t>
      </w:r>
      <w:r w:rsidRPr="00C276A6">
        <w:rPr>
          <w:rFonts w:ascii="Tahoma" w:hAnsi="Tahoma" w:cs="Tahoma"/>
          <w:sz w:val="24"/>
          <w:szCs w:val="24"/>
        </w:rPr>
        <w:t>à</w:t>
      </w:r>
      <w:r w:rsidR="00662113" w:rsidRPr="00C276A6">
        <w:rPr>
          <w:rFonts w:ascii="Tahoma" w:hAnsi="Tahoma" w:cs="Tahoma"/>
          <w:sz w:val="24"/>
          <w:szCs w:val="24"/>
        </w:rPr>
        <w:t xml:space="preserve"> celle-ci.</w:t>
      </w:r>
    </w:p>
    <w:p w:rsidR="00662113" w:rsidRPr="00C276A6" w:rsidRDefault="00662113" w:rsidP="00C276A6">
      <w:pPr>
        <w:spacing w:line="360" w:lineRule="auto"/>
        <w:rPr>
          <w:rFonts w:ascii="Tahoma" w:hAnsi="Tahoma" w:cs="Tahoma"/>
          <w:sz w:val="24"/>
          <w:szCs w:val="24"/>
        </w:rPr>
      </w:pPr>
      <w:r w:rsidRPr="00C276A6">
        <w:rPr>
          <w:rFonts w:ascii="Tahoma" w:hAnsi="Tahoma" w:cs="Tahoma"/>
          <w:sz w:val="24"/>
          <w:szCs w:val="24"/>
        </w:rPr>
        <w:t xml:space="preserve">En outre les peuples de </w:t>
      </w:r>
      <w:r w:rsidR="00DE0C61" w:rsidRPr="00C276A6">
        <w:rPr>
          <w:rFonts w:ascii="Tahoma" w:hAnsi="Tahoma" w:cs="Tahoma"/>
          <w:sz w:val="24"/>
          <w:szCs w:val="24"/>
        </w:rPr>
        <w:t>côte</w:t>
      </w:r>
      <w:r w:rsidRPr="00C276A6">
        <w:rPr>
          <w:rFonts w:ascii="Tahoma" w:hAnsi="Tahoma" w:cs="Tahoma"/>
          <w:sz w:val="24"/>
          <w:szCs w:val="24"/>
        </w:rPr>
        <w:t xml:space="preserve"> d’ivoire partagent plusieurs symboles.</w:t>
      </w:r>
      <w:r w:rsidR="008E7837" w:rsidRPr="00C276A6">
        <w:rPr>
          <w:rFonts w:ascii="Tahoma" w:hAnsi="Tahoma" w:cs="Tahoma"/>
          <w:sz w:val="24"/>
          <w:szCs w:val="24"/>
        </w:rPr>
        <w:t xml:space="preserve"> </w:t>
      </w:r>
      <w:r w:rsidR="0033788A" w:rsidRPr="00C276A6">
        <w:rPr>
          <w:rFonts w:ascii="Tahoma" w:hAnsi="Tahoma" w:cs="Tahoma"/>
          <w:sz w:val="24"/>
          <w:szCs w:val="24"/>
        </w:rPr>
        <w:t xml:space="preserve">Ce sont </w:t>
      </w:r>
      <w:r w:rsidR="008E7837" w:rsidRPr="00C276A6">
        <w:rPr>
          <w:rFonts w:ascii="Tahoma" w:hAnsi="Tahoma" w:cs="Tahoma"/>
          <w:sz w:val="24"/>
          <w:szCs w:val="24"/>
        </w:rPr>
        <w:t>l’emblème (</w:t>
      </w:r>
      <w:r w:rsidR="00DE0C61" w:rsidRPr="00C276A6">
        <w:rPr>
          <w:rFonts w:ascii="Tahoma" w:hAnsi="Tahoma" w:cs="Tahoma"/>
          <w:sz w:val="24"/>
          <w:szCs w:val="24"/>
        </w:rPr>
        <w:t>composé</w:t>
      </w:r>
      <w:r w:rsidR="0033788A" w:rsidRPr="00C276A6">
        <w:rPr>
          <w:rFonts w:ascii="Tahoma" w:hAnsi="Tahoma" w:cs="Tahoma"/>
          <w:sz w:val="24"/>
          <w:szCs w:val="24"/>
        </w:rPr>
        <w:t xml:space="preserve"> du soleil levant, de deux palmiers et de l’</w:t>
      </w:r>
      <w:r w:rsidR="00DE0C61" w:rsidRPr="00C276A6">
        <w:rPr>
          <w:rFonts w:ascii="Tahoma" w:hAnsi="Tahoma" w:cs="Tahoma"/>
          <w:sz w:val="24"/>
          <w:szCs w:val="24"/>
        </w:rPr>
        <w:t>éléphant</w:t>
      </w:r>
      <w:r w:rsidR="0033788A" w:rsidRPr="00C276A6">
        <w:rPr>
          <w:rFonts w:ascii="Tahoma" w:hAnsi="Tahoma" w:cs="Tahoma"/>
          <w:sz w:val="24"/>
          <w:szCs w:val="24"/>
        </w:rPr>
        <w:t xml:space="preserve">), la devise nationale (union, discipline, travail), l’hymne nationale (l’abidjanaise) et le </w:t>
      </w:r>
      <w:r w:rsidR="00DE0C61" w:rsidRPr="00C276A6">
        <w:rPr>
          <w:rFonts w:ascii="Tahoma" w:hAnsi="Tahoma" w:cs="Tahoma"/>
          <w:sz w:val="24"/>
          <w:szCs w:val="24"/>
        </w:rPr>
        <w:t>drapeau (orange</w:t>
      </w:r>
      <w:r w:rsidR="0033788A" w:rsidRPr="00C276A6">
        <w:rPr>
          <w:rFonts w:ascii="Tahoma" w:hAnsi="Tahoma" w:cs="Tahoma"/>
          <w:sz w:val="24"/>
          <w:szCs w:val="24"/>
        </w:rPr>
        <w:t>, blanc, vert)</w:t>
      </w:r>
      <w:r w:rsidR="00751D6D" w:rsidRPr="00C276A6">
        <w:rPr>
          <w:rFonts w:ascii="Tahoma" w:hAnsi="Tahoma" w:cs="Tahoma"/>
          <w:sz w:val="24"/>
          <w:szCs w:val="24"/>
        </w:rPr>
        <w:t>.</w:t>
      </w:r>
    </w:p>
    <w:p w:rsidR="00751D6D" w:rsidRPr="00C276A6" w:rsidRDefault="00751D6D" w:rsidP="00C276A6">
      <w:pPr>
        <w:spacing w:line="360" w:lineRule="auto"/>
        <w:rPr>
          <w:rFonts w:ascii="Tahoma" w:hAnsi="Tahoma" w:cs="Tahoma"/>
          <w:sz w:val="24"/>
          <w:szCs w:val="24"/>
        </w:rPr>
      </w:pPr>
      <w:r w:rsidRPr="00C276A6">
        <w:rPr>
          <w:rFonts w:ascii="Tahoma" w:hAnsi="Tahoma" w:cs="Tahoma"/>
          <w:sz w:val="24"/>
          <w:szCs w:val="24"/>
        </w:rPr>
        <w:t xml:space="preserve">Reconnus en </w:t>
      </w:r>
      <w:r w:rsidR="00DE0C61" w:rsidRPr="00C276A6">
        <w:rPr>
          <w:rFonts w:ascii="Tahoma" w:hAnsi="Tahoma" w:cs="Tahoma"/>
          <w:sz w:val="24"/>
          <w:szCs w:val="24"/>
        </w:rPr>
        <w:t>général</w:t>
      </w:r>
      <w:r w:rsidRPr="00C276A6">
        <w:rPr>
          <w:rFonts w:ascii="Tahoma" w:hAnsi="Tahoma" w:cs="Tahoma"/>
          <w:sz w:val="24"/>
          <w:szCs w:val="24"/>
        </w:rPr>
        <w:t xml:space="preserve"> comme fils de Nanan BOIGNY, les ivoiriens ont en commun la </w:t>
      </w:r>
      <w:r w:rsidR="00DE0C61" w:rsidRPr="00C276A6">
        <w:rPr>
          <w:rFonts w:ascii="Tahoma" w:hAnsi="Tahoma" w:cs="Tahoma"/>
          <w:sz w:val="24"/>
          <w:szCs w:val="24"/>
        </w:rPr>
        <w:t>tolérance</w:t>
      </w:r>
      <w:r w:rsidRPr="00C276A6">
        <w:rPr>
          <w:rFonts w:ascii="Tahoma" w:hAnsi="Tahoma" w:cs="Tahoma"/>
          <w:sz w:val="24"/>
          <w:szCs w:val="24"/>
        </w:rPr>
        <w:t xml:space="preserve">, la discipline, le dialogue </w:t>
      </w:r>
      <w:r w:rsidR="00DE0C61" w:rsidRPr="00C276A6">
        <w:rPr>
          <w:rFonts w:ascii="Tahoma" w:hAnsi="Tahoma" w:cs="Tahoma"/>
          <w:sz w:val="24"/>
          <w:szCs w:val="24"/>
        </w:rPr>
        <w:t>basé</w:t>
      </w:r>
      <w:r w:rsidRPr="00C276A6">
        <w:rPr>
          <w:rFonts w:ascii="Tahoma" w:hAnsi="Tahoma" w:cs="Tahoma"/>
          <w:sz w:val="24"/>
          <w:szCs w:val="24"/>
        </w:rPr>
        <w:t xml:space="preserve"> sur les alliances interethniques gage de paix.</w:t>
      </w:r>
    </w:p>
    <w:p w:rsidR="00751D6D" w:rsidRPr="00C276A6" w:rsidRDefault="00751D6D" w:rsidP="00C276A6">
      <w:pPr>
        <w:spacing w:line="360" w:lineRule="auto"/>
        <w:rPr>
          <w:rFonts w:ascii="Tahoma" w:hAnsi="Tahoma" w:cs="Tahoma"/>
          <w:sz w:val="24"/>
          <w:szCs w:val="24"/>
        </w:rPr>
      </w:pPr>
      <w:r w:rsidRPr="00C276A6">
        <w:rPr>
          <w:rFonts w:ascii="Tahoma" w:hAnsi="Tahoma" w:cs="Tahoma"/>
          <w:sz w:val="24"/>
          <w:szCs w:val="24"/>
        </w:rPr>
        <w:t>Le patriotisme</w:t>
      </w:r>
      <w:r w:rsidR="002D5DDF" w:rsidRPr="00C276A6">
        <w:rPr>
          <w:rFonts w:ascii="Tahoma" w:hAnsi="Tahoma" w:cs="Tahoma"/>
          <w:sz w:val="24"/>
          <w:szCs w:val="24"/>
        </w:rPr>
        <w:t xml:space="preserve"> </w:t>
      </w:r>
      <w:r w:rsidRPr="00C276A6">
        <w:rPr>
          <w:rFonts w:ascii="Tahoma" w:hAnsi="Tahoma" w:cs="Tahoma"/>
          <w:sz w:val="24"/>
          <w:szCs w:val="24"/>
        </w:rPr>
        <w:t>(amour de la patrie, sacrifice pour son pays) et le loyalisme (respect des lois du pays)</w:t>
      </w:r>
      <w:r w:rsidR="002D5DDF" w:rsidRPr="00C276A6">
        <w:rPr>
          <w:rFonts w:ascii="Tahoma" w:hAnsi="Tahoma" w:cs="Tahoma"/>
          <w:sz w:val="24"/>
          <w:szCs w:val="24"/>
        </w:rPr>
        <w:t xml:space="preserve"> </w:t>
      </w:r>
      <w:r w:rsidR="000F7731" w:rsidRPr="00C276A6">
        <w:rPr>
          <w:rFonts w:ascii="Tahoma" w:hAnsi="Tahoma" w:cs="Tahoma"/>
          <w:sz w:val="24"/>
          <w:szCs w:val="24"/>
        </w:rPr>
        <w:t xml:space="preserve">sont des vertus </w:t>
      </w:r>
      <w:r w:rsidR="004C7172" w:rsidRPr="00C276A6">
        <w:rPr>
          <w:rFonts w:ascii="Tahoma" w:hAnsi="Tahoma" w:cs="Tahoma"/>
          <w:sz w:val="24"/>
          <w:szCs w:val="24"/>
        </w:rPr>
        <w:t>communes</w:t>
      </w:r>
      <w:r w:rsidR="000F7731" w:rsidRPr="00C276A6">
        <w:rPr>
          <w:rFonts w:ascii="Tahoma" w:hAnsi="Tahoma" w:cs="Tahoma"/>
          <w:sz w:val="24"/>
          <w:szCs w:val="24"/>
        </w:rPr>
        <w:t xml:space="preserve"> aux peuples d’</w:t>
      </w:r>
      <w:r w:rsidR="00DE0C61" w:rsidRPr="00C276A6">
        <w:rPr>
          <w:rFonts w:ascii="Tahoma" w:hAnsi="Tahoma" w:cs="Tahoma"/>
          <w:sz w:val="24"/>
          <w:szCs w:val="24"/>
        </w:rPr>
        <w:t>éburnie</w:t>
      </w:r>
      <w:r w:rsidR="000F7731" w:rsidRPr="00C276A6">
        <w:rPr>
          <w:rFonts w:ascii="Tahoma" w:hAnsi="Tahoma" w:cs="Tahoma"/>
          <w:sz w:val="24"/>
          <w:szCs w:val="24"/>
        </w:rPr>
        <w:t>.</w:t>
      </w:r>
    </w:p>
    <w:p w:rsidR="00905550" w:rsidRPr="00C276A6" w:rsidRDefault="002D5DDF" w:rsidP="00C276A6">
      <w:pPr>
        <w:spacing w:line="360" w:lineRule="auto"/>
        <w:ind w:left="2520"/>
        <w:rPr>
          <w:rFonts w:ascii="Tahoma" w:hAnsi="Tahoma" w:cs="Tahoma"/>
          <w:b/>
          <w:sz w:val="24"/>
          <w:szCs w:val="24"/>
        </w:rPr>
      </w:pPr>
      <w:r w:rsidRPr="00C276A6">
        <w:rPr>
          <w:rFonts w:ascii="Tahoma" w:hAnsi="Tahoma" w:cs="Tahoma"/>
          <w:b/>
          <w:sz w:val="24"/>
          <w:szCs w:val="24"/>
        </w:rPr>
        <w:lastRenderedPageBreak/>
        <w:t>Application 2</w:t>
      </w:r>
    </w:p>
    <w:p w:rsidR="00A1515C" w:rsidRPr="00C276A6" w:rsidRDefault="00761645" w:rsidP="00C276A6">
      <w:pPr>
        <w:pStyle w:val="Paragraphedeliste"/>
        <w:numPr>
          <w:ilvl w:val="0"/>
          <w:numId w:val="4"/>
        </w:numPr>
        <w:spacing w:line="360" w:lineRule="auto"/>
        <w:rPr>
          <w:rFonts w:ascii="Tahoma" w:hAnsi="Tahoma" w:cs="Tahoma"/>
          <w:sz w:val="24"/>
          <w:szCs w:val="24"/>
        </w:rPr>
      </w:pPr>
      <w:r w:rsidRPr="00C276A6">
        <w:rPr>
          <w:rFonts w:ascii="Tahoma" w:hAnsi="Tahoma" w:cs="Tahoma"/>
          <w:b/>
          <w:sz w:val="24"/>
          <w:szCs w:val="24"/>
        </w:rPr>
        <w:t>LES ORGANISATIONS POLITIQUES ECONOMIQUE ET SOCIALE DES PEUPLES DE COTE D’IVOIRE</w:t>
      </w:r>
      <w:r w:rsidRPr="00C276A6">
        <w:rPr>
          <w:rFonts w:ascii="Tahoma" w:hAnsi="Tahoma" w:cs="Tahoma"/>
          <w:sz w:val="24"/>
          <w:szCs w:val="24"/>
        </w:rPr>
        <w:t>.</w:t>
      </w:r>
    </w:p>
    <w:p w:rsidR="00CE627B" w:rsidRPr="00C276A6" w:rsidRDefault="00F817B9" w:rsidP="00C276A6">
      <w:pPr>
        <w:pStyle w:val="Paragraphedeliste"/>
        <w:numPr>
          <w:ilvl w:val="1"/>
          <w:numId w:val="4"/>
        </w:numPr>
        <w:spacing w:line="360" w:lineRule="auto"/>
        <w:rPr>
          <w:rFonts w:ascii="Tahoma" w:hAnsi="Tahoma" w:cs="Tahoma"/>
          <w:sz w:val="24"/>
          <w:szCs w:val="24"/>
        </w:rPr>
      </w:pPr>
      <w:r w:rsidRPr="00C276A6">
        <w:rPr>
          <w:rFonts w:ascii="Tahoma" w:hAnsi="Tahoma" w:cs="Tahoma"/>
          <w:b/>
          <w:sz w:val="24"/>
          <w:szCs w:val="24"/>
        </w:rPr>
        <w:t xml:space="preserve">L’organisation politique des peuples de </w:t>
      </w:r>
      <w:r w:rsidR="007C2F89" w:rsidRPr="00C276A6">
        <w:rPr>
          <w:rFonts w:ascii="Tahoma" w:hAnsi="Tahoma" w:cs="Tahoma"/>
          <w:b/>
          <w:sz w:val="24"/>
          <w:szCs w:val="24"/>
        </w:rPr>
        <w:t>côte</w:t>
      </w:r>
      <w:r w:rsidRPr="00C276A6">
        <w:rPr>
          <w:rFonts w:ascii="Tahoma" w:hAnsi="Tahoma" w:cs="Tahoma"/>
          <w:b/>
          <w:sz w:val="24"/>
          <w:szCs w:val="24"/>
        </w:rPr>
        <w:t xml:space="preserve"> d’ivoire</w:t>
      </w:r>
      <w:r w:rsidRPr="00C276A6">
        <w:rPr>
          <w:rFonts w:ascii="Tahoma" w:hAnsi="Tahoma" w:cs="Tahoma"/>
          <w:sz w:val="24"/>
          <w:szCs w:val="24"/>
        </w:rPr>
        <w:t>.</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La Côte d’Ivoire précoloniale connaît deux systèmes politiques différents : la monarchie et la démocratie.</w:t>
      </w:r>
    </w:p>
    <w:tbl>
      <w:tblPr>
        <w:tblStyle w:val="Grilledutableau"/>
        <w:tblW w:w="0" w:type="auto"/>
        <w:tblLook w:val="04A0" w:firstRow="1" w:lastRow="0" w:firstColumn="1" w:lastColumn="0" w:noHBand="0" w:noVBand="1"/>
      </w:tblPr>
      <w:tblGrid>
        <w:gridCol w:w="1618"/>
        <w:gridCol w:w="8074"/>
      </w:tblGrid>
      <w:tr w:rsidR="002E450D" w:rsidRPr="00C276A6" w:rsidTr="0043189E">
        <w:tc>
          <w:tcPr>
            <w:tcW w:w="1555" w:type="dxa"/>
          </w:tcPr>
          <w:p w:rsidR="002E450D" w:rsidRPr="00C276A6" w:rsidRDefault="002E450D" w:rsidP="00C276A6">
            <w:pPr>
              <w:spacing w:line="360" w:lineRule="auto"/>
              <w:rPr>
                <w:rFonts w:ascii="Tahoma" w:hAnsi="Tahoma" w:cs="Tahoma"/>
                <w:b/>
                <w:sz w:val="24"/>
                <w:szCs w:val="24"/>
              </w:rPr>
            </w:pPr>
            <w:r w:rsidRPr="00C276A6">
              <w:rPr>
                <w:rFonts w:ascii="Tahoma" w:hAnsi="Tahoma" w:cs="Tahoma"/>
                <w:b/>
                <w:sz w:val="24"/>
                <w:szCs w:val="24"/>
              </w:rPr>
              <w:t>PEUPLES</w:t>
            </w:r>
          </w:p>
        </w:tc>
        <w:tc>
          <w:tcPr>
            <w:tcW w:w="8074" w:type="dxa"/>
          </w:tcPr>
          <w:p w:rsidR="002E450D" w:rsidRPr="00C276A6" w:rsidRDefault="002E450D" w:rsidP="00C276A6">
            <w:pPr>
              <w:spacing w:line="360" w:lineRule="auto"/>
              <w:rPr>
                <w:rFonts w:ascii="Tahoma" w:hAnsi="Tahoma" w:cs="Tahoma"/>
                <w:b/>
                <w:sz w:val="24"/>
                <w:szCs w:val="24"/>
              </w:rPr>
            </w:pPr>
            <w:r w:rsidRPr="00C276A6">
              <w:rPr>
                <w:rFonts w:ascii="Tahoma" w:hAnsi="Tahoma" w:cs="Tahoma"/>
                <w:b/>
                <w:sz w:val="24"/>
                <w:szCs w:val="24"/>
              </w:rPr>
              <w:t>POLITIQUE</w:t>
            </w:r>
          </w:p>
        </w:tc>
      </w:tr>
      <w:tr w:rsidR="002E450D" w:rsidRPr="00C276A6" w:rsidTr="0043189E">
        <w:tc>
          <w:tcPr>
            <w:tcW w:w="1555" w:type="dxa"/>
          </w:tcPr>
          <w:p w:rsidR="0043189E" w:rsidRPr="00C276A6" w:rsidRDefault="0011786C" w:rsidP="00C276A6">
            <w:pPr>
              <w:spacing w:line="360" w:lineRule="auto"/>
              <w:rPr>
                <w:rFonts w:ascii="Tahoma" w:hAnsi="Tahoma" w:cs="Tahoma"/>
                <w:sz w:val="24"/>
                <w:szCs w:val="24"/>
              </w:rPr>
            </w:pPr>
            <w:r w:rsidRPr="00C276A6">
              <w:rPr>
                <w:rFonts w:ascii="Tahoma" w:hAnsi="Tahoma" w:cs="Tahoma"/>
                <w:sz w:val="24"/>
                <w:szCs w:val="24"/>
              </w:rPr>
              <w:t xml:space="preserve">VOLTAIQUES </w:t>
            </w:r>
          </w:p>
          <w:p w:rsidR="002E450D" w:rsidRPr="00C276A6" w:rsidRDefault="0011786C" w:rsidP="00C276A6">
            <w:pPr>
              <w:spacing w:line="360" w:lineRule="auto"/>
              <w:rPr>
                <w:rFonts w:ascii="Tahoma" w:hAnsi="Tahoma" w:cs="Tahoma"/>
                <w:sz w:val="24"/>
                <w:szCs w:val="24"/>
              </w:rPr>
            </w:pPr>
            <w:r w:rsidRPr="00C276A6">
              <w:rPr>
                <w:rFonts w:ascii="Tahoma" w:hAnsi="Tahoma" w:cs="Tahoma"/>
                <w:sz w:val="24"/>
                <w:szCs w:val="24"/>
              </w:rPr>
              <w:t>(SENOUFOS)</w:t>
            </w:r>
          </w:p>
        </w:tc>
        <w:tc>
          <w:tcPr>
            <w:tcW w:w="8074" w:type="dxa"/>
          </w:tcPr>
          <w:p w:rsidR="006F249D" w:rsidRPr="00C276A6" w:rsidRDefault="001506A1" w:rsidP="00C276A6">
            <w:pPr>
              <w:spacing w:line="360" w:lineRule="auto"/>
              <w:rPr>
                <w:rFonts w:ascii="Tahoma" w:hAnsi="Tahoma" w:cs="Tahoma"/>
                <w:sz w:val="24"/>
                <w:szCs w:val="24"/>
              </w:rPr>
            </w:pPr>
            <w:r w:rsidRPr="00C276A6">
              <w:rPr>
                <w:rFonts w:ascii="Tahoma" w:hAnsi="Tahoma" w:cs="Tahoma"/>
                <w:sz w:val="24"/>
                <w:szCs w:val="24"/>
              </w:rPr>
              <w:t xml:space="preserve">Jusqu’au XVIIIe siècle, e village est le cadre d’exercice du pouvoir. Plus tard apparait </w:t>
            </w:r>
            <w:r w:rsidR="00821111" w:rsidRPr="00C276A6">
              <w:rPr>
                <w:rFonts w:ascii="Tahoma" w:hAnsi="Tahoma" w:cs="Tahoma"/>
                <w:sz w:val="24"/>
                <w:szCs w:val="24"/>
              </w:rPr>
              <w:t xml:space="preserve">la chefferie de type </w:t>
            </w:r>
            <w:r w:rsidR="00106F46" w:rsidRPr="00C276A6">
              <w:rPr>
                <w:rFonts w:ascii="Tahoma" w:hAnsi="Tahoma" w:cs="Tahoma"/>
                <w:sz w:val="24"/>
                <w:szCs w:val="24"/>
              </w:rPr>
              <w:t>bicéphale</w:t>
            </w:r>
            <w:r w:rsidR="00821111" w:rsidRPr="00C276A6">
              <w:rPr>
                <w:rFonts w:ascii="Tahoma" w:hAnsi="Tahoma" w:cs="Tahoma"/>
                <w:sz w:val="24"/>
                <w:szCs w:val="24"/>
              </w:rPr>
              <w:t>.</w:t>
            </w:r>
          </w:p>
          <w:p w:rsidR="002E450D" w:rsidRPr="00C276A6" w:rsidRDefault="006F249D" w:rsidP="00C276A6">
            <w:pPr>
              <w:spacing w:line="360" w:lineRule="auto"/>
              <w:rPr>
                <w:rFonts w:ascii="Tahoma" w:hAnsi="Tahoma" w:cs="Tahoma"/>
                <w:sz w:val="24"/>
                <w:szCs w:val="24"/>
              </w:rPr>
            </w:pPr>
            <w:r w:rsidRPr="00C276A6">
              <w:rPr>
                <w:rFonts w:ascii="Tahoma" w:hAnsi="Tahoma" w:cs="Tahoma"/>
                <w:sz w:val="24"/>
                <w:szCs w:val="24"/>
              </w:rPr>
              <w:t>Le village sénoufo fonctionne sur un double système social et politique dont les éléments sont liés</w:t>
            </w:r>
            <w:r w:rsidR="009E42F0" w:rsidRPr="00C276A6">
              <w:rPr>
                <w:rFonts w:ascii="Tahoma" w:hAnsi="Tahoma" w:cs="Tahoma"/>
                <w:sz w:val="24"/>
                <w:szCs w:val="24"/>
              </w:rPr>
              <w:t>.</w:t>
            </w:r>
          </w:p>
          <w:p w:rsidR="00F5125B" w:rsidRPr="00C276A6" w:rsidRDefault="009E42F0" w:rsidP="00C276A6">
            <w:pPr>
              <w:spacing w:line="360" w:lineRule="auto"/>
              <w:rPr>
                <w:rFonts w:ascii="Tahoma" w:hAnsi="Tahoma" w:cs="Tahoma"/>
                <w:sz w:val="24"/>
                <w:szCs w:val="24"/>
              </w:rPr>
            </w:pPr>
            <w:r w:rsidRPr="00C276A6">
              <w:rPr>
                <w:rFonts w:ascii="Tahoma" w:hAnsi="Tahoma" w:cs="Tahoma"/>
                <w:sz w:val="24"/>
                <w:szCs w:val="24"/>
              </w:rPr>
              <w:t>La première autorité du village est le chef de terre, le tarafolo, celui qui le premier a occupé la zone alors inh</w:t>
            </w:r>
            <w:r w:rsidR="00F5125B" w:rsidRPr="00C276A6">
              <w:rPr>
                <w:rFonts w:ascii="Tahoma" w:hAnsi="Tahoma" w:cs="Tahoma"/>
                <w:sz w:val="24"/>
                <w:szCs w:val="24"/>
              </w:rPr>
              <w:t>abitée ou  héritier</w:t>
            </w:r>
            <w:r w:rsidRPr="00C276A6">
              <w:rPr>
                <w:rFonts w:ascii="Tahoma" w:hAnsi="Tahoma" w:cs="Tahoma"/>
                <w:sz w:val="24"/>
                <w:szCs w:val="24"/>
              </w:rPr>
              <w:t>.</w:t>
            </w:r>
          </w:p>
          <w:p w:rsidR="009E42F0" w:rsidRPr="00C276A6" w:rsidRDefault="009E42F0" w:rsidP="00C276A6">
            <w:pPr>
              <w:spacing w:line="360" w:lineRule="auto"/>
              <w:rPr>
                <w:rFonts w:ascii="Tahoma" w:hAnsi="Tahoma" w:cs="Tahoma"/>
                <w:sz w:val="24"/>
                <w:szCs w:val="24"/>
              </w:rPr>
            </w:pPr>
            <w:r w:rsidRPr="00C276A6">
              <w:rPr>
                <w:rFonts w:ascii="Tahoma" w:hAnsi="Tahoma" w:cs="Tahoma"/>
                <w:sz w:val="24"/>
                <w:szCs w:val="24"/>
              </w:rPr>
              <w:t>Le kahafolo gouverne le village à l’aide des katioguéléfobélé ou chef des katioguélé, des nérigbahafolobélé (chef des anciens utérins) et les lébélé</w:t>
            </w:r>
            <w:r w:rsidR="0074317E" w:rsidRPr="00C276A6">
              <w:rPr>
                <w:rFonts w:ascii="Tahoma" w:hAnsi="Tahoma" w:cs="Tahoma"/>
                <w:sz w:val="24"/>
                <w:szCs w:val="24"/>
              </w:rPr>
              <w:t>(anciens)</w:t>
            </w:r>
            <w:r w:rsidRPr="00C276A6">
              <w:rPr>
                <w:rFonts w:ascii="Tahoma" w:hAnsi="Tahoma" w:cs="Tahoma"/>
                <w:sz w:val="24"/>
                <w:szCs w:val="24"/>
              </w:rPr>
              <w:t xml:space="preserve"> en général.   </w:t>
            </w:r>
          </w:p>
          <w:p w:rsidR="009E42F0" w:rsidRPr="00C276A6" w:rsidRDefault="001506A1" w:rsidP="00C276A6">
            <w:pPr>
              <w:spacing w:line="360" w:lineRule="auto"/>
              <w:rPr>
                <w:rFonts w:ascii="Tahoma" w:hAnsi="Tahoma" w:cs="Tahoma"/>
                <w:sz w:val="24"/>
                <w:szCs w:val="24"/>
              </w:rPr>
            </w:pPr>
            <w:r w:rsidRPr="00C276A6">
              <w:rPr>
                <w:rFonts w:ascii="Tahoma" w:hAnsi="Tahoma" w:cs="Tahoma"/>
                <w:sz w:val="24"/>
                <w:szCs w:val="24"/>
              </w:rPr>
              <w:t>La structure politico-militaire du tara comprend le fanfolo</w:t>
            </w:r>
            <w:r w:rsidR="005F5693" w:rsidRPr="00C276A6">
              <w:rPr>
                <w:rFonts w:ascii="Tahoma" w:hAnsi="Tahoma" w:cs="Tahoma"/>
                <w:sz w:val="24"/>
                <w:szCs w:val="24"/>
              </w:rPr>
              <w:t xml:space="preserve"> (chef militaire)</w:t>
            </w:r>
            <w:r w:rsidRPr="00C276A6">
              <w:rPr>
                <w:rFonts w:ascii="Tahoma" w:hAnsi="Tahoma" w:cs="Tahoma"/>
                <w:sz w:val="24"/>
                <w:szCs w:val="24"/>
              </w:rPr>
              <w:t>, le kapinkpoho et l’</w:t>
            </w:r>
            <w:r w:rsidR="005D6FA6" w:rsidRPr="00C276A6">
              <w:rPr>
                <w:rFonts w:ascii="Tahoma" w:hAnsi="Tahoma" w:cs="Tahoma"/>
                <w:sz w:val="24"/>
                <w:szCs w:val="24"/>
              </w:rPr>
              <w:t>assemblée des chefs de village.</w:t>
            </w:r>
          </w:p>
        </w:tc>
      </w:tr>
      <w:tr w:rsidR="002E450D" w:rsidRPr="00C276A6" w:rsidTr="0043189E">
        <w:tc>
          <w:tcPr>
            <w:tcW w:w="1555" w:type="dxa"/>
          </w:tcPr>
          <w:p w:rsidR="002E450D" w:rsidRPr="00C276A6" w:rsidRDefault="0011786C" w:rsidP="00C276A6">
            <w:pPr>
              <w:spacing w:line="360" w:lineRule="auto"/>
              <w:rPr>
                <w:rFonts w:ascii="Tahoma" w:hAnsi="Tahoma" w:cs="Tahoma"/>
                <w:sz w:val="24"/>
                <w:szCs w:val="24"/>
              </w:rPr>
            </w:pPr>
            <w:r w:rsidRPr="00C276A6">
              <w:rPr>
                <w:rFonts w:ascii="Tahoma" w:hAnsi="Tahoma" w:cs="Tahoma"/>
                <w:sz w:val="24"/>
                <w:szCs w:val="24"/>
              </w:rPr>
              <w:t>MANDE NORD</w:t>
            </w:r>
          </w:p>
        </w:tc>
        <w:tc>
          <w:tcPr>
            <w:tcW w:w="8074" w:type="dxa"/>
          </w:tcPr>
          <w:p w:rsidR="00F536C3" w:rsidRPr="00C276A6" w:rsidRDefault="00F536C3" w:rsidP="00C276A6">
            <w:pPr>
              <w:spacing w:line="360" w:lineRule="auto"/>
              <w:rPr>
                <w:rFonts w:ascii="Tahoma" w:hAnsi="Tahoma" w:cs="Tahoma"/>
                <w:sz w:val="24"/>
                <w:szCs w:val="24"/>
              </w:rPr>
            </w:pPr>
            <w:r w:rsidRPr="00C276A6">
              <w:rPr>
                <w:rFonts w:ascii="Tahoma" w:hAnsi="Tahoma" w:cs="Tahoma"/>
                <w:sz w:val="24"/>
                <w:szCs w:val="24"/>
              </w:rPr>
              <w:t>Les Manding</w:t>
            </w:r>
            <w:r w:rsidR="00B34537" w:rsidRPr="00C276A6">
              <w:rPr>
                <w:rFonts w:ascii="Tahoma" w:hAnsi="Tahoma" w:cs="Tahoma"/>
                <w:sz w:val="24"/>
                <w:szCs w:val="24"/>
              </w:rPr>
              <w:t xml:space="preserve"> ou malinke</w:t>
            </w:r>
            <w:r w:rsidRPr="00C276A6">
              <w:rPr>
                <w:rFonts w:ascii="Tahoma" w:hAnsi="Tahoma" w:cs="Tahoma"/>
                <w:sz w:val="24"/>
                <w:szCs w:val="24"/>
              </w:rPr>
              <w:t xml:space="preserve"> ont fondé des royaumes</w:t>
            </w:r>
            <w:r w:rsidR="00B34537" w:rsidRPr="00C276A6">
              <w:rPr>
                <w:rFonts w:ascii="Tahoma" w:hAnsi="Tahoma" w:cs="Tahoma"/>
                <w:sz w:val="24"/>
                <w:szCs w:val="24"/>
              </w:rPr>
              <w:t xml:space="preserve"> (monarchie)</w:t>
            </w:r>
            <w:r w:rsidR="00134EE0" w:rsidRPr="00C276A6">
              <w:rPr>
                <w:rFonts w:ascii="Tahoma" w:hAnsi="Tahoma" w:cs="Tahoma"/>
                <w:sz w:val="24"/>
                <w:szCs w:val="24"/>
              </w:rPr>
              <w:t xml:space="preserve"> dans le nord du pays. Ex : </w:t>
            </w:r>
            <w:r w:rsidR="009D1E02" w:rsidRPr="00C276A6">
              <w:rPr>
                <w:rFonts w:ascii="Tahoma" w:hAnsi="Tahoma" w:cs="Tahoma"/>
                <w:sz w:val="24"/>
                <w:szCs w:val="24"/>
              </w:rPr>
              <w:t>le</w:t>
            </w:r>
            <w:r w:rsidRPr="00C276A6">
              <w:rPr>
                <w:rFonts w:ascii="Tahoma" w:hAnsi="Tahoma" w:cs="Tahoma"/>
                <w:sz w:val="24"/>
                <w:szCs w:val="24"/>
              </w:rPr>
              <w:t xml:space="preserve"> royaume de </w:t>
            </w:r>
            <w:r w:rsidR="00631633" w:rsidRPr="00C276A6">
              <w:rPr>
                <w:rFonts w:ascii="Tahoma" w:hAnsi="Tahoma" w:cs="Tahoma"/>
                <w:sz w:val="24"/>
                <w:szCs w:val="24"/>
              </w:rPr>
              <w:t>Kong</w:t>
            </w:r>
            <w:r w:rsidRPr="00C276A6">
              <w:rPr>
                <w:rFonts w:ascii="Tahoma" w:hAnsi="Tahoma" w:cs="Tahoma"/>
                <w:sz w:val="24"/>
                <w:szCs w:val="24"/>
              </w:rPr>
              <w:t xml:space="preserve"> (fondé par Sehou Ouattara) et celui du Kabadougou (fondé par Vakaba Touré). un "faama" ou un "mansa", roi  doté de pouvoirs politi</w:t>
            </w:r>
            <w:r w:rsidR="009D1E02" w:rsidRPr="00C276A6">
              <w:rPr>
                <w:rFonts w:ascii="Tahoma" w:hAnsi="Tahoma" w:cs="Tahoma"/>
                <w:sz w:val="24"/>
                <w:szCs w:val="24"/>
              </w:rPr>
              <w:t>que, militaire et judiciaire gouverne le royaume.</w:t>
            </w:r>
          </w:p>
          <w:p w:rsidR="00F536C3" w:rsidRPr="00C276A6" w:rsidRDefault="00F536C3" w:rsidP="00C276A6">
            <w:pPr>
              <w:spacing w:line="360" w:lineRule="auto"/>
              <w:rPr>
                <w:rFonts w:ascii="Tahoma" w:hAnsi="Tahoma" w:cs="Tahoma"/>
                <w:sz w:val="24"/>
                <w:szCs w:val="24"/>
              </w:rPr>
            </w:pPr>
            <w:r w:rsidRPr="00C276A6">
              <w:rPr>
                <w:rFonts w:ascii="Tahoma" w:hAnsi="Tahoma" w:cs="Tahoma"/>
                <w:sz w:val="24"/>
                <w:szCs w:val="24"/>
              </w:rPr>
              <w:t>Les rois sont choisis parmi les descend</w:t>
            </w:r>
            <w:r w:rsidR="00921066" w:rsidRPr="00C276A6">
              <w:rPr>
                <w:rFonts w:ascii="Tahoma" w:hAnsi="Tahoma" w:cs="Tahoma"/>
                <w:sz w:val="24"/>
                <w:szCs w:val="24"/>
              </w:rPr>
              <w:t>ants du fondateur du royaume. Le mansa est sacré</w:t>
            </w:r>
            <w:r w:rsidRPr="00C276A6">
              <w:rPr>
                <w:rFonts w:ascii="Tahoma" w:hAnsi="Tahoma" w:cs="Tahoma"/>
                <w:sz w:val="24"/>
                <w:szCs w:val="24"/>
              </w:rPr>
              <w:t xml:space="preserve"> et nul ne peut s’adresser directement au roi. Celui-ci s’appuie, pour gouverner, su</w:t>
            </w:r>
            <w:r w:rsidR="00921066" w:rsidRPr="00C276A6">
              <w:rPr>
                <w:rFonts w:ascii="Tahoma" w:hAnsi="Tahoma" w:cs="Tahoma"/>
                <w:sz w:val="24"/>
                <w:szCs w:val="24"/>
              </w:rPr>
              <w:t>r</w:t>
            </w:r>
            <w:r w:rsidRPr="00C276A6">
              <w:rPr>
                <w:rFonts w:ascii="Tahoma" w:hAnsi="Tahoma" w:cs="Tahoma"/>
                <w:sz w:val="24"/>
                <w:szCs w:val="24"/>
              </w:rPr>
              <w:t xml:space="preserve"> des conseils, des gouverneurs de province</w:t>
            </w:r>
            <w:r w:rsidR="00921066" w:rsidRPr="00C276A6">
              <w:rPr>
                <w:rFonts w:ascii="Tahoma" w:hAnsi="Tahoma" w:cs="Tahoma"/>
                <w:sz w:val="24"/>
                <w:szCs w:val="24"/>
              </w:rPr>
              <w:t>s</w:t>
            </w:r>
            <w:r w:rsidRPr="00C276A6">
              <w:rPr>
                <w:rFonts w:ascii="Tahoma" w:hAnsi="Tahoma" w:cs="Tahoma"/>
                <w:sz w:val="24"/>
                <w:szCs w:val="24"/>
              </w:rPr>
              <w:t xml:space="preserve"> et une armée.</w:t>
            </w:r>
          </w:p>
          <w:p w:rsidR="002E450D" w:rsidRPr="00C276A6" w:rsidRDefault="002E450D" w:rsidP="00C276A6">
            <w:pPr>
              <w:spacing w:line="360" w:lineRule="auto"/>
              <w:rPr>
                <w:rFonts w:ascii="Tahoma" w:hAnsi="Tahoma" w:cs="Tahoma"/>
                <w:sz w:val="24"/>
                <w:szCs w:val="24"/>
              </w:rPr>
            </w:pPr>
          </w:p>
        </w:tc>
      </w:tr>
      <w:tr w:rsidR="008E6157" w:rsidRPr="00C276A6" w:rsidTr="0043189E">
        <w:tc>
          <w:tcPr>
            <w:tcW w:w="1555" w:type="dxa"/>
          </w:tcPr>
          <w:p w:rsidR="008E6157" w:rsidRPr="00C276A6" w:rsidRDefault="008E6157" w:rsidP="00C276A6">
            <w:pPr>
              <w:spacing w:line="360" w:lineRule="auto"/>
              <w:rPr>
                <w:rFonts w:ascii="Tahoma" w:hAnsi="Tahoma" w:cs="Tahoma"/>
                <w:sz w:val="24"/>
                <w:szCs w:val="24"/>
              </w:rPr>
            </w:pPr>
            <w:r w:rsidRPr="00C276A6">
              <w:rPr>
                <w:rFonts w:ascii="Tahoma" w:hAnsi="Tahoma" w:cs="Tahoma"/>
                <w:sz w:val="24"/>
                <w:szCs w:val="24"/>
              </w:rPr>
              <w:t>MANDE SUD</w:t>
            </w:r>
          </w:p>
        </w:tc>
        <w:tc>
          <w:tcPr>
            <w:tcW w:w="8074" w:type="dxa"/>
            <w:vMerge w:val="restart"/>
          </w:tcPr>
          <w:p w:rsidR="008E6157" w:rsidRPr="00C276A6" w:rsidRDefault="008E6157" w:rsidP="00C276A6">
            <w:pPr>
              <w:spacing w:line="360" w:lineRule="auto"/>
              <w:rPr>
                <w:rFonts w:ascii="Tahoma" w:hAnsi="Tahoma" w:cs="Tahoma"/>
                <w:sz w:val="24"/>
                <w:szCs w:val="24"/>
              </w:rPr>
            </w:pPr>
            <w:r w:rsidRPr="00C276A6">
              <w:rPr>
                <w:rFonts w:ascii="Tahoma" w:hAnsi="Tahoma" w:cs="Tahoma"/>
                <w:sz w:val="24"/>
                <w:szCs w:val="24"/>
              </w:rPr>
              <w:t>Chez les krou l</w:t>
            </w:r>
            <w:r w:rsidR="00E578AC" w:rsidRPr="00C276A6">
              <w:rPr>
                <w:rFonts w:ascii="Tahoma" w:hAnsi="Tahoma" w:cs="Tahoma"/>
                <w:sz w:val="24"/>
                <w:szCs w:val="24"/>
              </w:rPr>
              <w:t>e pouvoir est contrôlé</w:t>
            </w:r>
            <w:r w:rsidRPr="00C276A6">
              <w:rPr>
                <w:rFonts w:ascii="Tahoma" w:hAnsi="Tahoma" w:cs="Tahoma"/>
                <w:sz w:val="24"/>
                <w:szCs w:val="24"/>
              </w:rPr>
              <w:t>. Les mandé du sud et les Gour ont une organisation particulière qualifiée de démocratie villageoise.</w:t>
            </w:r>
          </w:p>
          <w:p w:rsidR="008E6157" w:rsidRPr="00C276A6" w:rsidRDefault="005712E0" w:rsidP="00C276A6">
            <w:pPr>
              <w:spacing w:line="360" w:lineRule="auto"/>
              <w:rPr>
                <w:rFonts w:ascii="Tahoma" w:hAnsi="Tahoma" w:cs="Tahoma"/>
                <w:sz w:val="24"/>
                <w:szCs w:val="24"/>
              </w:rPr>
            </w:pPr>
            <w:r w:rsidRPr="00C276A6">
              <w:rPr>
                <w:rFonts w:ascii="Tahoma" w:hAnsi="Tahoma" w:cs="Tahoma"/>
                <w:sz w:val="24"/>
                <w:szCs w:val="24"/>
              </w:rPr>
              <w:t xml:space="preserve">Ex : </w:t>
            </w:r>
            <w:r w:rsidR="008E6157" w:rsidRPr="00C276A6">
              <w:rPr>
                <w:rFonts w:ascii="Tahoma" w:hAnsi="Tahoma" w:cs="Tahoma"/>
                <w:sz w:val="24"/>
                <w:szCs w:val="24"/>
              </w:rPr>
              <w:t xml:space="preserve">Chez les bété, ethnie du krou, le pouvoir n’est pas héréditaire. Le chef </w:t>
            </w:r>
            <w:r w:rsidR="002E57C2" w:rsidRPr="00C276A6">
              <w:rPr>
                <w:rFonts w:ascii="Tahoma" w:hAnsi="Tahoma" w:cs="Tahoma"/>
                <w:sz w:val="24"/>
                <w:szCs w:val="24"/>
              </w:rPr>
              <w:t xml:space="preserve">est </w:t>
            </w:r>
            <w:r w:rsidR="008E6157" w:rsidRPr="00C276A6">
              <w:rPr>
                <w:rFonts w:ascii="Tahoma" w:hAnsi="Tahoma" w:cs="Tahoma"/>
                <w:sz w:val="24"/>
                <w:szCs w:val="24"/>
              </w:rPr>
              <w:t>désigné par la communauté qui fonde son</w:t>
            </w:r>
            <w:r w:rsidR="002E57C2" w:rsidRPr="00C276A6">
              <w:rPr>
                <w:rFonts w:ascii="Tahoma" w:hAnsi="Tahoma" w:cs="Tahoma"/>
                <w:sz w:val="24"/>
                <w:szCs w:val="24"/>
              </w:rPr>
              <w:t xml:space="preserve"> choix sur des valeurs précises </w:t>
            </w:r>
            <w:r w:rsidR="008E6157" w:rsidRPr="00C276A6">
              <w:rPr>
                <w:rFonts w:ascii="Tahoma" w:hAnsi="Tahoma" w:cs="Tahoma"/>
                <w:sz w:val="24"/>
                <w:szCs w:val="24"/>
              </w:rPr>
              <w:t xml:space="preserve">(le grand âge, la personnalité, la richesse, la qualité de membre </w:t>
            </w:r>
            <w:r w:rsidR="008E6157" w:rsidRPr="00C276A6">
              <w:rPr>
                <w:rFonts w:ascii="Tahoma" w:hAnsi="Tahoma" w:cs="Tahoma"/>
                <w:sz w:val="24"/>
                <w:szCs w:val="24"/>
              </w:rPr>
              <w:lastRenderedPageBreak/>
              <w:t>d’un bon</w:t>
            </w:r>
            <w:r w:rsidR="00F31A53" w:rsidRPr="00C276A6">
              <w:rPr>
                <w:rFonts w:ascii="Tahoma" w:hAnsi="Tahoma" w:cs="Tahoma"/>
                <w:sz w:val="24"/>
                <w:szCs w:val="24"/>
              </w:rPr>
              <w:t xml:space="preserve"> lignage, l’héroïsme</w:t>
            </w:r>
            <w:r w:rsidRPr="00C276A6">
              <w:rPr>
                <w:rFonts w:ascii="Tahoma" w:hAnsi="Tahoma" w:cs="Tahoma"/>
                <w:sz w:val="24"/>
                <w:szCs w:val="24"/>
              </w:rPr>
              <w:t xml:space="preserve">. </w:t>
            </w:r>
            <w:r w:rsidR="008E6157" w:rsidRPr="00C276A6">
              <w:rPr>
                <w:rFonts w:ascii="Tahoma" w:hAnsi="Tahoma" w:cs="Tahoma"/>
                <w:sz w:val="24"/>
                <w:szCs w:val="24"/>
              </w:rPr>
              <w:t>Le peuple n’est pas indifférent à la vie politique</w:t>
            </w:r>
            <w:r w:rsidRPr="00C276A6">
              <w:rPr>
                <w:rFonts w:ascii="Tahoma" w:hAnsi="Tahoma" w:cs="Tahoma"/>
                <w:sz w:val="24"/>
                <w:szCs w:val="24"/>
              </w:rPr>
              <w:t>.</w:t>
            </w:r>
          </w:p>
          <w:p w:rsidR="007021E0" w:rsidRPr="00C276A6" w:rsidRDefault="007021E0" w:rsidP="00C276A6">
            <w:pPr>
              <w:spacing w:line="360" w:lineRule="auto"/>
              <w:rPr>
                <w:rFonts w:ascii="Tahoma" w:hAnsi="Tahoma" w:cs="Tahoma"/>
                <w:sz w:val="24"/>
                <w:szCs w:val="24"/>
              </w:rPr>
            </w:pPr>
            <w:r w:rsidRPr="00C276A6">
              <w:rPr>
                <w:rFonts w:ascii="Tahoma" w:hAnsi="Tahoma" w:cs="Tahoma"/>
                <w:sz w:val="24"/>
                <w:szCs w:val="24"/>
              </w:rPr>
              <w:t xml:space="preserve">  Les mandé sud appartient, du point de vu de l’organisation politique, à l’ensemble des sociétés qualifiées de « sociétés sans Etat » ou « démocraties villageoises ».</w:t>
            </w:r>
          </w:p>
          <w:p w:rsidR="007021E0" w:rsidRPr="00C276A6" w:rsidRDefault="007021E0" w:rsidP="00C276A6">
            <w:pPr>
              <w:spacing w:line="360" w:lineRule="auto"/>
              <w:rPr>
                <w:rFonts w:ascii="Tahoma" w:hAnsi="Tahoma" w:cs="Tahoma"/>
                <w:sz w:val="24"/>
                <w:szCs w:val="24"/>
              </w:rPr>
            </w:pPr>
            <w:r w:rsidRPr="00C276A6">
              <w:rPr>
                <w:rFonts w:ascii="Tahoma" w:hAnsi="Tahoma" w:cs="Tahoma"/>
                <w:sz w:val="24"/>
                <w:szCs w:val="24"/>
              </w:rPr>
              <w:t>Ils ont la même organisation politique que les krou</w:t>
            </w:r>
            <w:r w:rsidR="0052035B" w:rsidRPr="00C276A6">
              <w:rPr>
                <w:rFonts w:ascii="Tahoma" w:hAnsi="Tahoma" w:cs="Tahoma"/>
                <w:sz w:val="24"/>
                <w:szCs w:val="24"/>
              </w:rPr>
              <w:t>.</w:t>
            </w:r>
          </w:p>
        </w:tc>
      </w:tr>
      <w:tr w:rsidR="008E6157" w:rsidRPr="00C276A6" w:rsidTr="0043189E">
        <w:tc>
          <w:tcPr>
            <w:tcW w:w="1555" w:type="dxa"/>
          </w:tcPr>
          <w:p w:rsidR="008E6157" w:rsidRPr="00C276A6" w:rsidRDefault="008E6157" w:rsidP="00C276A6">
            <w:pPr>
              <w:spacing w:line="360" w:lineRule="auto"/>
              <w:rPr>
                <w:rFonts w:ascii="Tahoma" w:hAnsi="Tahoma" w:cs="Tahoma"/>
                <w:sz w:val="24"/>
                <w:szCs w:val="24"/>
              </w:rPr>
            </w:pPr>
            <w:r w:rsidRPr="00C276A6">
              <w:rPr>
                <w:rFonts w:ascii="Tahoma" w:hAnsi="Tahoma" w:cs="Tahoma"/>
                <w:sz w:val="24"/>
                <w:szCs w:val="24"/>
              </w:rPr>
              <w:t>KROU</w:t>
            </w:r>
          </w:p>
        </w:tc>
        <w:tc>
          <w:tcPr>
            <w:tcW w:w="8074" w:type="dxa"/>
            <w:vMerge/>
          </w:tcPr>
          <w:p w:rsidR="008E6157" w:rsidRPr="00C276A6" w:rsidRDefault="008E6157" w:rsidP="00C276A6">
            <w:pPr>
              <w:spacing w:line="360" w:lineRule="auto"/>
              <w:rPr>
                <w:rFonts w:ascii="Tahoma" w:hAnsi="Tahoma" w:cs="Tahoma"/>
                <w:sz w:val="24"/>
                <w:szCs w:val="24"/>
              </w:rPr>
            </w:pPr>
          </w:p>
        </w:tc>
      </w:tr>
      <w:tr w:rsidR="002E450D" w:rsidRPr="00C276A6" w:rsidTr="0043189E">
        <w:tc>
          <w:tcPr>
            <w:tcW w:w="1555" w:type="dxa"/>
          </w:tcPr>
          <w:p w:rsidR="005A20FF" w:rsidRPr="00C276A6" w:rsidRDefault="005A20FF" w:rsidP="00C276A6">
            <w:pPr>
              <w:spacing w:line="360" w:lineRule="auto"/>
              <w:rPr>
                <w:rFonts w:ascii="Tahoma" w:hAnsi="Tahoma" w:cs="Tahoma"/>
                <w:sz w:val="24"/>
                <w:szCs w:val="24"/>
              </w:rPr>
            </w:pPr>
            <w:r w:rsidRPr="00C276A6">
              <w:rPr>
                <w:rFonts w:ascii="Tahoma" w:hAnsi="Tahoma" w:cs="Tahoma"/>
                <w:sz w:val="24"/>
                <w:szCs w:val="24"/>
              </w:rPr>
              <w:lastRenderedPageBreak/>
              <w:t>AKANS</w:t>
            </w:r>
          </w:p>
          <w:p w:rsidR="002E450D" w:rsidRPr="00C276A6" w:rsidRDefault="0011786C" w:rsidP="00C276A6">
            <w:pPr>
              <w:spacing w:line="360" w:lineRule="auto"/>
              <w:rPr>
                <w:rFonts w:ascii="Tahoma" w:hAnsi="Tahoma" w:cs="Tahoma"/>
                <w:sz w:val="24"/>
                <w:szCs w:val="24"/>
              </w:rPr>
            </w:pPr>
            <w:r w:rsidRPr="00C276A6">
              <w:rPr>
                <w:rFonts w:ascii="Tahoma" w:hAnsi="Tahoma" w:cs="Tahoma"/>
                <w:sz w:val="24"/>
                <w:szCs w:val="24"/>
              </w:rPr>
              <w:t>LAGUNAIRES</w:t>
            </w:r>
          </w:p>
        </w:tc>
        <w:tc>
          <w:tcPr>
            <w:tcW w:w="8074" w:type="dxa"/>
          </w:tcPr>
          <w:p w:rsidR="005D6FA6" w:rsidRPr="00C276A6" w:rsidRDefault="005D6FA6" w:rsidP="00C276A6">
            <w:pPr>
              <w:spacing w:line="360" w:lineRule="auto"/>
              <w:rPr>
                <w:rFonts w:ascii="Tahoma" w:hAnsi="Tahoma" w:cs="Tahoma"/>
                <w:sz w:val="24"/>
                <w:szCs w:val="24"/>
              </w:rPr>
            </w:pPr>
            <w:r w:rsidRPr="00C276A6">
              <w:rPr>
                <w:rFonts w:ascii="Tahoma" w:hAnsi="Tahoma" w:cs="Tahoma"/>
                <w:sz w:val="24"/>
                <w:szCs w:val="24"/>
              </w:rPr>
              <w:t>Les démocraties lagunaires : un pouvoir à durée limitée.</w:t>
            </w:r>
          </w:p>
          <w:p w:rsidR="005D6FA6" w:rsidRPr="00C276A6" w:rsidRDefault="005D6FA6" w:rsidP="00C276A6">
            <w:pPr>
              <w:spacing w:line="360" w:lineRule="auto"/>
              <w:rPr>
                <w:rFonts w:ascii="Tahoma" w:hAnsi="Tahoma" w:cs="Tahoma"/>
                <w:sz w:val="24"/>
                <w:szCs w:val="24"/>
              </w:rPr>
            </w:pPr>
            <w:r w:rsidRPr="00C276A6">
              <w:rPr>
                <w:rFonts w:ascii="Tahoma" w:hAnsi="Tahoma" w:cs="Tahoma"/>
                <w:sz w:val="24"/>
                <w:szCs w:val="24"/>
              </w:rPr>
              <w:t xml:space="preserve">Les systèmes politiques des lagunaires sont de type démocratique </w:t>
            </w:r>
            <w:r w:rsidR="003D324A" w:rsidRPr="00C276A6">
              <w:rPr>
                <w:rFonts w:ascii="Tahoma" w:hAnsi="Tahoma" w:cs="Tahoma"/>
                <w:sz w:val="24"/>
                <w:szCs w:val="24"/>
              </w:rPr>
              <w:t xml:space="preserve"> a classes d’</w:t>
            </w:r>
            <w:r w:rsidR="00284CF4" w:rsidRPr="00C276A6">
              <w:rPr>
                <w:rFonts w:ascii="Tahoma" w:hAnsi="Tahoma" w:cs="Tahoma"/>
                <w:sz w:val="24"/>
                <w:szCs w:val="24"/>
              </w:rPr>
              <w:t>âges</w:t>
            </w:r>
            <w:r w:rsidRPr="00C276A6">
              <w:rPr>
                <w:rFonts w:ascii="Tahoma" w:hAnsi="Tahoma" w:cs="Tahoma"/>
                <w:sz w:val="24"/>
                <w:szCs w:val="24"/>
              </w:rPr>
              <w:t>avec dans l’ensemble une représentation égalitaire des lignages et des classes d’âge, une participation égale des citoyens de sexe masculin à la décision politique.</w:t>
            </w:r>
          </w:p>
          <w:p w:rsidR="005D6FA6" w:rsidRPr="00C276A6" w:rsidRDefault="005D6FA6" w:rsidP="00C276A6">
            <w:pPr>
              <w:spacing w:line="360" w:lineRule="auto"/>
              <w:rPr>
                <w:rFonts w:ascii="Tahoma" w:hAnsi="Tahoma" w:cs="Tahoma"/>
                <w:sz w:val="24"/>
                <w:szCs w:val="24"/>
              </w:rPr>
            </w:pPr>
            <w:r w:rsidRPr="00C276A6">
              <w:rPr>
                <w:rFonts w:ascii="Tahoma" w:hAnsi="Tahoma" w:cs="Tahoma"/>
                <w:sz w:val="24"/>
                <w:szCs w:val="24"/>
              </w:rPr>
              <w:t>L’institution des classes d’âge conduit à un exercice collégial du pouvoir. Le groupe d’âge est solidaire et identifié au pouvoir qu’il exerce pendant un temps limité et inv</w:t>
            </w:r>
            <w:r w:rsidR="007021E0" w:rsidRPr="00C276A6">
              <w:rPr>
                <w:rFonts w:ascii="Tahoma" w:hAnsi="Tahoma" w:cs="Tahoma"/>
                <w:sz w:val="24"/>
                <w:szCs w:val="24"/>
              </w:rPr>
              <w:t xml:space="preserve">ariable. </w:t>
            </w:r>
            <w:r w:rsidR="00845942" w:rsidRPr="00C276A6">
              <w:rPr>
                <w:rFonts w:ascii="Tahoma" w:hAnsi="Tahoma" w:cs="Tahoma"/>
                <w:sz w:val="24"/>
                <w:szCs w:val="24"/>
              </w:rPr>
              <w:t xml:space="preserve"> La femme n’exerce pas le pouvoir.</w:t>
            </w:r>
          </w:p>
          <w:p w:rsidR="002E450D" w:rsidRPr="00C276A6" w:rsidRDefault="005D6FA6" w:rsidP="00C276A6">
            <w:pPr>
              <w:spacing w:line="360" w:lineRule="auto"/>
              <w:rPr>
                <w:rFonts w:ascii="Tahoma" w:hAnsi="Tahoma" w:cs="Tahoma"/>
                <w:sz w:val="24"/>
                <w:szCs w:val="24"/>
              </w:rPr>
            </w:pPr>
            <w:r w:rsidRPr="00C276A6">
              <w:rPr>
                <w:rFonts w:ascii="Tahoma" w:hAnsi="Tahoma" w:cs="Tahoma"/>
                <w:sz w:val="24"/>
                <w:szCs w:val="24"/>
              </w:rPr>
              <w:t>Généralement, la fonction politique est confiée à un collège, le pouvoir législatif et judiciaire ainsi que le pouvoir exécutif à l’assemblée de toutes les classes d’âge. Chez certains, comme Attié et Abidji, le pouvoir politique des clans est</w:t>
            </w:r>
            <w:r w:rsidR="009874E9" w:rsidRPr="00C276A6">
              <w:rPr>
                <w:rFonts w:ascii="Tahoma" w:hAnsi="Tahoma" w:cs="Tahoma"/>
                <w:sz w:val="24"/>
                <w:szCs w:val="24"/>
              </w:rPr>
              <w:t xml:space="preserve"> rotatif. Sauf les Aboure qui ont une monarchie </w:t>
            </w:r>
            <w:r w:rsidR="00477847" w:rsidRPr="00C276A6">
              <w:rPr>
                <w:rFonts w:ascii="Tahoma" w:hAnsi="Tahoma" w:cs="Tahoma"/>
                <w:sz w:val="24"/>
                <w:szCs w:val="24"/>
              </w:rPr>
              <w:t>constitutionnelle</w:t>
            </w:r>
            <w:r w:rsidR="009874E9" w:rsidRPr="00C276A6">
              <w:rPr>
                <w:rFonts w:ascii="Tahoma" w:hAnsi="Tahoma" w:cs="Tahoma"/>
                <w:sz w:val="24"/>
                <w:szCs w:val="24"/>
              </w:rPr>
              <w:t>.</w:t>
            </w:r>
          </w:p>
        </w:tc>
      </w:tr>
      <w:tr w:rsidR="0011786C" w:rsidRPr="00C276A6" w:rsidTr="0043189E">
        <w:tc>
          <w:tcPr>
            <w:tcW w:w="1555" w:type="dxa"/>
          </w:tcPr>
          <w:p w:rsidR="005A20FF" w:rsidRPr="00C276A6" w:rsidRDefault="0011786C" w:rsidP="00C276A6">
            <w:pPr>
              <w:spacing w:line="360" w:lineRule="auto"/>
              <w:rPr>
                <w:rFonts w:ascii="Tahoma" w:hAnsi="Tahoma" w:cs="Tahoma"/>
                <w:sz w:val="24"/>
                <w:szCs w:val="24"/>
              </w:rPr>
            </w:pPr>
            <w:r w:rsidRPr="00C276A6">
              <w:rPr>
                <w:rFonts w:ascii="Tahoma" w:hAnsi="Tahoma" w:cs="Tahoma"/>
                <w:sz w:val="24"/>
                <w:szCs w:val="24"/>
              </w:rPr>
              <w:t>AKANS</w:t>
            </w:r>
            <w:r w:rsidR="005A20FF" w:rsidRPr="00C276A6">
              <w:rPr>
                <w:rFonts w:ascii="Tahoma" w:hAnsi="Tahoma" w:cs="Tahoma"/>
                <w:sz w:val="24"/>
                <w:szCs w:val="24"/>
              </w:rPr>
              <w:t xml:space="preserve"> DU</w:t>
            </w:r>
          </w:p>
          <w:p w:rsidR="005A20FF" w:rsidRPr="00C276A6" w:rsidRDefault="005A20FF" w:rsidP="00C276A6">
            <w:pPr>
              <w:spacing w:line="360" w:lineRule="auto"/>
              <w:rPr>
                <w:rFonts w:ascii="Tahoma" w:hAnsi="Tahoma" w:cs="Tahoma"/>
                <w:sz w:val="24"/>
                <w:szCs w:val="24"/>
              </w:rPr>
            </w:pPr>
            <w:r w:rsidRPr="00C276A6">
              <w:rPr>
                <w:rFonts w:ascii="Tahoma" w:hAnsi="Tahoma" w:cs="Tahoma"/>
                <w:sz w:val="24"/>
                <w:szCs w:val="24"/>
              </w:rPr>
              <w:t xml:space="preserve">CENTRE ET </w:t>
            </w:r>
          </w:p>
          <w:p w:rsidR="005A20FF" w:rsidRPr="00C276A6" w:rsidRDefault="005A20FF" w:rsidP="00C276A6">
            <w:pPr>
              <w:spacing w:line="360" w:lineRule="auto"/>
              <w:rPr>
                <w:rFonts w:ascii="Tahoma" w:hAnsi="Tahoma" w:cs="Tahoma"/>
                <w:sz w:val="24"/>
                <w:szCs w:val="24"/>
              </w:rPr>
            </w:pPr>
            <w:r w:rsidRPr="00C276A6">
              <w:rPr>
                <w:rFonts w:ascii="Tahoma" w:hAnsi="Tahoma" w:cs="Tahoma"/>
                <w:sz w:val="24"/>
                <w:szCs w:val="24"/>
              </w:rPr>
              <w:t>DE L’EST</w:t>
            </w:r>
          </w:p>
        </w:tc>
        <w:tc>
          <w:tcPr>
            <w:tcW w:w="8074" w:type="dxa"/>
          </w:tcPr>
          <w:p w:rsidR="007F3F58" w:rsidRPr="00C276A6" w:rsidRDefault="00921066" w:rsidP="00C276A6">
            <w:pPr>
              <w:spacing w:line="360" w:lineRule="auto"/>
              <w:rPr>
                <w:rFonts w:ascii="Tahoma" w:hAnsi="Tahoma" w:cs="Tahoma"/>
                <w:sz w:val="24"/>
                <w:szCs w:val="24"/>
              </w:rPr>
            </w:pPr>
            <w:r w:rsidRPr="00C276A6">
              <w:rPr>
                <w:rFonts w:ascii="Tahoma" w:hAnsi="Tahoma" w:cs="Tahoma"/>
                <w:sz w:val="24"/>
                <w:szCs w:val="24"/>
              </w:rPr>
              <w:t>Les akans ont fondé eux aussi plusieurs roya</w:t>
            </w:r>
            <w:r w:rsidR="0098378C" w:rsidRPr="00C276A6">
              <w:rPr>
                <w:rFonts w:ascii="Tahoma" w:hAnsi="Tahoma" w:cs="Tahoma"/>
                <w:sz w:val="24"/>
                <w:szCs w:val="24"/>
              </w:rPr>
              <w:t>umes : le royaume abron, le sanwi de Krindjabo</w:t>
            </w:r>
            <w:r w:rsidRPr="00C276A6">
              <w:rPr>
                <w:rFonts w:ascii="Tahoma" w:hAnsi="Tahoma" w:cs="Tahoma"/>
                <w:sz w:val="24"/>
                <w:szCs w:val="24"/>
              </w:rPr>
              <w:t>, les royaumes Ndenié et Bettié, le moronou, le juablin, le royaume Baoulé</w:t>
            </w:r>
            <w:r w:rsidR="0098378C" w:rsidRPr="00C276A6">
              <w:rPr>
                <w:rFonts w:ascii="Tahoma" w:hAnsi="Tahoma" w:cs="Tahoma"/>
                <w:sz w:val="24"/>
                <w:szCs w:val="24"/>
              </w:rPr>
              <w:t xml:space="preserve"> de sakassou</w:t>
            </w:r>
            <w:r w:rsidRPr="00C276A6">
              <w:rPr>
                <w:rFonts w:ascii="Tahoma" w:hAnsi="Tahoma" w:cs="Tahoma"/>
                <w:sz w:val="24"/>
                <w:szCs w:val="24"/>
              </w:rPr>
              <w:t>…</w:t>
            </w:r>
            <w:r w:rsidR="00792B51" w:rsidRPr="00C276A6">
              <w:rPr>
                <w:rFonts w:ascii="Tahoma" w:hAnsi="Tahoma" w:cs="Tahoma"/>
                <w:sz w:val="24"/>
                <w:szCs w:val="24"/>
              </w:rPr>
              <w:t xml:space="preserve"> Les akans sont caractérisés par un pouvoir centralisé de type monarchique ou la personne du roi est sacrée. Sans être de droit divin, la monarchie akan est fondée sur l’acceptation de la supériorité d’un clan royal détenteur d’un pouvoir héréditaire et quasi absolu. Le souverain a le droit de vie et de mort sur ses sujets</w:t>
            </w:r>
            <w:r w:rsidR="00C373A8" w:rsidRPr="00C276A6">
              <w:rPr>
                <w:rFonts w:ascii="Tahoma" w:hAnsi="Tahoma" w:cs="Tahoma"/>
                <w:sz w:val="24"/>
                <w:szCs w:val="24"/>
              </w:rPr>
              <w:t>, il s’appelle NANAN</w:t>
            </w:r>
            <w:r w:rsidR="002A03E5" w:rsidRPr="00C276A6">
              <w:rPr>
                <w:rFonts w:ascii="Tahoma" w:hAnsi="Tahoma" w:cs="Tahoma"/>
                <w:sz w:val="24"/>
                <w:szCs w:val="24"/>
              </w:rPr>
              <w:t>E</w:t>
            </w:r>
            <w:r w:rsidR="00792B51" w:rsidRPr="00C276A6">
              <w:rPr>
                <w:rFonts w:ascii="Tahoma" w:hAnsi="Tahoma" w:cs="Tahoma"/>
                <w:sz w:val="24"/>
                <w:szCs w:val="24"/>
              </w:rPr>
              <w:t>. Ses décisio</w:t>
            </w:r>
            <w:r w:rsidR="007F3F58" w:rsidRPr="00C276A6">
              <w:rPr>
                <w:rFonts w:ascii="Tahoma" w:hAnsi="Tahoma" w:cs="Tahoma"/>
                <w:sz w:val="24"/>
                <w:szCs w:val="24"/>
              </w:rPr>
              <w:t>ns sont irrévocables.</w:t>
            </w:r>
            <w:r w:rsidR="00792B51" w:rsidRPr="00C276A6">
              <w:rPr>
                <w:rFonts w:ascii="Tahoma" w:hAnsi="Tahoma" w:cs="Tahoma"/>
                <w:sz w:val="24"/>
                <w:szCs w:val="24"/>
              </w:rPr>
              <w:t xml:space="preserve"> ces pouvoirs étendus s</w:t>
            </w:r>
            <w:r w:rsidR="002A03E5" w:rsidRPr="00C276A6">
              <w:rPr>
                <w:rFonts w:ascii="Tahoma" w:hAnsi="Tahoma" w:cs="Tahoma"/>
                <w:sz w:val="24"/>
                <w:szCs w:val="24"/>
              </w:rPr>
              <w:t xml:space="preserve">ont soumis à </w:t>
            </w:r>
            <w:r w:rsidR="007F3F58" w:rsidRPr="00C276A6">
              <w:rPr>
                <w:rFonts w:ascii="Tahoma" w:hAnsi="Tahoma" w:cs="Tahoma"/>
                <w:sz w:val="24"/>
                <w:szCs w:val="24"/>
              </w:rPr>
              <w:t>un contrôle</w:t>
            </w:r>
            <w:r w:rsidR="002A03E5" w:rsidRPr="00C276A6">
              <w:rPr>
                <w:rFonts w:ascii="Tahoma" w:hAnsi="Tahoma" w:cs="Tahoma"/>
                <w:sz w:val="24"/>
                <w:szCs w:val="24"/>
              </w:rPr>
              <w:t xml:space="preserve"> faible</w:t>
            </w:r>
            <w:r w:rsidR="007F3F58" w:rsidRPr="00C276A6">
              <w:rPr>
                <w:rFonts w:ascii="Tahoma" w:hAnsi="Tahoma" w:cs="Tahoma"/>
                <w:sz w:val="24"/>
                <w:szCs w:val="24"/>
              </w:rPr>
              <w:t xml:space="preserve">. </w:t>
            </w:r>
            <w:r w:rsidR="00792B51" w:rsidRPr="00C276A6">
              <w:rPr>
                <w:rFonts w:ascii="Tahoma" w:hAnsi="Tahoma" w:cs="Tahoma"/>
                <w:sz w:val="24"/>
                <w:szCs w:val="24"/>
              </w:rPr>
              <w:t xml:space="preserve">il gouverne avec l’aide de plusieurs conseils : </w:t>
            </w:r>
          </w:p>
          <w:p w:rsidR="00792B51" w:rsidRPr="00C276A6" w:rsidRDefault="007F3F58" w:rsidP="00C276A6">
            <w:pPr>
              <w:spacing w:line="360" w:lineRule="auto"/>
              <w:rPr>
                <w:rFonts w:ascii="Tahoma" w:hAnsi="Tahoma" w:cs="Tahoma"/>
                <w:sz w:val="24"/>
                <w:szCs w:val="24"/>
              </w:rPr>
            </w:pPr>
            <w:r w:rsidRPr="00C276A6">
              <w:rPr>
                <w:rFonts w:ascii="Tahoma" w:hAnsi="Tahoma" w:cs="Tahoma"/>
                <w:sz w:val="24"/>
                <w:szCs w:val="24"/>
              </w:rPr>
              <w:t>-</w:t>
            </w:r>
            <w:r w:rsidR="00792B51" w:rsidRPr="00C276A6">
              <w:rPr>
                <w:rFonts w:ascii="Tahoma" w:hAnsi="Tahoma" w:cs="Tahoma"/>
                <w:sz w:val="24"/>
                <w:szCs w:val="24"/>
              </w:rPr>
              <w:t xml:space="preserve">une assemblée permanente chargée des affaires courantes ; </w:t>
            </w:r>
          </w:p>
          <w:p w:rsidR="00792B51" w:rsidRPr="00C276A6" w:rsidRDefault="00CB7F2C" w:rsidP="00C276A6">
            <w:pPr>
              <w:spacing w:line="360" w:lineRule="auto"/>
              <w:rPr>
                <w:rFonts w:ascii="Tahoma" w:hAnsi="Tahoma" w:cs="Tahoma"/>
                <w:sz w:val="24"/>
                <w:szCs w:val="24"/>
              </w:rPr>
            </w:pPr>
            <w:r w:rsidRPr="00C276A6">
              <w:rPr>
                <w:rFonts w:ascii="Tahoma" w:hAnsi="Tahoma" w:cs="Tahoma"/>
                <w:sz w:val="24"/>
                <w:szCs w:val="24"/>
              </w:rPr>
              <w:t>-</w:t>
            </w:r>
            <w:r w:rsidR="00792B51" w:rsidRPr="00C276A6">
              <w:rPr>
                <w:rFonts w:ascii="Tahoma" w:hAnsi="Tahoma" w:cs="Tahoma"/>
                <w:sz w:val="24"/>
                <w:szCs w:val="24"/>
              </w:rPr>
              <w:t xml:space="preserve"> la blahima ou la reine- mère participe directement au pouvoir. Elle est responsable du bia ou siège. Elle a encore une voix prépondér</w:t>
            </w:r>
            <w:r w:rsidR="00406CAB" w:rsidRPr="00C276A6">
              <w:rPr>
                <w:rFonts w:ascii="Tahoma" w:hAnsi="Tahoma" w:cs="Tahoma"/>
                <w:sz w:val="24"/>
                <w:szCs w:val="24"/>
              </w:rPr>
              <w:t>ante lors du choix de l’</w:t>
            </w:r>
            <w:r w:rsidR="00071931" w:rsidRPr="00C276A6">
              <w:rPr>
                <w:rFonts w:ascii="Tahoma" w:hAnsi="Tahoma" w:cs="Tahoma"/>
                <w:sz w:val="24"/>
                <w:szCs w:val="24"/>
              </w:rPr>
              <w:t>héritier</w:t>
            </w:r>
            <w:r w:rsidR="00406CAB" w:rsidRPr="00C276A6">
              <w:rPr>
                <w:rFonts w:ascii="Tahoma" w:hAnsi="Tahoma" w:cs="Tahoma"/>
                <w:sz w:val="24"/>
                <w:szCs w:val="24"/>
              </w:rPr>
              <w:t>.</w:t>
            </w:r>
          </w:p>
          <w:p w:rsidR="0011786C" w:rsidRPr="00C276A6" w:rsidRDefault="0011786C" w:rsidP="00C276A6">
            <w:pPr>
              <w:spacing w:line="360" w:lineRule="auto"/>
              <w:rPr>
                <w:rFonts w:ascii="Tahoma" w:hAnsi="Tahoma" w:cs="Tahoma"/>
                <w:sz w:val="24"/>
                <w:szCs w:val="24"/>
              </w:rPr>
            </w:pPr>
          </w:p>
        </w:tc>
      </w:tr>
    </w:tbl>
    <w:p w:rsidR="00C276A6" w:rsidRPr="00C276A6" w:rsidRDefault="00C276A6" w:rsidP="00C276A6">
      <w:pPr>
        <w:spacing w:line="360" w:lineRule="auto"/>
        <w:rPr>
          <w:rFonts w:ascii="Tahoma" w:hAnsi="Tahoma" w:cs="Tahoma"/>
          <w:sz w:val="24"/>
          <w:szCs w:val="24"/>
        </w:rPr>
      </w:pPr>
    </w:p>
    <w:p w:rsidR="00EB3650" w:rsidRPr="00C276A6" w:rsidRDefault="00EB3650" w:rsidP="00C276A6">
      <w:pPr>
        <w:pStyle w:val="Paragraphedeliste"/>
        <w:numPr>
          <w:ilvl w:val="1"/>
          <w:numId w:val="4"/>
        </w:numPr>
        <w:spacing w:line="360" w:lineRule="auto"/>
        <w:rPr>
          <w:rFonts w:ascii="Tahoma" w:hAnsi="Tahoma" w:cs="Tahoma"/>
          <w:b/>
          <w:sz w:val="24"/>
          <w:szCs w:val="24"/>
        </w:rPr>
      </w:pPr>
      <w:r w:rsidRPr="00C276A6">
        <w:rPr>
          <w:rFonts w:ascii="Tahoma" w:hAnsi="Tahoma" w:cs="Tahoma"/>
          <w:b/>
          <w:sz w:val="24"/>
          <w:szCs w:val="24"/>
        </w:rPr>
        <w:t>L’organisation socio-culturelle et économique des peuples.</w:t>
      </w:r>
    </w:p>
    <w:tbl>
      <w:tblPr>
        <w:tblStyle w:val="Grilledutableau"/>
        <w:tblW w:w="0" w:type="auto"/>
        <w:tblInd w:w="-147" w:type="dxa"/>
        <w:tblLook w:val="04A0" w:firstRow="1" w:lastRow="0" w:firstColumn="1" w:lastColumn="0" w:noHBand="0" w:noVBand="1"/>
      </w:tblPr>
      <w:tblGrid>
        <w:gridCol w:w="2836"/>
        <w:gridCol w:w="4210"/>
        <w:gridCol w:w="2920"/>
      </w:tblGrid>
      <w:tr w:rsidR="0043493C" w:rsidRPr="00C276A6" w:rsidTr="001208D3">
        <w:tc>
          <w:tcPr>
            <w:tcW w:w="2836" w:type="dxa"/>
          </w:tcPr>
          <w:p w:rsidR="0043493C" w:rsidRPr="00C276A6" w:rsidRDefault="0043493C"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Groupes ethniques</w:t>
            </w:r>
          </w:p>
        </w:tc>
        <w:tc>
          <w:tcPr>
            <w:tcW w:w="4210" w:type="dxa"/>
          </w:tcPr>
          <w:p w:rsidR="0043493C" w:rsidRPr="00C276A6" w:rsidRDefault="0062608C"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Plan socio-culturel</w:t>
            </w:r>
          </w:p>
        </w:tc>
        <w:tc>
          <w:tcPr>
            <w:tcW w:w="2730" w:type="dxa"/>
          </w:tcPr>
          <w:p w:rsidR="0043493C" w:rsidRPr="00C276A6" w:rsidRDefault="0043493C"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 xml:space="preserve">Plan </w:t>
            </w:r>
            <w:r w:rsidR="006A3560" w:rsidRPr="00C276A6">
              <w:rPr>
                <w:rFonts w:ascii="Tahoma" w:hAnsi="Tahoma" w:cs="Tahoma"/>
                <w:b/>
                <w:sz w:val="24"/>
                <w:szCs w:val="24"/>
              </w:rPr>
              <w:t>économique</w:t>
            </w:r>
          </w:p>
        </w:tc>
      </w:tr>
      <w:tr w:rsidR="0043493C" w:rsidRPr="00C276A6" w:rsidTr="001208D3">
        <w:tc>
          <w:tcPr>
            <w:tcW w:w="2836" w:type="dxa"/>
          </w:tcPr>
          <w:p w:rsidR="0043493C" w:rsidRPr="00C276A6" w:rsidRDefault="0043493C" w:rsidP="00C276A6">
            <w:pPr>
              <w:pStyle w:val="Paragraphedeliste"/>
              <w:spacing w:line="360" w:lineRule="auto"/>
              <w:ind w:left="0"/>
              <w:rPr>
                <w:rFonts w:ascii="Tahoma" w:hAnsi="Tahoma" w:cs="Tahoma"/>
                <w:b/>
                <w:sz w:val="24"/>
                <w:szCs w:val="24"/>
              </w:rPr>
            </w:pPr>
          </w:p>
          <w:p w:rsidR="003610C2" w:rsidRPr="00C276A6" w:rsidRDefault="003610C2"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 xml:space="preserve">Les </w:t>
            </w:r>
            <w:r w:rsidR="006A3560" w:rsidRPr="00C276A6">
              <w:rPr>
                <w:rFonts w:ascii="Tahoma" w:hAnsi="Tahoma" w:cs="Tahoma"/>
                <w:b/>
                <w:sz w:val="24"/>
                <w:szCs w:val="24"/>
              </w:rPr>
              <w:t>voltaïques(senoufos</w:t>
            </w:r>
            <w:r w:rsidRPr="00C276A6">
              <w:rPr>
                <w:rFonts w:ascii="Tahoma" w:hAnsi="Tahoma" w:cs="Tahoma"/>
                <w:b/>
                <w:sz w:val="24"/>
                <w:szCs w:val="24"/>
              </w:rPr>
              <w:t>)</w:t>
            </w:r>
          </w:p>
        </w:tc>
        <w:tc>
          <w:tcPr>
            <w:tcW w:w="4210" w:type="dxa"/>
          </w:tcPr>
          <w:p w:rsidR="00254C4A" w:rsidRPr="00C276A6" w:rsidRDefault="00254C4A" w:rsidP="00C276A6">
            <w:pPr>
              <w:spacing w:line="360" w:lineRule="auto"/>
              <w:rPr>
                <w:rFonts w:ascii="Tahoma" w:hAnsi="Tahoma" w:cs="Tahoma"/>
                <w:sz w:val="24"/>
                <w:szCs w:val="24"/>
              </w:rPr>
            </w:pPr>
            <w:r w:rsidRPr="00C276A6">
              <w:rPr>
                <w:rFonts w:ascii="Tahoma" w:hAnsi="Tahoma" w:cs="Tahoma"/>
                <w:sz w:val="24"/>
                <w:szCs w:val="24"/>
              </w:rPr>
              <w:t>L’institution la plus répandue est le système des classes d’âge. Quatre grandes classes d’âge composent le village : les pibélé (les enfants), les tiarbélé (les adolescents), les pobelé (les adultes) et les lèbélé (les vieux).</w:t>
            </w:r>
          </w:p>
          <w:p w:rsidR="0043493C" w:rsidRPr="00C276A6" w:rsidRDefault="00830CB3" w:rsidP="00C276A6">
            <w:pPr>
              <w:pStyle w:val="Paragraphedeliste"/>
              <w:spacing w:line="360" w:lineRule="auto"/>
              <w:ind w:left="0"/>
              <w:rPr>
                <w:rFonts w:ascii="Tahoma" w:hAnsi="Tahoma" w:cs="Tahoma"/>
                <w:sz w:val="24"/>
                <w:szCs w:val="24"/>
              </w:rPr>
            </w:pPr>
            <w:r w:rsidRPr="00C276A6">
              <w:rPr>
                <w:rFonts w:ascii="Tahoma" w:hAnsi="Tahoma" w:cs="Tahoma"/>
                <w:sz w:val="24"/>
                <w:szCs w:val="24"/>
              </w:rPr>
              <w:t xml:space="preserve">La </w:t>
            </w:r>
            <w:r w:rsidR="003610C2" w:rsidRPr="00C276A6">
              <w:rPr>
                <w:rFonts w:ascii="Tahoma" w:hAnsi="Tahoma" w:cs="Tahoma"/>
                <w:sz w:val="24"/>
                <w:szCs w:val="24"/>
              </w:rPr>
              <w:t>société</w:t>
            </w:r>
            <w:r w:rsidRPr="00C276A6">
              <w:rPr>
                <w:rFonts w:ascii="Tahoma" w:hAnsi="Tahoma" w:cs="Tahoma"/>
                <w:sz w:val="24"/>
                <w:szCs w:val="24"/>
              </w:rPr>
              <w:t xml:space="preserve"> est </w:t>
            </w:r>
            <w:r w:rsidR="003610C2" w:rsidRPr="00C276A6">
              <w:rPr>
                <w:rFonts w:ascii="Tahoma" w:hAnsi="Tahoma" w:cs="Tahoma"/>
                <w:sz w:val="24"/>
                <w:szCs w:val="24"/>
              </w:rPr>
              <w:t>hiérarchisée</w:t>
            </w:r>
            <w:r w:rsidRPr="00C276A6">
              <w:rPr>
                <w:rFonts w:ascii="Tahoma" w:hAnsi="Tahoma" w:cs="Tahoma"/>
                <w:sz w:val="24"/>
                <w:szCs w:val="24"/>
              </w:rPr>
              <w:t xml:space="preserve"> avec </w:t>
            </w:r>
            <w:r w:rsidR="003610C2" w:rsidRPr="00C276A6">
              <w:rPr>
                <w:rFonts w:ascii="Tahoma" w:hAnsi="Tahoma" w:cs="Tahoma"/>
                <w:sz w:val="24"/>
                <w:szCs w:val="24"/>
              </w:rPr>
              <w:t>à</w:t>
            </w:r>
            <w:r w:rsidRPr="00C276A6">
              <w:rPr>
                <w:rFonts w:ascii="Tahoma" w:hAnsi="Tahoma" w:cs="Tahoma"/>
                <w:sz w:val="24"/>
                <w:szCs w:val="24"/>
              </w:rPr>
              <w:t xml:space="preserve"> la </w:t>
            </w:r>
            <w:r w:rsidR="003610C2" w:rsidRPr="00C276A6">
              <w:rPr>
                <w:rFonts w:ascii="Tahoma" w:hAnsi="Tahoma" w:cs="Tahoma"/>
                <w:sz w:val="24"/>
                <w:szCs w:val="24"/>
              </w:rPr>
              <w:t>tête</w:t>
            </w:r>
            <w:r w:rsidRPr="00C276A6">
              <w:rPr>
                <w:rFonts w:ascii="Tahoma" w:hAnsi="Tahoma" w:cs="Tahoma"/>
                <w:sz w:val="24"/>
                <w:szCs w:val="24"/>
              </w:rPr>
              <w:t xml:space="preserve"> les </w:t>
            </w:r>
            <w:r w:rsidR="003610C2" w:rsidRPr="00C276A6">
              <w:rPr>
                <w:rFonts w:ascii="Tahoma" w:hAnsi="Tahoma" w:cs="Tahoma"/>
                <w:sz w:val="24"/>
                <w:szCs w:val="24"/>
              </w:rPr>
              <w:t>notables, puis</w:t>
            </w:r>
            <w:r w:rsidRPr="00C276A6">
              <w:rPr>
                <w:rFonts w:ascii="Tahoma" w:hAnsi="Tahoma" w:cs="Tahoma"/>
                <w:sz w:val="24"/>
                <w:szCs w:val="24"/>
              </w:rPr>
              <w:t xml:space="preserve"> les hommes libres (Fandanbele)</w:t>
            </w:r>
            <w:r w:rsidR="003610C2" w:rsidRPr="00C276A6">
              <w:rPr>
                <w:rFonts w:ascii="Tahoma" w:hAnsi="Tahoma" w:cs="Tahoma"/>
                <w:sz w:val="24"/>
                <w:szCs w:val="24"/>
              </w:rPr>
              <w:t xml:space="preserve"> et les captifs. C’est une société matrilinéaire.</w:t>
            </w:r>
          </w:p>
        </w:tc>
        <w:tc>
          <w:tcPr>
            <w:tcW w:w="2730" w:type="dxa"/>
          </w:tcPr>
          <w:p w:rsidR="00B60C57" w:rsidRPr="00C276A6" w:rsidRDefault="00B60C57" w:rsidP="00C276A6">
            <w:pPr>
              <w:pStyle w:val="Paragraphedeliste"/>
              <w:spacing w:line="360" w:lineRule="auto"/>
              <w:ind w:left="0"/>
              <w:rPr>
                <w:rFonts w:ascii="Tahoma" w:hAnsi="Tahoma" w:cs="Tahoma"/>
                <w:sz w:val="24"/>
                <w:szCs w:val="24"/>
              </w:rPr>
            </w:pPr>
          </w:p>
          <w:p w:rsidR="00B60C57" w:rsidRPr="00C276A6" w:rsidRDefault="00B60C57" w:rsidP="00C276A6">
            <w:pPr>
              <w:pStyle w:val="Paragraphedeliste"/>
              <w:spacing w:line="360" w:lineRule="auto"/>
              <w:ind w:left="0"/>
              <w:rPr>
                <w:rFonts w:ascii="Tahoma" w:hAnsi="Tahoma" w:cs="Tahoma"/>
                <w:sz w:val="24"/>
                <w:szCs w:val="24"/>
              </w:rPr>
            </w:pPr>
          </w:p>
          <w:p w:rsidR="00B60C57" w:rsidRPr="00C276A6" w:rsidRDefault="00B60C57" w:rsidP="00C276A6">
            <w:pPr>
              <w:pStyle w:val="Paragraphedeliste"/>
              <w:spacing w:line="360" w:lineRule="auto"/>
              <w:ind w:left="0"/>
              <w:rPr>
                <w:rFonts w:ascii="Tahoma" w:hAnsi="Tahoma" w:cs="Tahoma"/>
                <w:sz w:val="24"/>
                <w:szCs w:val="24"/>
              </w:rPr>
            </w:pPr>
          </w:p>
          <w:p w:rsidR="00B60C57" w:rsidRPr="00C276A6" w:rsidRDefault="00B60C57" w:rsidP="00C276A6">
            <w:pPr>
              <w:pStyle w:val="Paragraphedeliste"/>
              <w:spacing w:line="360" w:lineRule="auto"/>
              <w:ind w:left="0"/>
              <w:rPr>
                <w:rFonts w:ascii="Tahoma" w:hAnsi="Tahoma" w:cs="Tahoma"/>
                <w:sz w:val="24"/>
                <w:szCs w:val="24"/>
              </w:rPr>
            </w:pPr>
          </w:p>
          <w:p w:rsidR="0043493C" w:rsidRPr="00C276A6" w:rsidRDefault="00070881" w:rsidP="00C276A6">
            <w:pPr>
              <w:pStyle w:val="Paragraphedeliste"/>
              <w:spacing w:line="360" w:lineRule="auto"/>
              <w:ind w:left="0"/>
              <w:rPr>
                <w:rFonts w:ascii="Tahoma" w:hAnsi="Tahoma" w:cs="Tahoma"/>
                <w:sz w:val="24"/>
                <w:szCs w:val="24"/>
              </w:rPr>
            </w:pPr>
            <w:r w:rsidRPr="00C276A6">
              <w:rPr>
                <w:rFonts w:ascii="Tahoma" w:hAnsi="Tahoma" w:cs="Tahoma"/>
                <w:sz w:val="24"/>
                <w:szCs w:val="24"/>
              </w:rPr>
              <w:t xml:space="preserve">Les </w:t>
            </w:r>
            <w:r w:rsidR="00B60C57" w:rsidRPr="00C276A6">
              <w:rPr>
                <w:rFonts w:ascii="Tahoma" w:hAnsi="Tahoma" w:cs="Tahoma"/>
                <w:sz w:val="24"/>
                <w:szCs w:val="24"/>
              </w:rPr>
              <w:t>voltaïques</w:t>
            </w:r>
            <w:r w:rsidRPr="00C276A6">
              <w:rPr>
                <w:rFonts w:ascii="Tahoma" w:hAnsi="Tahoma" w:cs="Tahoma"/>
                <w:sz w:val="24"/>
                <w:szCs w:val="24"/>
              </w:rPr>
              <w:t xml:space="preserve"> sont agriculteurs(cultivateur</w:t>
            </w:r>
            <w:r w:rsidR="00B60C57" w:rsidRPr="00C276A6">
              <w:rPr>
                <w:rFonts w:ascii="Tahoma" w:hAnsi="Tahoma" w:cs="Tahoma"/>
                <w:sz w:val="24"/>
                <w:szCs w:val="24"/>
              </w:rPr>
              <w:t>s</w:t>
            </w:r>
            <w:r w:rsidRPr="00C276A6">
              <w:rPr>
                <w:rFonts w:ascii="Tahoma" w:hAnsi="Tahoma" w:cs="Tahoma"/>
                <w:sz w:val="24"/>
                <w:szCs w:val="24"/>
              </w:rPr>
              <w:t>)</w:t>
            </w:r>
            <w:r w:rsidR="00B60C57" w:rsidRPr="00C276A6">
              <w:rPr>
                <w:rFonts w:ascii="Tahoma" w:hAnsi="Tahoma" w:cs="Tahoma"/>
                <w:sz w:val="24"/>
                <w:szCs w:val="24"/>
              </w:rPr>
              <w:t>,</w:t>
            </w:r>
          </w:p>
          <w:p w:rsidR="00B60C57" w:rsidRPr="00C276A6" w:rsidRDefault="00B60C57" w:rsidP="00C276A6">
            <w:pPr>
              <w:pStyle w:val="Paragraphedeliste"/>
              <w:spacing w:line="360" w:lineRule="auto"/>
              <w:ind w:left="0"/>
              <w:rPr>
                <w:rFonts w:ascii="Tahoma" w:hAnsi="Tahoma" w:cs="Tahoma"/>
                <w:b/>
                <w:sz w:val="24"/>
                <w:szCs w:val="24"/>
              </w:rPr>
            </w:pPr>
            <w:r w:rsidRPr="00C276A6">
              <w:rPr>
                <w:rFonts w:ascii="Tahoma" w:hAnsi="Tahoma" w:cs="Tahoma"/>
                <w:sz w:val="24"/>
                <w:szCs w:val="24"/>
              </w:rPr>
              <w:t>Chasseurs et artisans</w:t>
            </w:r>
            <w:r w:rsidRPr="00C276A6">
              <w:rPr>
                <w:rFonts w:ascii="Tahoma" w:hAnsi="Tahoma" w:cs="Tahoma"/>
                <w:b/>
                <w:sz w:val="24"/>
                <w:szCs w:val="24"/>
              </w:rPr>
              <w:t>.</w:t>
            </w:r>
          </w:p>
        </w:tc>
      </w:tr>
      <w:tr w:rsidR="0043493C" w:rsidRPr="00C276A6" w:rsidTr="001208D3">
        <w:tc>
          <w:tcPr>
            <w:tcW w:w="2836" w:type="dxa"/>
          </w:tcPr>
          <w:p w:rsidR="0043493C" w:rsidRPr="00C276A6" w:rsidRDefault="00ED5958"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Mandes nord</w:t>
            </w:r>
          </w:p>
        </w:tc>
        <w:tc>
          <w:tcPr>
            <w:tcW w:w="4210" w:type="dxa"/>
          </w:tcPr>
          <w:p w:rsidR="0043493C" w:rsidRPr="00C276A6" w:rsidRDefault="00AE7D53" w:rsidP="00C276A6">
            <w:pPr>
              <w:pStyle w:val="Paragraphedeliste"/>
              <w:spacing w:line="360" w:lineRule="auto"/>
              <w:ind w:left="0"/>
              <w:rPr>
                <w:rFonts w:ascii="Tahoma" w:hAnsi="Tahoma" w:cs="Tahoma"/>
                <w:sz w:val="24"/>
                <w:szCs w:val="24"/>
              </w:rPr>
            </w:pPr>
            <w:r w:rsidRPr="00C276A6">
              <w:rPr>
                <w:rFonts w:ascii="Tahoma" w:hAnsi="Tahoma" w:cs="Tahoma"/>
                <w:sz w:val="24"/>
                <w:szCs w:val="24"/>
              </w:rPr>
              <w:t>La société est</w:t>
            </w:r>
            <w:r w:rsidR="00D24DD5" w:rsidRPr="00C276A6">
              <w:rPr>
                <w:rFonts w:ascii="Tahoma" w:hAnsi="Tahoma" w:cs="Tahoma"/>
                <w:sz w:val="24"/>
                <w:szCs w:val="24"/>
              </w:rPr>
              <w:t xml:space="preserve">hiérarchisée </w:t>
            </w:r>
            <w:r w:rsidR="0051215C" w:rsidRPr="00C276A6">
              <w:rPr>
                <w:rFonts w:ascii="Tahoma" w:hAnsi="Tahoma" w:cs="Tahoma"/>
                <w:sz w:val="24"/>
                <w:szCs w:val="24"/>
              </w:rPr>
              <w:t xml:space="preserve"> et </w:t>
            </w:r>
            <w:r w:rsidR="005B1B30" w:rsidRPr="00C276A6">
              <w:rPr>
                <w:rFonts w:ascii="Tahoma" w:hAnsi="Tahoma" w:cs="Tahoma"/>
                <w:sz w:val="24"/>
                <w:szCs w:val="24"/>
              </w:rPr>
              <w:t>basée</w:t>
            </w:r>
            <w:r w:rsidR="0051215C" w:rsidRPr="00C276A6">
              <w:rPr>
                <w:rFonts w:ascii="Tahoma" w:hAnsi="Tahoma" w:cs="Tahoma"/>
                <w:sz w:val="24"/>
                <w:szCs w:val="24"/>
              </w:rPr>
              <w:t xml:space="preserve"> sur le patrilignage ou patriarcat. Il existe des castes (griots, forgerons, chasseurs…). Ces peuples </w:t>
            </w:r>
            <w:r w:rsidR="005B1B30" w:rsidRPr="00C276A6">
              <w:rPr>
                <w:rFonts w:ascii="Tahoma" w:hAnsi="Tahoma" w:cs="Tahoma"/>
                <w:sz w:val="24"/>
                <w:szCs w:val="24"/>
              </w:rPr>
              <w:t>célèbrent</w:t>
            </w:r>
            <w:r w:rsidR="0051215C" w:rsidRPr="00C276A6">
              <w:rPr>
                <w:rFonts w:ascii="Tahoma" w:hAnsi="Tahoma" w:cs="Tahoma"/>
                <w:sz w:val="24"/>
                <w:szCs w:val="24"/>
              </w:rPr>
              <w:t xml:space="preserve"> beaucoup les </w:t>
            </w:r>
            <w:r w:rsidR="005B1B30" w:rsidRPr="00C276A6">
              <w:rPr>
                <w:rFonts w:ascii="Tahoma" w:hAnsi="Tahoma" w:cs="Tahoma"/>
                <w:sz w:val="24"/>
                <w:szCs w:val="24"/>
              </w:rPr>
              <w:t>mariages</w:t>
            </w:r>
            <w:r w:rsidR="0051215C" w:rsidRPr="00C276A6">
              <w:rPr>
                <w:rFonts w:ascii="Tahoma" w:hAnsi="Tahoma" w:cs="Tahoma"/>
                <w:sz w:val="24"/>
                <w:szCs w:val="24"/>
              </w:rPr>
              <w:t xml:space="preserve"> consanguins (famille). Cette </w:t>
            </w:r>
            <w:r w:rsidR="005B1B30" w:rsidRPr="00C276A6">
              <w:rPr>
                <w:rFonts w:ascii="Tahoma" w:hAnsi="Tahoma" w:cs="Tahoma"/>
                <w:sz w:val="24"/>
                <w:szCs w:val="24"/>
              </w:rPr>
              <w:t>société</w:t>
            </w:r>
            <w:r w:rsidR="0051215C" w:rsidRPr="00C276A6">
              <w:rPr>
                <w:rFonts w:ascii="Tahoma" w:hAnsi="Tahoma" w:cs="Tahoma"/>
                <w:sz w:val="24"/>
                <w:szCs w:val="24"/>
              </w:rPr>
              <w:t xml:space="preserve"> est animiste mais de plus en plus </w:t>
            </w:r>
            <w:r w:rsidR="005B1B30" w:rsidRPr="00C276A6">
              <w:rPr>
                <w:rFonts w:ascii="Tahoma" w:hAnsi="Tahoma" w:cs="Tahoma"/>
                <w:sz w:val="24"/>
                <w:szCs w:val="24"/>
              </w:rPr>
              <w:t>islamisée</w:t>
            </w:r>
            <w:r w:rsidR="0051215C" w:rsidRPr="00C276A6">
              <w:rPr>
                <w:rFonts w:ascii="Tahoma" w:hAnsi="Tahoma" w:cs="Tahoma"/>
                <w:sz w:val="24"/>
                <w:szCs w:val="24"/>
              </w:rPr>
              <w:t xml:space="preserve"> surtout avec le passage de Samory Toure</w:t>
            </w:r>
            <w:r w:rsidR="00622535" w:rsidRPr="00C276A6">
              <w:rPr>
                <w:rFonts w:ascii="Tahoma" w:hAnsi="Tahoma" w:cs="Tahoma"/>
                <w:sz w:val="24"/>
                <w:szCs w:val="24"/>
              </w:rPr>
              <w:t>.</w:t>
            </w:r>
          </w:p>
        </w:tc>
        <w:tc>
          <w:tcPr>
            <w:tcW w:w="2730" w:type="dxa"/>
          </w:tcPr>
          <w:p w:rsidR="0043493C" w:rsidRPr="00C276A6" w:rsidRDefault="00622535" w:rsidP="00C276A6">
            <w:pPr>
              <w:pStyle w:val="Paragraphedeliste"/>
              <w:spacing w:line="360" w:lineRule="auto"/>
              <w:ind w:left="0"/>
              <w:rPr>
                <w:rFonts w:ascii="Tahoma" w:hAnsi="Tahoma" w:cs="Tahoma"/>
                <w:sz w:val="24"/>
                <w:szCs w:val="24"/>
              </w:rPr>
            </w:pPr>
            <w:r w:rsidRPr="00C276A6">
              <w:rPr>
                <w:rFonts w:ascii="Tahoma" w:hAnsi="Tahoma" w:cs="Tahoma"/>
                <w:sz w:val="24"/>
                <w:szCs w:val="24"/>
              </w:rPr>
              <w:t xml:space="preserve">Les </w:t>
            </w:r>
            <w:r w:rsidR="00BC3CB1" w:rsidRPr="00C276A6">
              <w:rPr>
                <w:rFonts w:ascii="Tahoma" w:hAnsi="Tahoma" w:cs="Tahoma"/>
                <w:sz w:val="24"/>
                <w:szCs w:val="24"/>
              </w:rPr>
              <w:t>activitéséconomiques</w:t>
            </w:r>
            <w:r w:rsidRPr="00C276A6">
              <w:rPr>
                <w:rFonts w:ascii="Tahoma" w:hAnsi="Tahoma" w:cs="Tahoma"/>
                <w:sz w:val="24"/>
                <w:szCs w:val="24"/>
              </w:rPr>
              <w:t xml:space="preserve"> sont : la chasse, la </w:t>
            </w:r>
            <w:r w:rsidR="00BC3CB1" w:rsidRPr="00C276A6">
              <w:rPr>
                <w:rFonts w:ascii="Tahoma" w:hAnsi="Tahoma" w:cs="Tahoma"/>
                <w:sz w:val="24"/>
                <w:szCs w:val="24"/>
              </w:rPr>
              <w:t xml:space="preserve">cueillette </w:t>
            </w:r>
            <w:r w:rsidRPr="00C276A6">
              <w:rPr>
                <w:rFonts w:ascii="Tahoma" w:hAnsi="Tahoma" w:cs="Tahoma"/>
                <w:sz w:val="24"/>
                <w:szCs w:val="24"/>
              </w:rPr>
              <w:t>(</w:t>
            </w:r>
            <w:r w:rsidR="00BC3CB1" w:rsidRPr="00C276A6">
              <w:rPr>
                <w:rFonts w:ascii="Tahoma" w:hAnsi="Tahoma" w:cs="Tahoma"/>
                <w:sz w:val="24"/>
                <w:szCs w:val="24"/>
              </w:rPr>
              <w:t>karité</w:t>
            </w:r>
            <w:r w:rsidRPr="00C276A6">
              <w:rPr>
                <w:rFonts w:ascii="Tahoma" w:hAnsi="Tahoma" w:cs="Tahoma"/>
                <w:sz w:val="24"/>
                <w:szCs w:val="24"/>
              </w:rPr>
              <w:t xml:space="preserve">, </w:t>
            </w:r>
            <w:r w:rsidR="00BC3CB1" w:rsidRPr="00C276A6">
              <w:rPr>
                <w:rFonts w:ascii="Tahoma" w:hAnsi="Tahoma" w:cs="Tahoma"/>
                <w:sz w:val="24"/>
                <w:szCs w:val="24"/>
              </w:rPr>
              <w:t>néré</w:t>
            </w:r>
            <w:r w:rsidRPr="00C276A6">
              <w:rPr>
                <w:rFonts w:ascii="Tahoma" w:hAnsi="Tahoma" w:cs="Tahoma"/>
                <w:sz w:val="24"/>
                <w:szCs w:val="24"/>
              </w:rPr>
              <w:t>, kola), l’agriculture(</w:t>
            </w:r>
            <w:r w:rsidR="00BC3CB1" w:rsidRPr="00C276A6">
              <w:rPr>
                <w:rFonts w:ascii="Tahoma" w:hAnsi="Tahoma" w:cs="Tahoma"/>
                <w:sz w:val="24"/>
                <w:szCs w:val="24"/>
              </w:rPr>
              <w:t>céréale</w:t>
            </w:r>
            <w:r w:rsidRPr="00C276A6">
              <w:rPr>
                <w:rFonts w:ascii="Tahoma" w:hAnsi="Tahoma" w:cs="Tahoma"/>
                <w:sz w:val="24"/>
                <w:szCs w:val="24"/>
              </w:rPr>
              <w:t>, coton…), l’artisanat (tissage, forgeron, sculpture…)</w:t>
            </w:r>
            <w:r w:rsidR="00BC3CB1" w:rsidRPr="00C276A6">
              <w:rPr>
                <w:rFonts w:ascii="Tahoma" w:hAnsi="Tahoma" w:cs="Tahoma"/>
                <w:sz w:val="24"/>
                <w:szCs w:val="24"/>
              </w:rPr>
              <w:t xml:space="preserve"> et le commerce</w:t>
            </w:r>
          </w:p>
        </w:tc>
      </w:tr>
      <w:tr w:rsidR="00E90260" w:rsidRPr="00C276A6" w:rsidTr="001208D3">
        <w:tc>
          <w:tcPr>
            <w:tcW w:w="2836" w:type="dxa"/>
          </w:tcPr>
          <w:p w:rsidR="00E90260" w:rsidRPr="00C276A6" w:rsidRDefault="00E90260"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Mandes sud</w:t>
            </w:r>
          </w:p>
        </w:tc>
        <w:tc>
          <w:tcPr>
            <w:tcW w:w="4210" w:type="dxa"/>
            <w:vMerge w:val="restart"/>
          </w:tcPr>
          <w:p w:rsidR="00E90260" w:rsidRPr="00C276A6" w:rsidRDefault="00E90260" w:rsidP="00C276A6">
            <w:pPr>
              <w:pStyle w:val="Paragraphedeliste"/>
              <w:spacing w:line="360" w:lineRule="auto"/>
              <w:ind w:left="0"/>
              <w:rPr>
                <w:rFonts w:ascii="Tahoma" w:hAnsi="Tahoma" w:cs="Tahoma"/>
                <w:sz w:val="24"/>
                <w:szCs w:val="24"/>
              </w:rPr>
            </w:pPr>
            <w:r w:rsidRPr="00C276A6">
              <w:rPr>
                <w:rFonts w:ascii="Tahoma" w:hAnsi="Tahoma" w:cs="Tahoma"/>
                <w:sz w:val="24"/>
                <w:szCs w:val="24"/>
              </w:rPr>
              <w:t>Le</w:t>
            </w:r>
            <w:r w:rsidR="00A56D05" w:rsidRPr="00C276A6">
              <w:rPr>
                <w:rFonts w:ascii="Tahoma" w:hAnsi="Tahoma" w:cs="Tahoma"/>
                <w:sz w:val="24"/>
                <w:szCs w:val="24"/>
              </w:rPr>
              <w:t xml:space="preserve"> régime</w:t>
            </w:r>
            <w:r w:rsidRPr="00C276A6">
              <w:rPr>
                <w:rFonts w:ascii="Tahoma" w:hAnsi="Tahoma" w:cs="Tahoma"/>
                <w:sz w:val="24"/>
                <w:szCs w:val="24"/>
              </w:rPr>
              <w:t xml:space="preserve"> de succession est le patrilignage. La </w:t>
            </w:r>
            <w:r w:rsidR="00A56D05" w:rsidRPr="00C276A6">
              <w:rPr>
                <w:rFonts w:ascii="Tahoma" w:hAnsi="Tahoma" w:cs="Tahoma"/>
                <w:sz w:val="24"/>
                <w:szCs w:val="24"/>
              </w:rPr>
              <w:t>société</w:t>
            </w:r>
            <w:r w:rsidRPr="00C276A6">
              <w:rPr>
                <w:rFonts w:ascii="Tahoma" w:hAnsi="Tahoma" w:cs="Tahoma"/>
                <w:sz w:val="24"/>
                <w:szCs w:val="24"/>
              </w:rPr>
              <w:t xml:space="preserve"> a une structure clanique. Ces peuples pratiquent l’exogamie et sont </w:t>
            </w:r>
            <w:r w:rsidR="00A56D05" w:rsidRPr="00C276A6">
              <w:rPr>
                <w:rFonts w:ascii="Tahoma" w:hAnsi="Tahoma" w:cs="Tahoma"/>
                <w:sz w:val="24"/>
                <w:szCs w:val="24"/>
              </w:rPr>
              <w:t>très</w:t>
            </w:r>
            <w:r w:rsidRPr="00C276A6">
              <w:rPr>
                <w:rFonts w:ascii="Tahoma" w:hAnsi="Tahoma" w:cs="Tahoma"/>
                <w:sz w:val="24"/>
                <w:szCs w:val="24"/>
              </w:rPr>
              <w:t xml:space="preserve"> solidaire dans les </w:t>
            </w:r>
            <w:r w:rsidR="00A56D05" w:rsidRPr="00C276A6">
              <w:rPr>
                <w:rFonts w:ascii="Tahoma" w:hAnsi="Tahoma" w:cs="Tahoma"/>
                <w:sz w:val="24"/>
                <w:szCs w:val="24"/>
              </w:rPr>
              <w:t>funérailles</w:t>
            </w:r>
            <w:r w:rsidRPr="00C276A6">
              <w:rPr>
                <w:rFonts w:ascii="Tahoma" w:hAnsi="Tahoma" w:cs="Tahoma"/>
                <w:sz w:val="24"/>
                <w:szCs w:val="24"/>
              </w:rPr>
              <w:t>.</w:t>
            </w:r>
          </w:p>
          <w:p w:rsidR="0005074A" w:rsidRPr="00C276A6" w:rsidRDefault="0005074A" w:rsidP="00C276A6">
            <w:pPr>
              <w:pStyle w:val="Paragraphedeliste"/>
              <w:spacing w:line="360" w:lineRule="auto"/>
              <w:ind w:left="0"/>
              <w:rPr>
                <w:rFonts w:ascii="Tahoma" w:hAnsi="Tahoma" w:cs="Tahoma"/>
                <w:sz w:val="24"/>
                <w:szCs w:val="24"/>
              </w:rPr>
            </w:pPr>
            <w:r w:rsidRPr="00C276A6">
              <w:rPr>
                <w:rFonts w:ascii="Tahoma" w:hAnsi="Tahoma" w:cs="Tahoma"/>
                <w:sz w:val="24"/>
                <w:szCs w:val="24"/>
              </w:rPr>
              <w:t>Certaines ethnies pratiquent l’islam et l’</w:t>
            </w:r>
            <w:r w:rsidR="00A56D05" w:rsidRPr="00C276A6">
              <w:rPr>
                <w:rFonts w:ascii="Tahoma" w:hAnsi="Tahoma" w:cs="Tahoma"/>
                <w:sz w:val="24"/>
                <w:szCs w:val="24"/>
              </w:rPr>
              <w:t>excision</w:t>
            </w:r>
            <w:r w:rsidRPr="00C276A6">
              <w:rPr>
                <w:rFonts w:ascii="Tahoma" w:hAnsi="Tahoma" w:cs="Tahoma"/>
                <w:sz w:val="24"/>
                <w:szCs w:val="24"/>
              </w:rPr>
              <w:t>.</w:t>
            </w:r>
            <w:r w:rsidR="00F073CE" w:rsidRPr="00C276A6">
              <w:rPr>
                <w:rFonts w:ascii="Tahoma" w:hAnsi="Tahoma" w:cs="Tahoma"/>
                <w:sz w:val="24"/>
                <w:szCs w:val="24"/>
              </w:rPr>
              <w:t xml:space="preserve"> Ils font le culte de l’art (chants, danses, bagnon, exaltation de l’</w:t>
            </w:r>
            <w:r w:rsidR="00C6254E" w:rsidRPr="00C276A6">
              <w:rPr>
                <w:rFonts w:ascii="Tahoma" w:hAnsi="Tahoma" w:cs="Tahoma"/>
                <w:sz w:val="24"/>
                <w:szCs w:val="24"/>
              </w:rPr>
              <w:t>héroïsme</w:t>
            </w:r>
            <w:r w:rsidR="00F073CE" w:rsidRPr="00C276A6">
              <w:rPr>
                <w:rFonts w:ascii="Tahoma" w:hAnsi="Tahoma" w:cs="Tahoma"/>
                <w:sz w:val="24"/>
                <w:szCs w:val="24"/>
              </w:rPr>
              <w:t>)</w:t>
            </w:r>
          </w:p>
        </w:tc>
        <w:tc>
          <w:tcPr>
            <w:tcW w:w="2730" w:type="dxa"/>
            <w:vMerge w:val="restart"/>
          </w:tcPr>
          <w:p w:rsidR="00E90260" w:rsidRPr="00C276A6" w:rsidRDefault="0005074A" w:rsidP="00C276A6">
            <w:pPr>
              <w:pStyle w:val="Paragraphedeliste"/>
              <w:spacing w:line="360" w:lineRule="auto"/>
              <w:ind w:left="0"/>
              <w:rPr>
                <w:rFonts w:ascii="Tahoma" w:hAnsi="Tahoma" w:cs="Tahoma"/>
                <w:sz w:val="24"/>
                <w:szCs w:val="24"/>
              </w:rPr>
            </w:pPr>
            <w:r w:rsidRPr="00C276A6">
              <w:rPr>
                <w:rFonts w:ascii="Tahoma" w:hAnsi="Tahoma" w:cs="Tahoma"/>
                <w:sz w:val="24"/>
                <w:szCs w:val="24"/>
              </w:rPr>
              <w:t>La chasse, la cueillette, la culture</w:t>
            </w:r>
            <w:r w:rsidR="00A56D05" w:rsidRPr="00C276A6">
              <w:rPr>
                <w:rFonts w:ascii="Tahoma" w:hAnsi="Tahoma" w:cs="Tahoma"/>
                <w:sz w:val="24"/>
                <w:szCs w:val="24"/>
              </w:rPr>
              <w:t xml:space="preserve"> du riz et des tubercules sont les activités pratiquées.</w:t>
            </w:r>
          </w:p>
          <w:p w:rsidR="00A56D05" w:rsidRPr="00C276A6" w:rsidRDefault="00A56D05" w:rsidP="00C276A6">
            <w:pPr>
              <w:pStyle w:val="Paragraphedeliste"/>
              <w:spacing w:line="360" w:lineRule="auto"/>
              <w:ind w:left="0"/>
              <w:rPr>
                <w:rFonts w:ascii="Tahoma" w:hAnsi="Tahoma" w:cs="Tahoma"/>
                <w:sz w:val="24"/>
                <w:szCs w:val="24"/>
              </w:rPr>
            </w:pPr>
            <w:r w:rsidRPr="00C276A6">
              <w:rPr>
                <w:rFonts w:ascii="Tahoma" w:hAnsi="Tahoma" w:cs="Tahoma"/>
                <w:sz w:val="24"/>
                <w:szCs w:val="24"/>
              </w:rPr>
              <w:t>Les femmes font le commerce du vivrier.</w:t>
            </w:r>
          </w:p>
        </w:tc>
      </w:tr>
      <w:tr w:rsidR="00E90260" w:rsidRPr="00C276A6" w:rsidTr="001208D3">
        <w:tc>
          <w:tcPr>
            <w:tcW w:w="2836" w:type="dxa"/>
          </w:tcPr>
          <w:p w:rsidR="00E90260" w:rsidRPr="00C276A6" w:rsidRDefault="00E90260"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Krou</w:t>
            </w:r>
          </w:p>
        </w:tc>
        <w:tc>
          <w:tcPr>
            <w:tcW w:w="4210" w:type="dxa"/>
            <w:vMerge/>
          </w:tcPr>
          <w:p w:rsidR="00E90260" w:rsidRPr="00C276A6" w:rsidRDefault="00E90260" w:rsidP="00C276A6">
            <w:pPr>
              <w:pStyle w:val="Paragraphedeliste"/>
              <w:spacing w:line="360" w:lineRule="auto"/>
              <w:ind w:left="0"/>
              <w:rPr>
                <w:rFonts w:ascii="Tahoma" w:hAnsi="Tahoma" w:cs="Tahoma"/>
                <w:b/>
                <w:sz w:val="24"/>
                <w:szCs w:val="24"/>
              </w:rPr>
            </w:pPr>
          </w:p>
        </w:tc>
        <w:tc>
          <w:tcPr>
            <w:tcW w:w="2730" w:type="dxa"/>
            <w:vMerge/>
          </w:tcPr>
          <w:p w:rsidR="00E90260" w:rsidRPr="00C276A6" w:rsidRDefault="00E90260" w:rsidP="00C276A6">
            <w:pPr>
              <w:pStyle w:val="Paragraphedeliste"/>
              <w:spacing w:line="360" w:lineRule="auto"/>
              <w:ind w:left="0"/>
              <w:rPr>
                <w:rFonts w:ascii="Tahoma" w:hAnsi="Tahoma" w:cs="Tahoma"/>
                <w:b/>
                <w:sz w:val="24"/>
                <w:szCs w:val="24"/>
              </w:rPr>
            </w:pPr>
          </w:p>
        </w:tc>
      </w:tr>
      <w:tr w:rsidR="00C50092" w:rsidRPr="00C276A6" w:rsidTr="00D111DC">
        <w:trPr>
          <w:trHeight w:val="596"/>
        </w:trPr>
        <w:tc>
          <w:tcPr>
            <w:tcW w:w="2836" w:type="dxa"/>
          </w:tcPr>
          <w:p w:rsidR="00C50092" w:rsidRPr="00C276A6" w:rsidRDefault="00C50092"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t>Akans lagunaires</w:t>
            </w:r>
          </w:p>
        </w:tc>
        <w:tc>
          <w:tcPr>
            <w:tcW w:w="4210" w:type="dxa"/>
          </w:tcPr>
          <w:p w:rsidR="00C50092" w:rsidRPr="00C276A6" w:rsidRDefault="005A20FF" w:rsidP="00C276A6">
            <w:pPr>
              <w:pStyle w:val="Paragraphedeliste"/>
              <w:spacing w:line="360" w:lineRule="auto"/>
              <w:ind w:left="0"/>
              <w:rPr>
                <w:rFonts w:ascii="Tahoma" w:hAnsi="Tahoma" w:cs="Tahoma"/>
                <w:b/>
                <w:sz w:val="24"/>
                <w:szCs w:val="24"/>
              </w:rPr>
            </w:pPr>
            <w:r w:rsidRPr="00C276A6">
              <w:rPr>
                <w:rFonts w:ascii="Tahoma" w:hAnsi="Tahoma" w:cs="Tahoma"/>
                <w:sz w:val="24"/>
                <w:szCs w:val="24"/>
              </w:rPr>
              <w:t xml:space="preserve">La </w:t>
            </w:r>
            <w:r w:rsidR="00C6254E" w:rsidRPr="00C276A6">
              <w:rPr>
                <w:rFonts w:ascii="Tahoma" w:hAnsi="Tahoma" w:cs="Tahoma"/>
                <w:sz w:val="24"/>
                <w:szCs w:val="24"/>
              </w:rPr>
              <w:t>société</w:t>
            </w:r>
            <w:r w:rsidR="00F66518" w:rsidRPr="00C276A6">
              <w:rPr>
                <w:rFonts w:ascii="Tahoma" w:hAnsi="Tahoma" w:cs="Tahoma"/>
                <w:sz w:val="24"/>
                <w:szCs w:val="24"/>
              </w:rPr>
              <w:t xml:space="preserve"> est </w:t>
            </w:r>
            <w:r w:rsidR="00C6254E" w:rsidRPr="00C276A6">
              <w:rPr>
                <w:rFonts w:ascii="Tahoma" w:hAnsi="Tahoma" w:cs="Tahoma"/>
                <w:sz w:val="24"/>
                <w:szCs w:val="24"/>
              </w:rPr>
              <w:t>égalitaire</w:t>
            </w:r>
            <w:r w:rsidR="00F66518" w:rsidRPr="00C276A6">
              <w:rPr>
                <w:rFonts w:ascii="Tahoma" w:hAnsi="Tahoma" w:cs="Tahoma"/>
                <w:sz w:val="24"/>
                <w:szCs w:val="24"/>
              </w:rPr>
              <w:t xml:space="preserve">. Ils sont </w:t>
            </w:r>
            <w:r w:rsidR="00C6254E" w:rsidRPr="00C276A6">
              <w:rPr>
                <w:rFonts w:ascii="Tahoma" w:hAnsi="Tahoma" w:cs="Tahoma"/>
                <w:sz w:val="24"/>
                <w:szCs w:val="24"/>
              </w:rPr>
              <w:t>patrilinéaires</w:t>
            </w:r>
            <w:r w:rsidR="00F66518" w:rsidRPr="00C276A6">
              <w:rPr>
                <w:rFonts w:ascii="Tahoma" w:hAnsi="Tahoma" w:cs="Tahoma"/>
                <w:sz w:val="24"/>
                <w:szCs w:val="24"/>
              </w:rPr>
              <w:t xml:space="preserve"> ou </w:t>
            </w:r>
            <w:r w:rsidR="00C6254E" w:rsidRPr="00C276A6">
              <w:rPr>
                <w:rFonts w:ascii="Tahoma" w:hAnsi="Tahoma" w:cs="Tahoma"/>
                <w:sz w:val="24"/>
                <w:szCs w:val="24"/>
              </w:rPr>
              <w:t>matrilinéaire</w:t>
            </w:r>
            <w:r w:rsidR="00F66518" w:rsidRPr="00C276A6">
              <w:rPr>
                <w:rFonts w:ascii="Tahoma" w:hAnsi="Tahoma" w:cs="Tahoma"/>
                <w:sz w:val="24"/>
                <w:szCs w:val="24"/>
              </w:rPr>
              <w:t xml:space="preserve"> selon </w:t>
            </w:r>
            <w:r w:rsidR="00F66518" w:rsidRPr="00C276A6">
              <w:rPr>
                <w:rFonts w:ascii="Tahoma" w:hAnsi="Tahoma" w:cs="Tahoma"/>
                <w:sz w:val="24"/>
                <w:szCs w:val="24"/>
              </w:rPr>
              <w:lastRenderedPageBreak/>
              <w:t>les peuples.</w:t>
            </w:r>
            <w:r w:rsidR="00B12C77" w:rsidRPr="00C276A6">
              <w:rPr>
                <w:rFonts w:ascii="Tahoma" w:hAnsi="Tahoma" w:cs="Tahoma"/>
                <w:sz w:val="24"/>
                <w:szCs w:val="24"/>
              </w:rPr>
              <w:t xml:space="preserve"> Ils sont animistes et le christianisme arrive du contact avec les européens. </w:t>
            </w:r>
            <w:r w:rsidR="00F66518" w:rsidRPr="00C276A6">
              <w:rPr>
                <w:rFonts w:ascii="Tahoma" w:hAnsi="Tahoma" w:cs="Tahoma"/>
                <w:sz w:val="24"/>
                <w:szCs w:val="24"/>
              </w:rPr>
              <w:t xml:space="preserve"> Elle est </w:t>
            </w:r>
            <w:r w:rsidR="00C6254E" w:rsidRPr="00C276A6">
              <w:rPr>
                <w:rFonts w:ascii="Tahoma" w:hAnsi="Tahoma" w:cs="Tahoma"/>
                <w:sz w:val="24"/>
                <w:szCs w:val="24"/>
              </w:rPr>
              <w:t>divisée</w:t>
            </w:r>
            <w:r w:rsidR="00F66518" w:rsidRPr="00C276A6">
              <w:rPr>
                <w:rFonts w:ascii="Tahoma" w:hAnsi="Tahoma" w:cs="Tahoma"/>
                <w:sz w:val="24"/>
                <w:szCs w:val="24"/>
              </w:rPr>
              <w:t xml:space="preserve"> en classe </w:t>
            </w:r>
            <w:r w:rsidR="00C6254E" w:rsidRPr="00C276A6">
              <w:rPr>
                <w:rFonts w:ascii="Tahoma" w:hAnsi="Tahoma" w:cs="Tahoma"/>
                <w:sz w:val="24"/>
                <w:szCs w:val="24"/>
              </w:rPr>
              <w:t>d’âge</w:t>
            </w:r>
            <w:r w:rsidR="00591E43" w:rsidRPr="00C276A6">
              <w:rPr>
                <w:rFonts w:ascii="Tahoma" w:hAnsi="Tahoma" w:cs="Tahoma"/>
                <w:sz w:val="24"/>
                <w:szCs w:val="24"/>
              </w:rPr>
              <w:t>à</w:t>
            </w:r>
            <w:r w:rsidR="00F66518" w:rsidRPr="00C276A6">
              <w:rPr>
                <w:rFonts w:ascii="Tahoma" w:hAnsi="Tahoma" w:cs="Tahoma"/>
                <w:sz w:val="24"/>
                <w:szCs w:val="24"/>
              </w:rPr>
              <w:t xml:space="preserve"> nombre variable selon les peuples. 4 chez les Ebrie, 3 chez les Akye…</w:t>
            </w:r>
            <w:r w:rsidR="00591E43" w:rsidRPr="00C276A6">
              <w:rPr>
                <w:rFonts w:ascii="Tahoma" w:hAnsi="Tahoma" w:cs="Tahoma"/>
                <w:sz w:val="24"/>
                <w:szCs w:val="24"/>
              </w:rPr>
              <w:t xml:space="preserve"> le mariage se fait dans le village mais hors du lignage maternel.</w:t>
            </w:r>
          </w:p>
        </w:tc>
        <w:tc>
          <w:tcPr>
            <w:tcW w:w="2730" w:type="dxa"/>
          </w:tcPr>
          <w:p w:rsidR="00C50092" w:rsidRPr="00C276A6" w:rsidRDefault="00B12C77" w:rsidP="00C276A6">
            <w:pPr>
              <w:pStyle w:val="Paragraphedeliste"/>
              <w:spacing w:line="360" w:lineRule="auto"/>
              <w:ind w:left="0"/>
              <w:rPr>
                <w:rFonts w:ascii="Tahoma" w:hAnsi="Tahoma" w:cs="Tahoma"/>
                <w:b/>
                <w:sz w:val="24"/>
                <w:szCs w:val="24"/>
              </w:rPr>
            </w:pPr>
            <w:r w:rsidRPr="00C276A6">
              <w:rPr>
                <w:rFonts w:ascii="Tahoma" w:hAnsi="Tahoma" w:cs="Tahoma"/>
                <w:sz w:val="24"/>
                <w:szCs w:val="24"/>
              </w:rPr>
              <w:lastRenderedPageBreak/>
              <w:t xml:space="preserve">Ils pratiquent la pêche, l’agriculture (le manioc) </w:t>
            </w:r>
            <w:r w:rsidRPr="00C276A6">
              <w:rPr>
                <w:rFonts w:ascii="Tahoma" w:hAnsi="Tahoma" w:cs="Tahoma"/>
                <w:sz w:val="24"/>
                <w:szCs w:val="24"/>
              </w:rPr>
              <w:lastRenderedPageBreak/>
              <w:t>et le commerce avec surtout les européens</w:t>
            </w:r>
            <w:r w:rsidRPr="00C276A6">
              <w:rPr>
                <w:rFonts w:ascii="Tahoma" w:hAnsi="Tahoma" w:cs="Tahoma"/>
                <w:b/>
                <w:sz w:val="24"/>
                <w:szCs w:val="24"/>
              </w:rPr>
              <w:t>.</w:t>
            </w:r>
          </w:p>
        </w:tc>
      </w:tr>
      <w:tr w:rsidR="00C50092" w:rsidRPr="00C276A6" w:rsidTr="00D111DC">
        <w:trPr>
          <w:trHeight w:val="596"/>
        </w:trPr>
        <w:tc>
          <w:tcPr>
            <w:tcW w:w="2836" w:type="dxa"/>
          </w:tcPr>
          <w:p w:rsidR="00C50092" w:rsidRPr="00C276A6" w:rsidRDefault="00C50092" w:rsidP="00C276A6">
            <w:pPr>
              <w:pStyle w:val="Paragraphedeliste"/>
              <w:spacing w:line="360" w:lineRule="auto"/>
              <w:ind w:left="0"/>
              <w:rPr>
                <w:rFonts w:ascii="Tahoma" w:hAnsi="Tahoma" w:cs="Tahoma"/>
                <w:b/>
                <w:sz w:val="24"/>
                <w:szCs w:val="24"/>
              </w:rPr>
            </w:pPr>
            <w:r w:rsidRPr="00C276A6">
              <w:rPr>
                <w:rFonts w:ascii="Tahoma" w:hAnsi="Tahoma" w:cs="Tahoma"/>
                <w:b/>
                <w:sz w:val="24"/>
                <w:szCs w:val="24"/>
              </w:rPr>
              <w:lastRenderedPageBreak/>
              <w:t>Les Kwas Akan du centre et de l’Est</w:t>
            </w:r>
          </w:p>
        </w:tc>
        <w:tc>
          <w:tcPr>
            <w:tcW w:w="4210" w:type="dxa"/>
          </w:tcPr>
          <w:p w:rsidR="00C50092" w:rsidRPr="00C276A6" w:rsidRDefault="007A3B82" w:rsidP="00C276A6">
            <w:pPr>
              <w:pStyle w:val="Paragraphedeliste"/>
              <w:spacing w:line="360" w:lineRule="auto"/>
              <w:ind w:left="0"/>
              <w:rPr>
                <w:rFonts w:ascii="Tahoma" w:hAnsi="Tahoma" w:cs="Tahoma"/>
                <w:b/>
                <w:sz w:val="24"/>
                <w:szCs w:val="24"/>
              </w:rPr>
            </w:pPr>
            <w:r w:rsidRPr="00C276A6">
              <w:rPr>
                <w:rFonts w:ascii="Tahoma" w:hAnsi="Tahoma" w:cs="Tahoma"/>
                <w:sz w:val="24"/>
                <w:szCs w:val="24"/>
              </w:rPr>
              <w:t xml:space="preserve">Les </w:t>
            </w:r>
            <w:r w:rsidR="00C8193F" w:rsidRPr="00C276A6">
              <w:rPr>
                <w:rFonts w:ascii="Tahoma" w:hAnsi="Tahoma" w:cs="Tahoma"/>
                <w:sz w:val="24"/>
                <w:szCs w:val="24"/>
              </w:rPr>
              <w:t>Baoulés</w:t>
            </w:r>
            <w:r w:rsidRPr="00C276A6">
              <w:rPr>
                <w:rFonts w:ascii="Tahoma" w:hAnsi="Tahoma" w:cs="Tahoma"/>
                <w:sz w:val="24"/>
                <w:szCs w:val="24"/>
              </w:rPr>
              <w:t xml:space="preserve">, les </w:t>
            </w:r>
            <w:r w:rsidR="00C8193F" w:rsidRPr="00C276A6">
              <w:rPr>
                <w:rFonts w:ascii="Tahoma" w:hAnsi="Tahoma" w:cs="Tahoma"/>
                <w:sz w:val="24"/>
                <w:szCs w:val="24"/>
              </w:rPr>
              <w:t>Agni et les A</w:t>
            </w:r>
            <w:r w:rsidRPr="00C276A6">
              <w:rPr>
                <w:rFonts w:ascii="Tahoma" w:hAnsi="Tahoma" w:cs="Tahoma"/>
                <w:sz w:val="24"/>
                <w:szCs w:val="24"/>
              </w:rPr>
              <w:t xml:space="preserve">brons sont en </w:t>
            </w:r>
            <w:r w:rsidR="00C8193F" w:rsidRPr="00C276A6">
              <w:rPr>
                <w:rFonts w:ascii="Tahoma" w:hAnsi="Tahoma" w:cs="Tahoma"/>
                <w:sz w:val="24"/>
                <w:szCs w:val="24"/>
              </w:rPr>
              <w:t>généralmatrilinéaires</w:t>
            </w:r>
            <w:r w:rsidRPr="00C276A6">
              <w:rPr>
                <w:rFonts w:ascii="Tahoma" w:hAnsi="Tahoma" w:cs="Tahoma"/>
                <w:sz w:val="24"/>
                <w:szCs w:val="24"/>
              </w:rPr>
              <w:t xml:space="preserve"> sauf quelquestribus</w:t>
            </w:r>
            <w:r w:rsidR="00C8193F" w:rsidRPr="00C276A6">
              <w:rPr>
                <w:rFonts w:ascii="Tahoma" w:hAnsi="Tahoma" w:cs="Tahoma"/>
                <w:sz w:val="24"/>
                <w:szCs w:val="24"/>
              </w:rPr>
              <w:t>baoulés</w:t>
            </w:r>
            <w:r w:rsidRPr="00C276A6">
              <w:rPr>
                <w:rFonts w:ascii="Tahoma" w:hAnsi="Tahoma" w:cs="Tahoma"/>
                <w:sz w:val="24"/>
                <w:szCs w:val="24"/>
              </w:rPr>
              <w:t xml:space="preserve">. La </w:t>
            </w:r>
            <w:r w:rsidR="00C8193F" w:rsidRPr="00C276A6">
              <w:rPr>
                <w:rFonts w:ascii="Tahoma" w:hAnsi="Tahoma" w:cs="Tahoma"/>
                <w:sz w:val="24"/>
                <w:szCs w:val="24"/>
              </w:rPr>
              <w:t>société</w:t>
            </w:r>
            <w:r w:rsidRPr="00C276A6">
              <w:rPr>
                <w:rFonts w:ascii="Tahoma" w:hAnsi="Tahoma" w:cs="Tahoma"/>
                <w:sz w:val="24"/>
                <w:szCs w:val="24"/>
              </w:rPr>
              <w:t xml:space="preserve"> est </w:t>
            </w:r>
            <w:r w:rsidR="00C8193F" w:rsidRPr="00C276A6">
              <w:rPr>
                <w:rFonts w:ascii="Tahoma" w:hAnsi="Tahoma" w:cs="Tahoma"/>
                <w:sz w:val="24"/>
                <w:szCs w:val="24"/>
              </w:rPr>
              <w:t>hiérarchisée</w:t>
            </w:r>
            <w:r w:rsidRPr="00C276A6">
              <w:rPr>
                <w:rFonts w:ascii="Tahoma" w:hAnsi="Tahoma" w:cs="Tahoma"/>
                <w:sz w:val="24"/>
                <w:szCs w:val="24"/>
              </w:rPr>
              <w:t xml:space="preserve"> (nobles, hommes libres, esclaves ou kanga)</w:t>
            </w:r>
          </w:p>
        </w:tc>
        <w:tc>
          <w:tcPr>
            <w:tcW w:w="2730" w:type="dxa"/>
          </w:tcPr>
          <w:p w:rsidR="00C50092" w:rsidRPr="00C276A6" w:rsidRDefault="00FD28F4" w:rsidP="00C276A6">
            <w:pPr>
              <w:pStyle w:val="Paragraphedeliste"/>
              <w:spacing w:line="360" w:lineRule="auto"/>
              <w:ind w:left="0"/>
              <w:rPr>
                <w:rFonts w:ascii="Tahoma" w:hAnsi="Tahoma" w:cs="Tahoma"/>
                <w:sz w:val="24"/>
                <w:szCs w:val="24"/>
              </w:rPr>
            </w:pPr>
            <w:r w:rsidRPr="00C276A6">
              <w:rPr>
                <w:rFonts w:ascii="Tahoma" w:hAnsi="Tahoma" w:cs="Tahoma"/>
                <w:sz w:val="24"/>
                <w:szCs w:val="24"/>
              </w:rPr>
              <w:t>Ils sont beaucoup agriculteurs, chasseurs et pratiquent l’orpaillage.</w:t>
            </w:r>
          </w:p>
        </w:tc>
      </w:tr>
    </w:tbl>
    <w:p w:rsidR="00A1515C" w:rsidRPr="00C276A6" w:rsidRDefault="00A1515C" w:rsidP="00C276A6">
      <w:pPr>
        <w:spacing w:line="360" w:lineRule="auto"/>
        <w:rPr>
          <w:rFonts w:ascii="Tahoma" w:hAnsi="Tahoma" w:cs="Tahoma"/>
          <w:sz w:val="24"/>
          <w:szCs w:val="24"/>
        </w:rPr>
      </w:pPr>
    </w:p>
    <w:p w:rsidR="002D5DDF" w:rsidRDefault="002D5DDF" w:rsidP="00C276A6">
      <w:pPr>
        <w:spacing w:line="360" w:lineRule="auto"/>
        <w:rPr>
          <w:rFonts w:ascii="Tahoma" w:hAnsi="Tahoma" w:cs="Tahoma"/>
          <w:sz w:val="24"/>
          <w:szCs w:val="24"/>
        </w:rPr>
      </w:pPr>
      <w:r w:rsidRPr="00C276A6">
        <w:rPr>
          <w:rFonts w:ascii="Tahoma" w:hAnsi="Tahoma" w:cs="Tahoma"/>
          <w:sz w:val="24"/>
          <w:szCs w:val="24"/>
        </w:rPr>
        <w:t>Application 3</w:t>
      </w:r>
    </w:p>
    <w:p w:rsidR="00C276A6" w:rsidRPr="00C276A6" w:rsidRDefault="00C276A6" w:rsidP="00C276A6">
      <w:pPr>
        <w:spacing w:line="360" w:lineRule="auto"/>
        <w:rPr>
          <w:rFonts w:ascii="Tahoma" w:hAnsi="Tahoma" w:cs="Tahoma"/>
          <w:sz w:val="24"/>
          <w:szCs w:val="24"/>
        </w:rPr>
      </w:pPr>
    </w:p>
    <w:p w:rsidR="00A1515C" w:rsidRPr="00C276A6" w:rsidRDefault="00A1515C" w:rsidP="00C276A6">
      <w:pPr>
        <w:spacing w:line="360" w:lineRule="auto"/>
        <w:rPr>
          <w:rFonts w:ascii="Tahoma" w:hAnsi="Tahoma" w:cs="Tahoma"/>
          <w:b/>
          <w:sz w:val="24"/>
          <w:szCs w:val="24"/>
        </w:rPr>
      </w:pPr>
      <w:r w:rsidRPr="00C276A6">
        <w:rPr>
          <w:rFonts w:ascii="Tahoma" w:hAnsi="Tahoma" w:cs="Tahoma"/>
          <w:b/>
          <w:sz w:val="24"/>
          <w:szCs w:val="24"/>
        </w:rPr>
        <w:t>CONCLUSION</w:t>
      </w:r>
    </w:p>
    <w:p w:rsidR="00A1515C" w:rsidRPr="00C276A6" w:rsidRDefault="00A1515C" w:rsidP="00C276A6">
      <w:pPr>
        <w:spacing w:line="360" w:lineRule="auto"/>
        <w:rPr>
          <w:rFonts w:ascii="Tahoma" w:hAnsi="Tahoma" w:cs="Tahoma"/>
          <w:sz w:val="24"/>
          <w:szCs w:val="24"/>
        </w:rPr>
      </w:pPr>
      <w:r w:rsidRPr="00C276A6">
        <w:rPr>
          <w:rFonts w:ascii="Tahoma" w:hAnsi="Tahoma" w:cs="Tahoma"/>
          <w:sz w:val="24"/>
          <w:szCs w:val="24"/>
        </w:rPr>
        <w:t>Les peuples de Côte d’Ivoire proviennent d’origines diverses. Toutefois, on note des similitudes dans leurs systèmes politiques fondés soit sur la démocratie villageoise soit sur la monarchie.</w:t>
      </w:r>
    </w:p>
    <w:p w:rsidR="007D31FF" w:rsidRDefault="002D5DDF" w:rsidP="00C276A6">
      <w:pPr>
        <w:spacing w:line="360" w:lineRule="auto"/>
        <w:rPr>
          <w:rFonts w:ascii="Tahoma" w:hAnsi="Tahoma" w:cs="Tahoma"/>
          <w:b/>
          <w:sz w:val="24"/>
          <w:szCs w:val="24"/>
        </w:rPr>
      </w:pPr>
      <w:r w:rsidRPr="00C276A6">
        <w:rPr>
          <w:rFonts w:ascii="Tahoma" w:hAnsi="Tahoma" w:cs="Tahoma"/>
          <w:b/>
          <w:sz w:val="24"/>
          <w:szCs w:val="24"/>
        </w:rPr>
        <w:t>Situation d’</w:t>
      </w:r>
      <w:r w:rsidR="009655E6" w:rsidRPr="00C276A6">
        <w:rPr>
          <w:rFonts w:ascii="Tahoma" w:hAnsi="Tahoma" w:cs="Tahoma"/>
          <w:b/>
          <w:sz w:val="24"/>
          <w:szCs w:val="24"/>
        </w:rPr>
        <w:t>évaluation</w:t>
      </w: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Pr="00C276A6" w:rsidRDefault="001F5CD0" w:rsidP="00C276A6">
      <w:pPr>
        <w:spacing w:line="360" w:lineRule="auto"/>
        <w:rPr>
          <w:rFonts w:ascii="Tahoma" w:hAnsi="Tahoma" w:cs="Tahoma"/>
          <w:b/>
          <w:sz w:val="24"/>
          <w:szCs w:val="24"/>
        </w:rPr>
      </w:pPr>
    </w:p>
    <w:p w:rsidR="00A1515C" w:rsidRPr="00C276A6" w:rsidRDefault="001F5CD0" w:rsidP="00C276A6">
      <w:pPr>
        <w:spacing w:line="360" w:lineRule="auto"/>
        <w:rPr>
          <w:rFonts w:ascii="Tahoma" w:hAnsi="Tahoma" w:cs="Tahoma"/>
          <w:sz w:val="24"/>
          <w:szCs w:val="24"/>
        </w:rPr>
      </w:pPr>
      <w:r>
        <w:rPr>
          <w:rFonts w:ascii="Tahoma" w:hAnsi="Tahoma" w:cs="Tahoma"/>
          <w:noProof/>
          <w:sz w:val="24"/>
          <w:szCs w:val="24"/>
          <w:lang w:eastAsia="fr-FR"/>
        </w:rPr>
        <w:lastRenderedPageBreak/>
        <w:pict>
          <v:shape id="Zone de texte 2" o:spid="_x0000_s1034" type="#_x0000_t202" style="position:absolute;margin-left:-7.6pt;margin-top:9.7pt;width:491.05pt;height:42.85pt;z-index:2516705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">
            <v:textbox>
              <w:txbxContent>
                <w:p w:rsidR="00C276A6" w:rsidRPr="00373A65" w:rsidRDefault="00C276A6">
                  <w:pPr>
                    <w:rPr>
                      <w:b/>
                    </w:rPr>
                  </w:pPr>
                  <w:r>
                    <w:rPr>
                      <w:b/>
                    </w:rPr>
                    <w:t xml:space="preserve"> THEME III : </w:t>
                  </w:r>
                  <w:r w:rsidRPr="00373A65">
                    <w:rPr>
                      <w:b/>
                    </w:rPr>
                    <w:t>CIVILISATION ET ECHANGES EN AFRIQUE ET DANS LE RESTE DU MONDE, DE LA PREHISTOIRE AU XIXe SIECLE</w:t>
                  </w:r>
                </w:p>
              </w:txbxContent>
            </v:textbox>
            <w10:wrap type="square"/>
          </v:shape>
        </w:pict>
      </w:r>
    </w:p>
    <w:p w:rsidR="00C276A6" w:rsidRDefault="00C276A6" w:rsidP="00C276A6">
      <w:pPr>
        <w:spacing w:line="360" w:lineRule="auto"/>
        <w:rPr>
          <w:rFonts w:ascii="Tahoma" w:hAnsi="Tahoma" w:cs="Tahoma"/>
          <w:b/>
          <w:sz w:val="24"/>
          <w:szCs w:val="24"/>
        </w:rPr>
      </w:pPr>
    </w:p>
    <w:p w:rsidR="00C276A6" w:rsidRDefault="00C276A6" w:rsidP="00C276A6">
      <w:pPr>
        <w:spacing w:line="360" w:lineRule="auto"/>
        <w:rPr>
          <w:rFonts w:ascii="Tahoma" w:hAnsi="Tahoma" w:cs="Tahoma"/>
          <w:b/>
          <w:sz w:val="24"/>
          <w:szCs w:val="24"/>
        </w:rPr>
      </w:pPr>
    </w:p>
    <w:p w:rsidR="00A1515C" w:rsidRPr="00C276A6" w:rsidRDefault="00A2028B" w:rsidP="00C276A6">
      <w:pPr>
        <w:spacing w:line="360" w:lineRule="auto"/>
        <w:rPr>
          <w:rFonts w:ascii="Tahoma" w:hAnsi="Tahoma" w:cs="Tahoma"/>
          <w:sz w:val="24"/>
          <w:szCs w:val="24"/>
        </w:rPr>
      </w:pPr>
      <w:r w:rsidRPr="00C276A6">
        <w:rPr>
          <w:rFonts w:ascii="Tahoma" w:hAnsi="Tahoma" w:cs="Tahoma"/>
          <w:b/>
          <w:sz w:val="24"/>
          <w:szCs w:val="24"/>
        </w:rPr>
        <w:t xml:space="preserve">LECON 1 : </w:t>
      </w:r>
      <w:r w:rsidRPr="00C276A6">
        <w:rPr>
          <w:rFonts w:ascii="Tahoma" w:hAnsi="Tahoma" w:cs="Tahoma"/>
          <w:b/>
          <w:sz w:val="24"/>
          <w:szCs w:val="24"/>
          <w:u w:val="double"/>
        </w:rPr>
        <w:t>LA PREHISTOIRE EN AFRIQUE ET DANS LE RESTE DU MONDE</w:t>
      </w:r>
      <w:r w:rsidRPr="00C276A6">
        <w:rPr>
          <w:rFonts w:ascii="Tahoma" w:hAnsi="Tahoma" w:cs="Tahoma"/>
          <w:sz w:val="24"/>
          <w:szCs w:val="24"/>
        </w:rPr>
        <w:t>.</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943723" w:rsidRPr="00C276A6" w:rsidRDefault="00943723" w:rsidP="00C276A6">
      <w:pPr>
        <w:spacing w:line="360" w:lineRule="auto"/>
        <w:rPr>
          <w:rFonts w:ascii="Tahoma" w:hAnsi="Tahoma" w:cs="Tahoma"/>
          <w:b/>
          <w:sz w:val="24"/>
          <w:szCs w:val="24"/>
        </w:rPr>
      </w:pPr>
      <w:r w:rsidRPr="00C276A6">
        <w:rPr>
          <w:rFonts w:ascii="Tahoma" w:hAnsi="Tahoma" w:cs="Tahoma"/>
          <w:b/>
          <w:sz w:val="24"/>
          <w:szCs w:val="24"/>
        </w:rPr>
        <w:t>INTRODUCTION</w:t>
      </w:r>
    </w:p>
    <w:p w:rsidR="006867A3" w:rsidRPr="00C276A6" w:rsidRDefault="00BF4A86" w:rsidP="00C276A6">
      <w:pPr>
        <w:spacing w:line="360" w:lineRule="auto"/>
        <w:rPr>
          <w:rFonts w:ascii="Tahoma" w:hAnsi="Tahoma" w:cs="Tahoma"/>
          <w:sz w:val="24"/>
          <w:szCs w:val="24"/>
        </w:rPr>
      </w:pPr>
      <w:r w:rsidRPr="00C276A6">
        <w:rPr>
          <w:rFonts w:ascii="Tahoma" w:hAnsi="Tahoma" w:cs="Tahoma"/>
          <w:sz w:val="24"/>
          <w:szCs w:val="24"/>
        </w:rPr>
        <w:t xml:space="preserve">La </w:t>
      </w:r>
      <w:r w:rsidR="003C5E69" w:rsidRPr="00C276A6">
        <w:rPr>
          <w:rFonts w:ascii="Tahoma" w:hAnsi="Tahoma" w:cs="Tahoma"/>
          <w:sz w:val="24"/>
          <w:szCs w:val="24"/>
        </w:rPr>
        <w:t>préhistoire</w:t>
      </w:r>
      <w:r w:rsidR="002E1F74" w:rsidRPr="00C276A6">
        <w:rPr>
          <w:rFonts w:ascii="Tahoma" w:hAnsi="Tahoma" w:cs="Tahoma"/>
          <w:sz w:val="24"/>
          <w:szCs w:val="24"/>
        </w:rPr>
        <w:t xml:space="preserve"> </w:t>
      </w:r>
      <w:r w:rsidR="003C5E69" w:rsidRPr="00C276A6">
        <w:rPr>
          <w:rFonts w:ascii="Tahoma" w:hAnsi="Tahoma" w:cs="Tahoma"/>
          <w:sz w:val="24"/>
          <w:szCs w:val="24"/>
        </w:rPr>
        <w:t>débute</w:t>
      </w:r>
      <w:r w:rsidRPr="00C276A6">
        <w:rPr>
          <w:rFonts w:ascii="Tahoma" w:hAnsi="Tahoma" w:cs="Tahoma"/>
          <w:sz w:val="24"/>
          <w:szCs w:val="24"/>
        </w:rPr>
        <w:t xml:space="preserve"> avec l’apparition de l’homme sur la terre, il y a 3 000 000 d’</w:t>
      </w:r>
      <w:r w:rsidR="00CF3261" w:rsidRPr="00C276A6">
        <w:rPr>
          <w:rFonts w:ascii="Tahoma" w:hAnsi="Tahoma" w:cs="Tahoma"/>
          <w:sz w:val="24"/>
          <w:szCs w:val="24"/>
        </w:rPr>
        <w:t>années</w:t>
      </w:r>
      <w:r w:rsidR="003C5E69" w:rsidRPr="00C276A6">
        <w:rPr>
          <w:rFonts w:ascii="Tahoma" w:hAnsi="Tahoma" w:cs="Tahoma"/>
          <w:sz w:val="24"/>
          <w:szCs w:val="24"/>
        </w:rPr>
        <w:t xml:space="preserve"> et prend fin en 3000 av. JC </w:t>
      </w:r>
      <w:r w:rsidR="00CF3261" w:rsidRPr="00C276A6">
        <w:rPr>
          <w:rFonts w:ascii="Tahoma" w:hAnsi="Tahoma" w:cs="Tahoma"/>
          <w:sz w:val="24"/>
          <w:szCs w:val="24"/>
        </w:rPr>
        <w:t>à</w:t>
      </w:r>
      <w:r w:rsidR="003C5E69" w:rsidRPr="00C276A6">
        <w:rPr>
          <w:rFonts w:ascii="Tahoma" w:hAnsi="Tahoma" w:cs="Tahoma"/>
          <w:sz w:val="24"/>
          <w:szCs w:val="24"/>
        </w:rPr>
        <w:t xml:space="preserve"> l’invention de </w:t>
      </w:r>
      <w:r w:rsidR="002E1F74" w:rsidRPr="00C276A6">
        <w:rPr>
          <w:rFonts w:ascii="Tahoma" w:hAnsi="Tahoma" w:cs="Tahoma"/>
          <w:sz w:val="24"/>
          <w:szCs w:val="24"/>
        </w:rPr>
        <w:t xml:space="preserve">l’écriture. </w:t>
      </w:r>
      <w:r w:rsidR="005420DA" w:rsidRPr="00C276A6">
        <w:rPr>
          <w:rFonts w:ascii="Tahoma" w:hAnsi="Tahoma" w:cs="Tahoma"/>
          <w:sz w:val="24"/>
          <w:szCs w:val="24"/>
        </w:rPr>
        <w:t xml:space="preserve">Qu’est ce qui caractérise cette période ? </w:t>
      </w:r>
    </w:p>
    <w:p w:rsidR="00143C1F" w:rsidRPr="00C276A6" w:rsidRDefault="00143C1F" w:rsidP="00C276A6">
      <w:pPr>
        <w:pStyle w:val="Paragraphedeliste"/>
        <w:numPr>
          <w:ilvl w:val="0"/>
          <w:numId w:val="19"/>
        </w:numPr>
        <w:spacing w:line="360" w:lineRule="auto"/>
        <w:rPr>
          <w:rFonts w:ascii="Tahoma" w:hAnsi="Tahoma" w:cs="Tahoma"/>
          <w:sz w:val="24"/>
          <w:szCs w:val="24"/>
        </w:rPr>
      </w:pPr>
      <w:r w:rsidRPr="00C276A6">
        <w:rPr>
          <w:rFonts w:ascii="Tahoma" w:hAnsi="Tahoma" w:cs="Tahoma"/>
          <w:b/>
          <w:sz w:val="24"/>
          <w:szCs w:val="24"/>
          <w:u w:val="single"/>
        </w:rPr>
        <w:t>LES TEMOIGNAGES DE LA PREHISTOIRE ET LES GRANDES PERIODE DE LA PREHISTOIRE</w:t>
      </w:r>
      <w:r w:rsidRPr="00C276A6">
        <w:rPr>
          <w:rFonts w:ascii="Tahoma" w:hAnsi="Tahoma" w:cs="Tahoma"/>
          <w:sz w:val="24"/>
          <w:szCs w:val="24"/>
        </w:rPr>
        <w:t>.</w:t>
      </w:r>
    </w:p>
    <w:p w:rsidR="00AC285A" w:rsidRPr="00C276A6" w:rsidRDefault="00AC285A" w:rsidP="00C276A6">
      <w:pPr>
        <w:pStyle w:val="Paragraphedeliste"/>
        <w:spacing w:line="360" w:lineRule="auto"/>
        <w:ind w:left="1080"/>
        <w:rPr>
          <w:rFonts w:ascii="Tahoma" w:hAnsi="Tahoma" w:cs="Tahoma"/>
          <w:sz w:val="24"/>
          <w:szCs w:val="24"/>
        </w:rPr>
      </w:pPr>
    </w:p>
    <w:p w:rsidR="00AC285A" w:rsidRPr="00C276A6" w:rsidRDefault="00AC285A" w:rsidP="00C276A6">
      <w:pPr>
        <w:pStyle w:val="Paragraphedeliste"/>
        <w:numPr>
          <w:ilvl w:val="0"/>
          <w:numId w:val="20"/>
        </w:numPr>
        <w:spacing w:line="360" w:lineRule="auto"/>
        <w:rPr>
          <w:rFonts w:ascii="Tahoma" w:hAnsi="Tahoma" w:cs="Tahoma"/>
          <w:sz w:val="24"/>
          <w:szCs w:val="24"/>
        </w:rPr>
      </w:pPr>
      <w:r w:rsidRPr="00C276A6">
        <w:rPr>
          <w:rFonts w:ascii="Tahoma" w:hAnsi="Tahoma" w:cs="Tahoma"/>
          <w:b/>
          <w:sz w:val="24"/>
          <w:szCs w:val="24"/>
        </w:rPr>
        <w:t>Les sources et les sites préhistoriques dans le monde</w:t>
      </w:r>
      <w:r w:rsidRPr="00C276A6">
        <w:rPr>
          <w:rFonts w:ascii="Tahoma" w:hAnsi="Tahoma" w:cs="Tahoma"/>
          <w:sz w:val="24"/>
          <w:szCs w:val="24"/>
        </w:rPr>
        <w:t>.</w:t>
      </w:r>
    </w:p>
    <w:p w:rsidR="001C7C6C" w:rsidRPr="00C276A6" w:rsidRDefault="001C7C6C" w:rsidP="00C276A6">
      <w:pPr>
        <w:pStyle w:val="Paragraphedeliste"/>
        <w:numPr>
          <w:ilvl w:val="0"/>
          <w:numId w:val="21"/>
        </w:numPr>
        <w:spacing w:line="360" w:lineRule="auto"/>
        <w:rPr>
          <w:rFonts w:ascii="Tahoma" w:hAnsi="Tahoma" w:cs="Tahoma"/>
          <w:sz w:val="24"/>
          <w:szCs w:val="24"/>
        </w:rPr>
      </w:pPr>
      <w:r w:rsidRPr="00C276A6">
        <w:rPr>
          <w:rFonts w:ascii="Tahoma" w:hAnsi="Tahoma" w:cs="Tahoma"/>
          <w:b/>
          <w:sz w:val="24"/>
          <w:szCs w:val="24"/>
        </w:rPr>
        <w:t>Une période peu connue</w:t>
      </w:r>
      <w:r w:rsidRPr="00C276A6">
        <w:rPr>
          <w:rFonts w:ascii="Tahoma" w:hAnsi="Tahoma" w:cs="Tahoma"/>
          <w:sz w:val="24"/>
          <w:szCs w:val="24"/>
        </w:rPr>
        <w:t>.</w:t>
      </w:r>
    </w:p>
    <w:p w:rsidR="001C7C6C" w:rsidRPr="00C276A6" w:rsidRDefault="001C7C6C" w:rsidP="00C276A6">
      <w:pPr>
        <w:spacing w:line="360" w:lineRule="auto"/>
        <w:rPr>
          <w:rFonts w:ascii="Tahoma" w:hAnsi="Tahoma" w:cs="Tahoma"/>
          <w:sz w:val="24"/>
          <w:szCs w:val="24"/>
        </w:rPr>
      </w:pPr>
      <w:r w:rsidRPr="00C276A6">
        <w:rPr>
          <w:rFonts w:ascii="Tahoma" w:hAnsi="Tahoma" w:cs="Tahoma"/>
          <w:sz w:val="24"/>
          <w:szCs w:val="24"/>
        </w:rPr>
        <w:t xml:space="preserve">La </w:t>
      </w:r>
      <w:r w:rsidR="00631633" w:rsidRPr="00C276A6">
        <w:rPr>
          <w:rFonts w:ascii="Tahoma" w:hAnsi="Tahoma" w:cs="Tahoma"/>
          <w:sz w:val="24"/>
          <w:szCs w:val="24"/>
        </w:rPr>
        <w:t>préhistoire</w:t>
      </w:r>
      <w:r w:rsidRPr="00C276A6">
        <w:rPr>
          <w:rFonts w:ascii="Tahoma" w:hAnsi="Tahoma" w:cs="Tahoma"/>
          <w:sz w:val="24"/>
          <w:szCs w:val="24"/>
        </w:rPr>
        <w:t xml:space="preserve"> est une </w:t>
      </w:r>
      <w:r w:rsidR="00631633" w:rsidRPr="00C276A6">
        <w:rPr>
          <w:rFonts w:ascii="Tahoma" w:hAnsi="Tahoma" w:cs="Tahoma"/>
          <w:sz w:val="24"/>
          <w:szCs w:val="24"/>
        </w:rPr>
        <w:t>période</w:t>
      </w:r>
      <w:r w:rsidR="002E1F74" w:rsidRPr="00C276A6">
        <w:rPr>
          <w:rFonts w:ascii="Tahoma" w:hAnsi="Tahoma" w:cs="Tahoma"/>
          <w:sz w:val="24"/>
          <w:szCs w:val="24"/>
        </w:rPr>
        <w:t xml:space="preserve"> </w:t>
      </w:r>
      <w:r w:rsidR="00631633" w:rsidRPr="00C276A6">
        <w:rPr>
          <w:rFonts w:ascii="Tahoma" w:hAnsi="Tahoma" w:cs="Tahoma"/>
          <w:sz w:val="24"/>
          <w:szCs w:val="24"/>
        </w:rPr>
        <w:t>très</w:t>
      </w:r>
      <w:r w:rsidRPr="00C276A6">
        <w:rPr>
          <w:rFonts w:ascii="Tahoma" w:hAnsi="Tahoma" w:cs="Tahoma"/>
          <w:sz w:val="24"/>
          <w:szCs w:val="24"/>
        </w:rPr>
        <w:t xml:space="preserve"> ancienne qui est peu connue par manque</w:t>
      </w:r>
      <w:r w:rsidR="00D16FE9" w:rsidRPr="00C276A6">
        <w:rPr>
          <w:rFonts w:ascii="Tahoma" w:hAnsi="Tahoma" w:cs="Tahoma"/>
          <w:sz w:val="24"/>
          <w:szCs w:val="24"/>
        </w:rPr>
        <w:t xml:space="preserve"> de sources suffisantes. Les </w:t>
      </w:r>
      <w:r w:rsidR="00631633" w:rsidRPr="00C276A6">
        <w:rPr>
          <w:rFonts w:ascii="Tahoma" w:hAnsi="Tahoma" w:cs="Tahoma"/>
          <w:sz w:val="24"/>
          <w:szCs w:val="24"/>
        </w:rPr>
        <w:t>découvertes</w:t>
      </w:r>
      <w:r w:rsidR="002E1F74" w:rsidRPr="00C276A6">
        <w:rPr>
          <w:rFonts w:ascii="Tahoma" w:hAnsi="Tahoma" w:cs="Tahoma"/>
          <w:sz w:val="24"/>
          <w:szCs w:val="24"/>
        </w:rPr>
        <w:t xml:space="preserve"> </w:t>
      </w:r>
      <w:r w:rsidR="00631633" w:rsidRPr="00C276A6">
        <w:rPr>
          <w:rFonts w:ascii="Tahoma" w:hAnsi="Tahoma" w:cs="Tahoma"/>
          <w:sz w:val="24"/>
          <w:szCs w:val="24"/>
        </w:rPr>
        <w:t>archéologiques</w:t>
      </w:r>
      <w:r w:rsidR="00D16FE9" w:rsidRPr="00C276A6">
        <w:rPr>
          <w:rFonts w:ascii="Tahoma" w:hAnsi="Tahoma" w:cs="Tahoma"/>
          <w:sz w:val="24"/>
          <w:szCs w:val="24"/>
        </w:rPr>
        <w:t xml:space="preserve"> seules donnent des traces de la </w:t>
      </w:r>
      <w:r w:rsidR="00631633" w:rsidRPr="00C276A6">
        <w:rPr>
          <w:rFonts w:ascii="Tahoma" w:hAnsi="Tahoma" w:cs="Tahoma"/>
          <w:sz w:val="24"/>
          <w:szCs w:val="24"/>
        </w:rPr>
        <w:t>préhistoire</w:t>
      </w:r>
      <w:r w:rsidR="00D16FE9" w:rsidRPr="00C276A6">
        <w:rPr>
          <w:rFonts w:ascii="Tahoma" w:hAnsi="Tahoma" w:cs="Tahoma"/>
          <w:sz w:val="24"/>
          <w:szCs w:val="24"/>
        </w:rPr>
        <w:t>. Ce sont : les ossements, les restes d’habitats</w:t>
      </w:r>
      <w:r w:rsidR="00A049C2" w:rsidRPr="00C276A6">
        <w:rPr>
          <w:rFonts w:ascii="Tahoma" w:hAnsi="Tahoma" w:cs="Tahoma"/>
          <w:sz w:val="24"/>
          <w:szCs w:val="24"/>
        </w:rPr>
        <w:t>, des outils, des outils…</w:t>
      </w:r>
      <w:r w:rsidR="000256D2" w:rsidRPr="00C276A6">
        <w:rPr>
          <w:rFonts w:ascii="Tahoma" w:hAnsi="Tahoma" w:cs="Tahoma"/>
          <w:sz w:val="24"/>
          <w:szCs w:val="24"/>
        </w:rPr>
        <w:t xml:space="preserve"> la datation au </w:t>
      </w:r>
      <w:r w:rsidR="00631633" w:rsidRPr="00C276A6">
        <w:rPr>
          <w:rFonts w:ascii="Tahoma" w:hAnsi="Tahoma" w:cs="Tahoma"/>
          <w:sz w:val="24"/>
          <w:szCs w:val="24"/>
        </w:rPr>
        <w:t>Carbonne</w:t>
      </w:r>
      <w:r w:rsidR="000256D2" w:rsidRPr="00C276A6">
        <w:rPr>
          <w:rFonts w:ascii="Tahoma" w:hAnsi="Tahoma" w:cs="Tahoma"/>
          <w:sz w:val="24"/>
          <w:szCs w:val="24"/>
        </w:rPr>
        <w:t xml:space="preserve"> 14 et la classification des vestiges </w:t>
      </w:r>
      <w:r w:rsidR="00631633" w:rsidRPr="00C276A6">
        <w:rPr>
          <w:rFonts w:ascii="Tahoma" w:hAnsi="Tahoma" w:cs="Tahoma"/>
          <w:sz w:val="24"/>
          <w:szCs w:val="24"/>
        </w:rPr>
        <w:t>permettent</w:t>
      </w:r>
      <w:r w:rsidR="000256D2" w:rsidRPr="00C276A6">
        <w:rPr>
          <w:rFonts w:ascii="Tahoma" w:hAnsi="Tahoma" w:cs="Tahoma"/>
          <w:sz w:val="24"/>
          <w:szCs w:val="24"/>
        </w:rPr>
        <w:t xml:space="preserve"> de mieux </w:t>
      </w:r>
      <w:r w:rsidR="00631633" w:rsidRPr="00C276A6">
        <w:rPr>
          <w:rFonts w:ascii="Tahoma" w:hAnsi="Tahoma" w:cs="Tahoma"/>
          <w:sz w:val="24"/>
          <w:szCs w:val="24"/>
        </w:rPr>
        <w:t>découvrir</w:t>
      </w:r>
      <w:r w:rsidR="000256D2" w:rsidRPr="00C276A6">
        <w:rPr>
          <w:rFonts w:ascii="Tahoma" w:hAnsi="Tahoma" w:cs="Tahoma"/>
          <w:sz w:val="24"/>
          <w:szCs w:val="24"/>
        </w:rPr>
        <w:t xml:space="preserve"> la </w:t>
      </w:r>
      <w:r w:rsidR="00631633" w:rsidRPr="00C276A6">
        <w:rPr>
          <w:rFonts w:ascii="Tahoma" w:hAnsi="Tahoma" w:cs="Tahoma"/>
          <w:sz w:val="24"/>
          <w:szCs w:val="24"/>
        </w:rPr>
        <w:t>préhistoire</w:t>
      </w:r>
      <w:r w:rsidR="000256D2" w:rsidRPr="00C276A6">
        <w:rPr>
          <w:rFonts w:ascii="Tahoma" w:hAnsi="Tahoma" w:cs="Tahoma"/>
          <w:sz w:val="24"/>
          <w:szCs w:val="24"/>
        </w:rPr>
        <w:t>.</w:t>
      </w:r>
    </w:p>
    <w:p w:rsidR="00A049C2" w:rsidRPr="00C276A6" w:rsidRDefault="00A049C2" w:rsidP="00C276A6">
      <w:pPr>
        <w:pStyle w:val="Paragraphedeliste"/>
        <w:numPr>
          <w:ilvl w:val="0"/>
          <w:numId w:val="21"/>
        </w:numPr>
        <w:spacing w:line="360" w:lineRule="auto"/>
        <w:rPr>
          <w:rFonts w:ascii="Tahoma" w:hAnsi="Tahoma" w:cs="Tahoma"/>
          <w:sz w:val="24"/>
          <w:szCs w:val="24"/>
        </w:rPr>
      </w:pPr>
      <w:r w:rsidRPr="00C276A6">
        <w:rPr>
          <w:rFonts w:ascii="Tahoma" w:hAnsi="Tahoma" w:cs="Tahoma"/>
          <w:b/>
          <w:sz w:val="24"/>
          <w:szCs w:val="24"/>
        </w:rPr>
        <w:t xml:space="preserve">De nombreux sites </w:t>
      </w:r>
      <w:r w:rsidR="00631633" w:rsidRPr="00C276A6">
        <w:rPr>
          <w:rFonts w:ascii="Tahoma" w:hAnsi="Tahoma" w:cs="Tahoma"/>
          <w:b/>
          <w:sz w:val="24"/>
          <w:szCs w:val="24"/>
        </w:rPr>
        <w:t>préhistoriques</w:t>
      </w:r>
      <w:r w:rsidRPr="00C276A6">
        <w:rPr>
          <w:rFonts w:ascii="Tahoma" w:hAnsi="Tahoma" w:cs="Tahoma"/>
          <w:sz w:val="24"/>
          <w:szCs w:val="24"/>
        </w:rPr>
        <w:t>.</w:t>
      </w:r>
    </w:p>
    <w:p w:rsidR="004170AE" w:rsidRPr="00C276A6" w:rsidRDefault="00A049C2" w:rsidP="00C276A6">
      <w:pPr>
        <w:spacing w:line="360" w:lineRule="auto"/>
        <w:rPr>
          <w:rFonts w:ascii="Tahoma" w:hAnsi="Tahoma" w:cs="Tahoma"/>
          <w:sz w:val="24"/>
          <w:szCs w:val="24"/>
        </w:rPr>
      </w:pPr>
      <w:r w:rsidRPr="00C276A6">
        <w:rPr>
          <w:rFonts w:ascii="Tahoma" w:hAnsi="Tahoma" w:cs="Tahoma"/>
          <w:sz w:val="24"/>
          <w:szCs w:val="24"/>
        </w:rPr>
        <w:t xml:space="preserve">Ils sont repartis dans plusieurs </w:t>
      </w:r>
      <w:r w:rsidR="00631633" w:rsidRPr="00C276A6">
        <w:rPr>
          <w:rFonts w:ascii="Tahoma" w:hAnsi="Tahoma" w:cs="Tahoma"/>
          <w:sz w:val="24"/>
          <w:szCs w:val="24"/>
        </w:rPr>
        <w:t>localités</w:t>
      </w:r>
      <w:r w:rsidRPr="00C276A6">
        <w:rPr>
          <w:rFonts w:ascii="Tahoma" w:hAnsi="Tahoma" w:cs="Tahoma"/>
          <w:sz w:val="24"/>
          <w:szCs w:val="24"/>
        </w:rPr>
        <w:t xml:space="preserve"> du globe terrestre. On </w:t>
      </w:r>
      <w:r w:rsidR="00631633" w:rsidRPr="00C276A6">
        <w:rPr>
          <w:rFonts w:ascii="Tahoma" w:hAnsi="Tahoma" w:cs="Tahoma"/>
          <w:sz w:val="24"/>
          <w:szCs w:val="24"/>
        </w:rPr>
        <w:t>peut</w:t>
      </w:r>
      <w:r w:rsidRPr="00C276A6">
        <w:rPr>
          <w:rFonts w:ascii="Tahoma" w:hAnsi="Tahoma" w:cs="Tahoma"/>
          <w:sz w:val="24"/>
          <w:szCs w:val="24"/>
        </w:rPr>
        <w:t xml:space="preserve"> cite</w:t>
      </w:r>
      <w:r w:rsidR="00631633" w:rsidRPr="00C276A6">
        <w:rPr>
          <w:rFonts w:ascii="Tahoma" w:hAnsi="Tahoma" w:cs="Tahoma"/>
          <w:sz w:val="24"/>
          <w:szCs w:val="24"/>
        </w:rPr>
        <w:t xml:space="preserve">r </w:t>
      </w:r>
      <w:r w:rsidRPr="00C276A6">
        <w:rPr>
          <w:rFonts w:ascii="Tahoma" w:hAnsi="Tahoma" w:cs="Tahoma"/>
          <w:sz w:val="24"/>
          <w:szCs w:val="24"/>
        </w:rPr>
        <w:t>Oldoway (Tanzanie)</w:t>
      </w:r>
      <w:r w:rsidR="004170AE" w:rsidRPr="00C276A6">
        <w:rPr>
          <w:rFonts w:ascii="Tahoma" w:hAnsi="Tahoma" w:cs="Tahoma"/>
          <w:sz w:val="24"/>
          <w:szCs w:val="24"/>
        </w:rPr>
        <w:t xml:space="preserve">, en </w:t>
      </w:r>
      <w:r w:rsidR="00631633" w:rsidRPr="00C276A6">
        <w:rPr>
          <w:rFonts w:ascii="Tahoma" w:hAnsi="Tahoma" w:cs="Tahoma"/>
          <w:sz w:val="24"/>
          <w:szCs w:val="24"/>
        </w:rPr>
        <w:t>Ethiopie</w:t>
      </w:r>
      <w:r w:rsidR="004170AE" w:rsidRPr="00C276A6">
        <w:rPr>
          <w:rFonts w:ascii="Tahoma" w:hAnsi="Tahoma" w:cs="Tahoma"/>
          <w:sz w:val="24"/>
          <w:szCs w:val="24"/>
        </w:rPr>
        <w:t xml:space="preserve">, au </w:t>
      </w:r>
      <w:r w:rsidR="00631633" w:rsidRPr="00C276A6">
        <w:rPr>
          <w:rFonts w:ascii="Tahoma" w:hAnsi="Tahoma" w:cs="Tahoma"/>
          <w:sz w:val="24"/>
          <w:szCs w:val="24"/>
        </w:rPr>
        <w:t>Kenya</w:t>
      </w:r>
      <w:r w:rsidR="004170AE" w:rsidRPr="00C276A6">
        <w:rPr>
          <w:rFonts w:ascii="Tahoma" w:hAnsi="Tahoma" w:cs="Tahoma"/>
          <w:sz w:val="24"/>
          <w:szCs w:val="24"/>
        </w:rPr>
        <w:t xml:space="preserve"> et le site du </w:t>
      </w:r>
      <w:r w:rsidR="00631633" w:rsidRPr="00C276A6">
        <w:rPr>
          <w:rFonts w:ascii="Tahoma" w:hAnsi="Tahoma" w:cs="Tahoma"/>
          <w:sz w:val="24"/>
          <w:szCs w:val="24"/>
        </w:rPr>
        <w:t>Sahara</w:t>
      </w:r>
      <w:r w:rsidR="004170AE" w:rsidRPr="00C276A6">
        <w:rPr>
          <w:rFonts w:ascii="Tahoma" w:hAnsi="Tahoma" w:cs="Tahoma"/>
          <w:sz w:val="24"/>
          <w:szCs w:val="24"/>
        </w:rPr>
        <w:t xml:space="preserve">. Des sites du </w:t>
      </w:r>
      <w:r w:rsidR="00631633" w:rsidRPr="00C276A6">
        <w:rPr>
          <w:rFonts w:ascii="Tahoma" w:hAnsi="Tahoma" w:cs="Tahoma"/>
          <w:sz w:val="24"/>
          <w:szCs w:val="24"/>
        </w:rPr>
        <w:t>paléolithique</w:t>
      </w:r>
      <w:r w:rsidR="004170AE" w:rsidRPr="00C276A6">
        <w:rPr>
          <w:rFonts w:ascii="Tahoma" w:hAnsi="Tahoma" w:cs="Tahoma"/>
          <w:sz w:val="24"/>
          <w:szCs w:val="24"/>
        </w:rPr>
        <w:t xml:space="preserve"> sont en </w:t>
      </w:r>
      <w:r w:rsidR="00631633" w:rsidRPr="00C276A6">
        <w:rPr>
          <w:rFonts w:ascii="Tahoma" w:hAnsi="Tahoma" w:cs="Tahoma"/>
          <w:sz w:val="24"/>
          <w:szCs w:val="24"/>
        </w:rPr>
        <w:t>Europe</w:t>
      </w:r>
      <w:r w:rsidR="004170AE" w:rsidRPr="00C276A6">
        <w:rPr>
          <w:rFonts w:ascii="Tahoma" w:hAnsi="Tahoma" w:cs="Tahoma"/>
          <w:sz w:val="24"/>
          <w:szCs w:val="24"/>
        </w:rPr>
        <w:t xml:space="preserve"> (</w:t>
      </w:r>
      <w:r w:rsidR="00631633" w:rsidRPr="00C276A6">
        <w:rPr>
          <w:rFonts w:ascii="Tahoma" w:hAnsi="Tahoma" w:cs="Tahoma"/>
          <w:sz w:val="24"/>
          <w:szCs w:val="24"/>
        </w:rPr>
        <w:t>Allemagne</w:t>
      </w:r>
      <w:r w:rsidR="004170AE" w:rsidRPr="00C276A6">
        <w:rPr>
          <w:rFonts w:ascii="Tahoma" w:hAnsi="Tahoma" w:cs="Tahoma"/>
          <w:sz w:val="24"/>
          <w:szCs w:val="24"/>
        </w:rPr>
        <w:t xml:space="preserve">) et en </w:t>
      </w:r>
      <w:r w:rsidR="00631633" w:rsidRPr="00C276A6">
        <w:rPr>
          <w:rFonts w:ascii="Tahoma" w:hAnsi="Tahoma" w:cs="Tahoma"/>
          <w:sz w:val="24"/>
          <w:szCs w:val="24"/>
        </w:rPr>
        <w:t>Asie</w:t>
      </w:r>
      <w:r w:rsidR="004170AE" w:rsidRPr="00C276A6">
        <w:rPr>
          <w:rFonts w:ascii="Tahoma" w:hAnsi="Tahoma" w:cs="Tahoma"/>
          <w:sz w:val="24"/>
          <w:szCs w:val="24"/>
        </w:rPr>
        <w:t xml:space="preserve"> (ile de </w:t>
      </w:r>
      <w:r w:rsidR="00631633" w:rsidRPr="00C276A6">
        <w:rPr>
          <w:rFonts w:ascii="Tahoma" w:hAnsi="Tahoma" w:cs="Tahoma"/>
          <w:sz w:val="24"/>
          <w:szCs w:val="24"/>
        </w:rPr>
        <w:t>Jana</w:t>
      </w:r>
      <w:r w:rsidR="004170AE" w:rsidRPr="00C276A6">
        <w:rPr>
          <w:rFonts w:ascii="Tahoma" w:hAnsi="Tahoma" w:cs="Tahoma"/>
          <w:sz w:val="24"/>
          <w:szCs w:val="24"/>
        </w:rPr>
        <w:t>).</w:t>
      </w:r>
    </w:p>
    <w:p w:rsidR="004170AE" w:rsidRPr="00C276A6" w:rsidRDefault="004170AE" w:rsidP="00C276A6">
      <w:pPr>
        <w:pStyle w:val="Paragraphedeliste"/>
        <w:spacing w:line="360" w:lineRule="auto"/>
        <w:ind w:left="1800"/>
        <w:rPr>
          <w:rFonts w:ascii="Tahoma" w:hAnsi="Tahoma" w:cs="Tahoma"/>
          <w:sz w:val="24"/>
          <w:szCs w:val="24"/>
        </w:rPr>
      </w:pPr>
    </w:p>
    <w:p w:rsidR="004170AE" w:rsidRPr="00C276A6" w:rsidRDefault="004170AE" w:rsidP="00C276A6">
      <w:pPr>
        <w:pStyle w:val="Paragraphedeliste"/>
        <w:numPr>
          <w:ilvl w:val="0"/>
          <w:numId w:val="20"/>
        </w:numPr>
        <w:spacing w:line="360" w:lineRule="auto"/>
        <w:rPr>
          <w:rFonts w:ascii="Tahoma" w:hAnsi="Tahoma" w:cs="Tahoma"/>
          <w:sz w:val="24"/>
          <w:szCs w:val="24"/>
        </w:rPr>
      </w:pPr>
      <w:r w:rsidRPr="00C276A6">
        <w:rPr>
          <w:rFonts w:ascii="Tahoma" w:hAnsi="Tahoma" w:cs="Tahoma"/>
          <w:b/>
          <w:sz w:val="24"/>
          <w:szCs w:val="24"/>
        </w:rPr>
        <w:t xml:space="preserve">Les grandes </w:t>
      </w:r>
      <w:r w:rsidR="008E26E6" w:rsidRPr="00C276A6">
        <w:rPr>
          <w:rFonts w:ascii="Tahoma" w:hAnsi="Tahoma" w:cs="Tahoma"/>
          <w:b/>
          <w:sz w:val="24"/>
          <w:szCs w:val="24"/>
        </w:rPr>
        <w:t>périodes</w:t>
      </w:r>
      <w:r w:rsidRPr="00C276A6">
        <w:rPr>
          <w:rFonts w:ascii="Tahoma" w:hAnsi="Tahoma" w:cs="Tahoma"/>
          <w:b/>
          <w:sz w:val="24"/>
          <w:szCs w:val="24"/>
        </w:rPr>
        <w:t xml:space="preserve"> de la </w:t>
      </w:r>
      <w:r w:rsidR="008E26E6" w:rsidRPr="00C276A6">
        <w:rPr>
          <w:rFonts w:ascii="Tahoma" w:hAnsi="Tahoma" w:cs="Tahoma"/>
          <w:b/>
          <w:sz w:val="24"/>
          <w:szCs w:val="24"/>
        </w:rPr>
        <w:t>préhistoire</w:t>
      </w:r>
      <w:r w:rsidRPr="00C276A6">
        <w:rPr>
          <w:rFonts w:ascii="Tahoma" w:hAnsi="Tahoma" w:cs="Tahoma"/>
          <w:sz w:val="24"/>
          <w:szCs w:val="24"/>
        </w:rPr>
        <w:t>.</w:t>
      </w:r>
    </w:p>
    <w:p w:rsidR="00FD1465" w:rsidRDefault="00FD1465" w:rsidP="00C276A6">
      <w:pPr>
        <w:spacing w:line="360" w:lineRule="auto"/>
        <w:rPr>
          <w:rFonts w:ascii="Tahoma" w:hAnsi="Tahoma" w:cs="Tahoma"/>
          <w:sz w:val="24"/>
          <w:szCs w:val="24"/>
        </w:rPr>
      </w:pPr>
      <w:r w:rsidRPr="00C276A6">
        <w:rPr>
          <w:rFonts w:ascii="Tahoma" w:hAnsi="Tahoma" w:cs="Tahoma"/>
          <w:sz w:val="24"/>
          <w:szCs w:val="24"/>
        </w:rPr>
        <w:t xml:space="preserve">La </w:t>
      </w:r>
      <w:r w:rsidR="008E26E6" w:rsidRPr="00C276A6">
        <w:rPr>
          <w:rFonts w:ascii="Tahoma" w:hAnsi="Tahoma" w:cs="Tahoma"/>
          <w:sz w:val="24"/>
          <w:szCs w:val="24"/>
        </w:rPr>
        <w:t>préhistoire</w:t>
      </w:r>
      <w:r w:rsidR="002E1F74" w:rsidRPr="00C276A6">
        <w:rPr>
          <w:rFonts w:ascii="Tahoma" w:hAnsi="Tahoma" w:cs="Tahoma"/>
          <w:sz w:val="24"/>
          <w:szCs w:val="24"/>
        </w:rPr>
        <w:t xml:space="preserve"> </w:t>
      </w:r>
      <w:r w:rsidR="008E26E6" w:rsidRPr="00C276A6">
        <w:rPr>
          <w:rFonts w:ascii="Tahoma" w:hAnsi="Tahoma" w:cs="Tahoma"/>
          <w:sz w:val="24"/>
          <w:szCs w:val="24"/>
        </w:rPr>
        <w:t>succède</w:t>
      </w:r>
      <w:r w:rsidR="002E1F74" w:rsidRPr="00C276A6">
        <w:rPr>
          <w:rFonts w:ascii="Tahoma" w:hAnsi="Tahoma" w:cs="Tahoma"/>
          <w:sz w:val="24"/>
          <w:szCs w:val="24"/>
        </w:rPr>
        <w:t xml:space="preserve"> </w:t>
      </w:r>
      <w:r w:rsidR="008E26E6" w:rsidRPr="00C276A6">
        <w:rPr>
          <w:rFonts w:ascii="Tahoma" w:hAnsi="Tahoma" w:cs="Tahoma"/>
          <w:sz w:val="24"/>
          <w:szCs w:val="24"/>
        </w:rPr>
        <w:t>à</w:t>
      </w:r>
      <w:r w:rsidRPr="00C276A6">
        <w:rPr>
          <w:rFonts w:ascii="Tahoma" w:hAnsi="Tahoma" w:cs="Tahoma"/>
          <w:sz w:val="24"/>
          <w:szCs w:val="24"/>
        </w:rPr>
        <w:t xml:space="preserve"> l’</w:t>
      </w:r>
      <w:r w:rsidR="008E26E6" w:rsidRPr="00C276A6">
        <w:rPr>
          <w:rFonts w:ascii="Tahoma" w:hAnsi="Tahoma" w:cs="Tahoma"/>
          <w:sz w:val="24"/>
          <w:szCs w:val="24"/>
        </w:rPr>
        <w:t>ère</w:t>
      </w:r>
      <w:r w:rsidRPr="00C276A6">
        <w:rPr>
          <w:rFonts w:ascii="Tahoma" w:hAnsi="Tahoma" w:cs="Tahoma"/>
          <w:sz w:val="24"/>
          <w:szCs w:val="24"/>
        </w:rPr>
        <w:t xml:space="preserve"> quaternaire (</w:t>
      </w:r>
      <w:r w:rsidR="008E26E6" w:rsidRPr="00C276A6">
        <w:rPr>
          <w:rFonts w:ascii="Tahoma" w:hAnsi="Tahoma" w:cs="Tahoma"/>
          <w:sz w:val="24"/>
          <w:szCs w:val="24"/>
        </w:rPr>
        <w:t>dernière</w:t>
      </w:r>
      <w:r w:rsidR="002E1F74" w:rsidRPr="00C276A6">
        <w:rPr>
          <w:rFonts w:ascii="Tahoma" w:hAnsi="Tahoma" w:cs="Tahoma"/>
          <w:sz w:val="24"/>
          <w:szCs w:val="24"/>
        </w:rPr>
        <w:t xml:space="preserve"> </w:t>
      </w:r>
      <w:r w:rsidR="008E26E6" w:rsidRPr="00C276A6">
        <w:rPr>
          <w:rFonts w:ascii="Tahoma" w:hAnsi="Tahoma" w:cs="Tahoma"/>
          <w:sz w:val="24"/>
          <w:szCs w:val="24"/>
        </w:rPr>
        <w:t>période</w:t>
      </w:r>
      <w:r w:rsidR="002E1F74" w:rsidRPr="00C276A6">
        <w:rPr>
          <w:rFonts w:ascii="Tahoma" w:hAnsi="Tahoma" w:cs="Tahoma"/>
          <w:sz w:val="24"/>
          <w:szCs w:val="24"/>
        </w:rPr>
        <w:t xml:space="preserve"> </w:t>
      </w:r>
      <w:r w:rsidR="008E26E6" w:rsidRPr="00C276A6">
        <w:rPr>
          <w:rFonts w:ascii="Tahoma" w:hAnsi="Tahoma" w:cs="Tahoma"/>
          <w:sz w:val="24"/>
          <w:szCs w:val="24"/>
        </w:rPr>
        <w:t>géologique</w:t>
      </w:r>
      <w:r w:rsidRPr="00C276A6">
        <w:rPr>
          <w:rFonts w:ascii="Tahoma" w:hAnsi="Tahoma" w:cs="Tahoma"/>
          <w:sz w:val="24"/>
          <w:szCs w:val="24"/>
        </w:rPr>
        <w:t xml:space="preserve">). C’est la </w:t>
      </w:r>
      <w:r w:rsidR="008E26E6" w:rsidRPr="00C276A6">
        <w:rPr>
          <w:rFonts w:ascii="Tahoma" w:hAnsi="Tahoma" w:cs="Tahoma"/>
          <w:sz w:val="24"/>
          <w:szCs w:val="24"/>
        </w:rPr>
        <w:t>période</w:t>
      </w:r>
      <w:r w:rsidRPr="00C276A6">
        <w:rPr>
          <w:rFonts w:ascii="Tahoma" w:hAnsi="Tahoma" w:cs="Tahoma"/>
          <w:sz w:val="24"/>
          <w:szCs w:val="24"/>
        </w:rPr>
        <w:t xml:space="preserve"> de l’apparition de l’homme </w:t>
      </w:r>
      <w:r w:rsidR="008E26E6" w:rsidRPr="00C276A6">
        <w:rPr>
          <w:rFonts w:ascii="Tahoma" w:hAnsi="Tahoma" w:cs="Tahoma"/>
          <w:sz w:val="24"/>
          <w:szCs w:val="24"/>
        </w:rPr>
        <w:t>à</w:t>
      </w:r>
      <w:r w:rsidRPr="00C276A6">
        <w:rPr>
          <w:rFonts w:ascii="Tahoma" w:hAnsi="Tahoma" w:cs="Tahoma"/>
          <w:sz w:val="24"/>
          <w:szCs w:val="24"/>
        </w:rPr>
        <w:t xml:space="preserve"> l’</w:t>
      </w:r>
      <w:r w:rsidR="008E26E6" w:rsidRPr="00C276A6">
        <w:rPr>
          <w:rFonts w:ascii="Tahoma" w:hAnsi="Tahoma" w:cs="Tahoma"/>
          <w:sz w:val="24"/>
          <w:szCs w:val="24"/>
        </w:rPr>
        <w:t>état</w:t>
      </w:r>
      <w:r w:rsidRPr="00C276A6">
        <w:rPr>
          <w:rFonts w:ascii="Tahoma" w:hAnsi="Tahoma" w:cs="Tahoma"/>
          <w:sz w:val="24"/>
          <w:szCs w:val="24"/>
        </w:rPr>
        <w:t xml:space="preserve"> primate (</w:t>
      </w:r>
      <w:r w:rsidR="00073033" w:rsidRPr="00C276A6">
        <w:rPr>
          <w:rFonts w:ascii="Tahoma" w:hAnsi="Tahoma" w:cs="Tahoma"/>
          <w:sz w:val="24"/>
          <w:szCs w:val="24"/>
        </w:rPr>
        <w:t xml:space="preserve">homo </w:t>
      </w:r>
      <w:r w:rsidR="002E1F74" w:rsidRPr="00C276A6">
        <w:rPr>
          <w:rFonts w:ascii="Tahoma" w:hAnsi="Tahoma" w:cs="Tahoma"/>
          <w:sz w:val="24"/>
          <w:szCs w:val="24"/>
        </w:rPr>
        <w:t>Fabert</w:t>
      </w:r>
      <w:r w:rsidRPr="00C276A6">
        <w:rPr>
          <w:rFonts w:ascii="Tahoma" w:hAnsi="Tahoma" w:cs="Tahoma"/>
          <w:sz w:val="24"/>
          <w:szCs w:val="24"/>
        </w:rPr>
        <w:t>)</w:t>
      </w:r>
      <w:r w:rsidR="00073033" w:rsidRPr="00C276A6">
        <w:rPr>
          <w:rFonts w:ascii="Tahoma" w:hAnsi="Tahoma" w:cs="Tahoma"/>
          <w:sz w:val="24"/>
          <w:szCs w:val="24"/>
        </w:rPr>
        <w:t xml:space="preserve">. Elle se divise en deux </w:t>
      </w:r>
      <w:r w:rsidR="008E26E6" w:rsidRPr="00C276A6">
        <w:rPr>
          <w:rFonts w:ascii="Tahoma" w:hAnsi="Tahoma" w:cs="Tahoma"/>
          <w:sz w:val="24"/>
          <w:szCs w:val="24"/>
        </w:rPr>
        <w:t>périodes</w:t>
      </w:r>
      <w:r w:rsidR="00073033" w:rsidRPr="00C276A6">
        <w:rPr>
          <w:rFonts w:ascii="Tahoma" w:hAnsi="Tahoma" w:cs="Tahoma"/>
          <w:sz w:val="24"/>
          <w:szCs w:val="24"/>
        </w:rPr>
        <w:t>.</w:t>
      </w:r>
    </w:p>
    <w:p w:rsidR="001F5CD0" w:rsidRDefault="001F5CD0" w:rsidP="00C276A6">
      <w:pPr>
        <w:spacing w:line="360" w:lineRule="auto"/>
        <w:rPr>
          <w:rFonts w:ascii="Tahoma" w:hAnsi="Tahoma" w:cs="Tahoma"/>
          <w:sz w:val="24"/>
          <w:szCs w:val="24"/>
        </w:rPr>
      </w:pPr>
    </w:p>
    <w:p w:rsidR="001F5CD0" w:rsidRPr="00C276A6" w:rsidRDefault="001F5CD0" w:rsidP="00C276A6">
      <w:pPr>
        <w:spacing w:line="360" w:lineRule="auto"/>
        <w:rPr>
          <w:rFonts w:ascii="Tahoma" w:hAnsi="Tahoma" w:cs="Tahoma"/>
          <w:sz w:val="24"/>
          <w:szCs w:val="24"/>
        </w:rPr>
      </w:pPr>
    </w:p>
    <w:p w:rsidR="004170AE" w:rsidRPr="00C276A6" w:rsidRDefault="004170AE" w:rsidP="00C276A6">
      <w:pPr>
        <w:pStyle w:val="Paragraphedeliste"/>
        <w:numPr>
          <w:ilvl w:val="0"/>
          <w:numId w:val="22"/>
        </w:numPr>
        <w:spacing w:line="360" w:lineRule="auto"/>
        <w:rPr>
          <w:rFonts w:ascii="Tahoma" w:hAnsi="Tahoma" w:cs="Tahoma"/>
          <w:b/>
          <w:sz w:val="24"/>
          <w:szCs w:val="24"/>
        </w:rPr>
      </w:pPr>
      <w:r w:rsidRPr="00C276A6">
        <w:rPr>
          <w:rFonts w:ascii="Tahoma" w:hAnsi="Tahoma" w:cs="Tahoma"/>
          <w:b/>
          <w:sz w:val="24"/>
          <w:szCs w:val="24"/>
        </w:rPr>
        <w:lastRenderedPageBreak/>
        <w:t xml:space="preserve">Le </w:t>
      </w:r>
      <w:r w:rsidR="008E26E6" w:rsidRPr="00C276A6">
        <w:rPr>
          <w:rFonts w:ascii="Tahoma" w:hAnsi="Tahoma" w:cs="Tahoma"/>
          <w:b/>
          <w:sz w:val="24"/>
          <w:szCs w:val="24"/>
        </w:rPr>
        <w:t>paléolithique</w:t>
      </w:r>
      <w:r w:rsidRPr="00C276A6">
        <w:rPr>
          <w:rFonts w:ascii="Tahoma" w:hAnsi="Tahoma" w:cs="Tahoma"/>
          <w:b/>
          <w:sz w:val="24"/>
          <w:szCs w:val="24"/>
        </w:rPr>
        <w:t>.</w:t>
      </w:r>
    </w:p>
    <w:p w:rsidR="00073033" w:rsidRPr="00C276A6" w:rsidRDefault="008E26E6" w:rsidP="00C276A6">
      <w:pPr>
        <w:spacing w:line="360" w:lineRule="auto"/>
        <w:rPr>
          <w:rFonts w:ascii="Tahoma" w:hAnsi="Tahoma" w:cs="Tahoma"/>
          <w:sz w:val="24"/>
          <w:szCs w:val="24"/>
        </w:rPr>
      </w:pPr>
      <w:r w:rsidRPr="00C276A6">
        <w:rPr>
          <w:rFonts w:ascii="Tahoma" w:hAnsi="Tahoma" w:cs="Tahoma"/>
          <w:sz w:val="24"/>
          <w:szCs w:val="24"/>
        </w:rPr>
        <w:t>L’âge</w:t>
      </w:r>
      <w:r w:rsidR="0079125F" w:rsidRPr="00C276A6">
        <w:rPr>
          <w:rFonts w:ascii="Tahoma" w:hAnsi="Tahoma" w:cs="Tahoma"/>
          <w:sz w:val="24"/>
          <w:szCs w:val="24"/>
        </w:rPr>
        <w:t xml:space="preserve"> de la pierre </w:t>
      </w:r>
      <w:r w:rsidRPr="00C276A6">
        <w:rPr>
          <w:rFonts w:ascii="Tahoma" w:hAnsi="Tahoma" w:cs="Tahoma"/>
          <w:sz w:val="24"/>
          <w:szCs w:val="24"/>
        </w:rPr>
        <w:t>taillée</w:t>
      </w:r>
      <w:r w:rsidR="00073033" w:rsidRPr="00C276A6">
        <w:rPr>
          <w:rFonts w:ascii="Tahoma" w:hAnsi="Tahoma" w:cs="Tahoma"/>
          <w:sz w:val="24"/>
          <w:szCs w:val="24"/>
        </w:rPr>
        <w:t xml:space="preserve"> couvre la </w:t>
      </w:r>
      <w:r w:rsidRPr="00C276A6">
        <w:rPr>
          <w:rFonts w:ascii="Tahoma" w:hAnsi="Tahoma" w:cs="Tahoma"/>
          <w:sz w:val="24"/>
          <w:szCs w:val="24"/>
        </w:rPr>
        <w:t>période</w:t>
      </w:r>
      <w:r w:rsidR="00073033" w:rsidRPr="00C276A6">
        <w:rPr>
          <w:rFonts w:ascii="Tahoma" w:hAnsi="Tahoma" w:cs="Tahoma"/>
          <w:sz w:val="24"/>
          <w:szCs w:val="24"/>
        </w:rPr>
        <w:t xml:space="preserve"> de – 3 000 000 a – 8 000 ans. Il se divise en 3 parties :</w:t>
      </w:r>
    </w:p>
    <w:p w:rsidR="00073033" w:rsidRPr="00C276A6" w:rsidRDefault="00073033" w:rsidP="00C276A6">
      <w:pPr>
        <w:pStyle w:val="Paragraphedeliste"/>
        <w:numPr>
          <w:ilvl w:val="0"/>
          <w:numId w:val="3"/>
        </w:numPr>
        <w:spacing w:line="360" w:lineRule="auto"/>
        <w:rPr>
          <w:rFonts w:ascii="Tahoma" w:hAnsi="Tahoma" w:cs="Tahoma"/>
          <w:sz w:val="24"/>
          <w:szCs w:val="24"/>
        </w:rPr>
      </w:pPr>
      <w:r w:rsidRPr="00C276A6">
        <w:rPr>
          <w:rFonts w:ascii="Tahoma" w:hAnsi="Tahoma" w:cs="Tahoma"/>
          <w:sz w:val="24"/>
          <w:szCs w:val="24"/>
        </w:rPr>
        <w:t xml:space="preserve">Le </w:t>
      </w:r>
      <w:r w:rsidR="008E26E6" w:rsidRPr="00C276A6">
        <w:rPr>
          <w:rFonts w:ascii="Tahoma" w:hAnsi="Tahoma" w:cs="Tahoma"/>
          <w:sz w:val="24"/>
          <w:szCs w:val="24"/>
        </w:rPr>
        <w:t>paléolithique</w:t>
      </w:r>
      <w:r w:rsidRPr="00C276A6">
        <w:rPr>
          <w:rFonts w:ascii="Tahoma" w:hAnsi="Tahoma" w:cs="Tahoma"/>
          <w:sz w:val="24"/>
          <w:szCs w:val="24"/>
        </w:rPr>
        <w:t xml:space="preserve"> ancien : - 3 000 000 a – 100 000</w:t>
      </w:r>
    </w:p>
    <w:p w:rsidR="0079125F" w:rsidRPr="00C276A6" w:rsidRDefault="00073033" w:rsidP="00C276A6">
      <w:pPr>
        <w:pStyle w:val="Paragraphedeliste"/>
        <w:numPr>
          <w:ilvl w:val="0"/>
          <w:numId w:val="3"/>
        </w:numPr>
        <w:spacing w:line="360" w:lineRule="auto"/>
        <w:rPr>
          <w:rFonts w:ascii="Tahoma" w:hAnsi="Tahoma" w:cs="Tahoma"/>
          <w:sz w:val="24"/>
          <w:szCs w:val="24"/>
        </w:rPr>
      </w:pPr>
      <w:r w:rsidRPr="00C276A6">
        <w:rPr>
          <w:rFonts w:ascii="Tahoma" w:hAnsi="Tahoma" w:cs="Tahoma"/>
          <w:sz w:val="24"/>
          <w:szCs w:val="24"/>
        </w:rPr>
        <w:t xml:space="preserve">Le </w:t>
      </w:r>
      <w:r w:rsidR="008E26E6" w:rsidRPr="00C276A6">
        <w:rPr>
          <w:rFonts w:ascii="Tahoma" w:hAnsi="Tahoma" w:cs="Tahoma"/>
          <w:sz w:val="24"/>
          <w:szCs w:val="24"/>
        </w:rPr>
        <w:t>paléolithique</w:t>
      </w:r>
      <w:r w:rsidRPr="00C276A6">
        <w:rPr>
          <w:rFonts w:ascii="Tahoma" w:hAnsi="Tahoma" w:cs="Tahoma"/>
          <w:sz w:val="24"/>
          <w:szCs w:val="24"/>
        </w:rPr>
        <w:t xml:space="preserve"> moyen : </w:t>
      </w:r>
      <w:r w:rsidR="0079125F" w:rsidRPr="00C276A6">
        <w:rPr>
          <w:rFonts w:ascii="Tahoma" w:hAnsi="Tahoma" w:cs="Tahoma"/>
          <w:sz w:val="24"/>
          <w:szCs w:val="24"/>
        </w:rPr>
        <w:t>- 100 000 a – 35 000</w:t>
      </w:r>
    </w:p>
    <w:p w:rsidR="004170AE" w:rsidRPr="00C276A6" w:rsidRDefault="0079125F" w:rsidP="00C276A6">
      <w:pPr>
        <w:pStyle w:val="Paragraphedeliste"/>
        <w:numPr>
          <w:ilvl w:val="0"/>
          <w:numId w:val="3"/>
        </w:numPr>
        <w:spacing w:line="360" w:lineRule="auto"/>
        <w:rPr>
          <w:rFonts w:ascii="Tahoma" w:hAnsi="Tahoma" w:cs="Tahoma"/>
          <w:sz w:val="24"/>
          <w:szCs w:val="24"/>
        </w:rPr>
      </w:pPr>
      <w:r w:rsidRPr="00C276A6">
        <w:rPr>
          <w:rFonts w:ascii="Tahoma" w:hAnsi="Tahoma" w:cs="Tahoma"/>
          <w:sz w:val="24"/>
          <w:szCs w:val="24"/>
        </w:rPr>
        <w:t xml:space="preserve">Le </w:t>
      </w:r>
      <w:r w:rsidR="008E26E6" w:rsidRPr="00C276A6">
        <w:rPr>
          <w:rFonts w:ascii="Tahoma" w:hAnsi="Tahoma" w:cs="Tahoma"/>
          <w:sz w:val="24"/>
          <w:szCs w:val="24"/>
        </w:rPr>
        <w:t>paléolithique</w:t>
      </w:r>
      <w:r w:rsidR="00343E26" w:rsidRPr="00C276A6">
        <w:rPr>
          <w:rFonts w:ascii="Tahoma" w:hAnsi="Tahoma" w:cs="Tahoma"/>
          <w:sz w:val="24"/>
          <w:szCs w:val="24"/>
        </w:rPr>
        <w:t xml:space="preserve"> </w:t>
      </w:r>
      <w:r w:rsidR="008E26E6" w:rsidRPr="00C276A6">
        <w:rPr>
          <w:rFonts w:ascii="Tahoma" w:hAnsi="Tahoma" w:cs="Tahoma"/>
          <w:sz w:val="24"/>
          <w:szCs w:val="24"/>
        </w:rPr>
        <w:t>supérieur</w:t>
      </w:r>
      <w:r w:rsidRPr="00C276A6">
        <w:rPr>
          <w:rFonts w:ascii="Tahoma" w:hAnsi="Tahoma" w:cs="Tahoma"/>
          <w:sz w:val="24"/>
          <w:szCs w:val="24"/>
        </w:rPr>
        <w:t> : - 35 000 a - 8000</w:t>
      </w:r>
    </w:p>
    <w:p w:rsidR="000B79CE" w:rsidRPr="00C276A6" w:rsidRDefault="000B79CE" w:rsidP="00C276A6">
      <w:pPr>
        <w:pStyle w:val="Paragraphedeliste"/>
        <w:spacing w:line="360" w:lineRule="auto"/>
        <w:ind w:left="1637"/>
        <w:rPr>
          <w:rFonts w:ascii="Tahoma" w:hAnsi="Tahoma" w:cs="Tahoma"/>
          <w:sz w:val="24"/>
          <w:szCs w:val="24"/>
        </w:rPr>
      </w:pPr>
    </w:p>
    <w:p w:rsidR="00A049C2" w:rsidRPr="00C276A6" w:rsidRDefault="004170AE" w:rsidP="00C276A6">
      <w:pPr>
        <w:pStyle w:val="Paragraphedeliste"/>
        <w:numPr>
          <w:ilvl w:val="0"/>
          <w:numId w:val="22"/>
        </w:numPr>
        <w:spacing w:line="360" w:lineRule="auto"/>
        <w:rPr>
          <w:rFonts w:ascii="Tahoma" w:hAnsi="Tahoma" w:cs="Tahoma"/>
          <w:b/>
          <w:sz w:val="24"/>
          <w:szCs w:val="24"/>
        </w:rPr>
      </w:pPr>
      <w:r w:rsidRPr="00C276A6">
        <w:rPr>
          <w:rFonts w:ascii="Tahoma" w:hAnsi="Tahoma" w:cs="Tahoma"/>
          <w:b/>
          <w:sz w:val="24"/>
          <w:szCs w:val="24"/>
        </w:rPr>
        <w:t xml:space="preserve">Le </w:t>
      </w:r>
      <w:r w:rsidR="008E26E6" w:rsidRPr="00C276A6">
        <w:rPr>
          <w:rFonts w:ascii="Tahoma" w:hAnsi="Tahoma" w:cs="Tahoma"/>
          <w:b/>
          <w:sz w:val="24"/>
          <w:szCs w:val="24"/>
        </w:rPr>
        <w:t>néolithique</w:t>
      </w:r>
    </w:p>
    <w:p w:rsidR="0079125F" w:rsidRPr="00C276A6" w:rsidRDefault="008E26E6" w:rsidP="00C276A6">
      <w:pPr>
        <w:spacing w:line="360" w:lineRule="auto"/>
        <w:rPr>
          <w:rFonts w:ascii="Tahoma" w:hAnsi="Tahoma" w:cs="Tahoma"/>
          <w:sz w:val="24"/>
          <w:szCs w:val="24"/>
        </w:rPr>
      </w:pPr>
      <w:r w:rsidRPr="00C276A6">
        <w:rPr>
          <w:rFonts w:ascii="Tahoma" w:hAnsi="Tahoma" w:cs="Tahoma"/>
          <w:sz w:val="24"/>
          <w:szCs w:val="24"/>
        </w:rPr>
        <w:t>L’âge</w:t>
      </w:r>
      <w:r w:rsidR="0079125F" w:rsidRPr="00C276A6">
        <w:rPr>
          <w:rFonts w:ascii="Tahoma" w:hAnsi="Tahoma" w:cs="Tahoma"/>
          <w:sz w:val="24"/>
          <w:szCs w:val="24"/>
        </w:rPr>
        <w:t xml:space="preserve"> de la pierre polie couvre la </w:t>
      </w:r>
      <w:r w:rsidRPr="00C276A6">
        <w:rPr>
          <w:rFonts w:ascii="Tahoma" w:hAnsi="Tahoma" w:cs="Tahoma"/>
          <w:sz w:val="24"/>
          <w:szCs w:val="24"/>
        </w:rPr>
        <w:t>période</w:t>
      </w:r>
      <w:r w:rsidR="0079125F" w:rsidRPr="00C276A6">
        <w:rPr>
          <w:rFonts w:ascii="Tahoma" w:hAnsi="Tahoma" w:cs="Tahoma"/>
          <w:sz w:val="24"/>
          <w:szCs w:val="24"/>
        </w:rPr>
        <w:t xml:space="preserve"> de 8000 </w:t>
      </w:r>
      <w:r w:rsidRPr="00C276A6">
        <w:rPr>
          <w:rFonts w:ascii="Tahoma" w:hAnsi="Tahoma" w:cs="Tahoma"/>
          <w:sz w:val="24"/>
          <w:szCs w:val="24"/>
        </w:rPr>
        <w:t>à</w:t>
      </w:r>
      <w:r w:rsidR="0079125F" w:rsidRPr="00C276A6">
        <w:rPr>
          <w:rFonts w:ascii="Tahoma" w:hAnsi="Tahoma" w:cs="Tahoma"/>
          <w:sz w:val="24"/>
          <w:szCs w:val="24"/>
        </w:rPr>
        <w:t xml:space="preserve"> 3000 avant JC.</w:t>
      </w:r>
    </w:p>
    <w:p w:rsidR="00B94858" w:rsidRPr="00C276A6" w:rsidRDefault="00B94858" w:rsidP="00C276A6">
      <w:pPr>
        <w:spacing w:line="360" w:lineRule="auto"/>
        <w:rPr>
          <w:rFonts w:ascii="Tahoma" w:hAnsi="Tahoma" w:cs="Tahoma"/>
          <w:b/>
          <w:sz w:val="24"/>
          <w:szCs w:val="24"/>
        </w:rPr>
      </w:pPr>
      <w:r w:rsidRPr="00C276A6">
        <w:rPr>
          <w:rFonts w:ascii="Tahoma" w:hAnsi="Tahoma" w:cs="Tahoma"/>
          <w:b/>
          <w:sz w:val="24"/>
          <w:szCs w:val="24"/>
        </w:rPr>
        <w:t>Application 1</w:t>
      </w:r>
    </w:p>
    <w:p w:rsidR="001B5EFF" w:rsidRDefault="001B5EFF" w:rsidP="00C276A6">
      <w:pPr>
        <w:pStyle w:val="Paragraphedeliste"/>
        <w:spacing w:line="360" w:lineRule="auto"/>
        <w:ind w:left="1800"/>
        <w:rPr>
          <w:rFonts w:ascii="Tahoma" w:hAnsi="Tahoma" w:cs="Tahoma"/>
          <w:b/>
          <w:sz w:val="24"/>
          <w:szCs w:val="24"/>
          <w:u w:val="single"/>
        </w:rPr>
      </w:pPr>
    </w:p>
    <w:p w:rsidR="00620980" w:rsidRPr="00C276A6" w:rsidRDefault="00620980" w:rsidP="00C276A6">
      <w:pPr>
        <w:pStyle w:val="Paragraphedeliste"/>
        <w:spacing w:line="360" w:lineRule="auto"/>
        <w:ind w:left="1800"/>
        <w:rPr>
          <w:rFonts w:ascii="Tahoma" w:hAnsi="Tahoma" w:cs="Tahoma"/>
          <w:b/>
          <w:sz w:val="24"/>
          <w:szCs w:val="24"/>
          <w:u w:val="single"/>
        </w:rPr>
      </w:pPr>
    </w:p>
    <w:p w:rsidR="001B5EFF" w:rsidRPr="00C276A6" w:rsidRDefault="001B5EFF" w:rsidP="00C276A6">
      <w:pPr>
        <w:pStyle w:val="Paragraphedeliste"/>
        <w:numPr>
          <w:ilvl w:val="0"/>
          <w:numId w:val="19"/>
        </w:numPr>
        <w:spacing w:line="360" w:lineRule="auto"/>
        <w:rPr>
          <w:rFonts w:ascii="Tahoma" w:hAnsi="Tahoma" w:cs="Tahoma"/>
          <w:b/>
          <w:sz w:val="24"/>
          <w:szCs w:val="24"/>
          <w:u w:val="single"/>
        </w:rPr>
      </w:pPr>
      <w:r w:rsidRPr="00C276A6">
        <w:rPr>
          <w:rFonts w:ascii="Tahoma" w:hAnsi="Tahoma" w:cs="Tahoma"/>
          <w:b/>
          <w:sz w:val="24"/>
          <w:szCs w:val="24"/>
          <w:u w:val="single"/>
        </w:rPr>
        <w:t>L’EVOLUTION DE L’ESPECE HUMAINE</w:t>
      </w:r>
      <w:r w:rsidR="00B94858" w:rsidRPr="00C276A6">
        <w:rPr>
          <w:rFonts w:ascii="Tahoma" w:hAnsi="Tahoma" w:cs="Tahoma"/>
          <w:b/>
          <w:sz w:val="24"/>
          <w:szCs w:val="24"/>
          <w:u w:val="single"/>
        </w:rPr>
        <w:t xml:space="preserve"> ET LE PEUPLEMENT DE LA TERRE</w:t>
      </w:r>
    </w:p>
    <w:p w:rsidR="00D3164F" w:rsidRPr="00C276A6" w:rsidRDefault="00D3164F" w:rsidP="00C276A6">
      <w:pPr>
        <w:pStyle w:val="Paragraphedeliste"/>
        <w:spacing w:line="360" w:lineRule="auto"/>
        <w:ind w:left="1800"/>
        <w:rPr>
          <w:rFonts w:ascii="Tahoma" w:hAnsi="Tahoma" w:cs="Tahoma"/>
          <w:b/>
          <w:sz w:val="24"/>
          <w:szCs w:val="24"/>
        </w:rPr>
      </w:pPr>
    </w:p>
    <w:p w:rsidR="00D3164F" w:rsidRPr="00C276A6" w:rsidRDefault="00D3164F" w:rsidP="00C276A6">
      <w:pPr>
        <w:pStyle w:val="Paragraphedeliste"/>
        <w:numPr>
          <w:ilvl w:val="0"/>
          <w:numId w:val="41"/>
        </w:numPr>
        <w:spacing w:line="360" w:lineRule="auto"/>
        <w:rPr>
          <w:rFonts w:ascii="Tahoma" w:hAnsi="Tahoma" w:cs="Tahoma"/>
          <w:b/>
          <w:sz w:val="24"/>
          <w:szCs w:val="24"/>
        </w:rPr>
      </w:pPr>
      <w:r w:rsidRPr="00C276A6">
        <w:rPr>
          <w:rFonts w:ascii="Tahoma" w:hAnsi="Tahoma" w:cs="Tahoma"/>
          <w:b/>
          <w:sz w:val="24"/>
          <w:szCs w:val="24"/>
        </w:rPr>
        <w:t>L’EVOLUTION DE L’ESPECE HUMAINE</w:t>
      </w:r>
    </w:p>
    <w:p w:rsidR="000539E1" w:rsidRPr="00C276A6" w:rsidRDefault="00E462CF" w:rsidP="00C276A6">
      <w:pPr>
        <w:spacing w:line="360" w:lineRule="auto"/>
        <w:rPr>
          <w:rFonts w:ascii="Tahoma" w:hAnsi="Tahoma" w:cs="Tahoma"/>
          <w:sz w:val="24"/>
          <w:szCs w:val="24"/>
        </w:rPr>
      </w:pPr>
      <w:r w:rsidRPr="00C276A6">
        <w:rPr>
          <w:rFonts w:ascii="Tahoma" w:hAnsi="Tahoma" w:cs="Tahoma"/>
          <w:sz w:val="24"/>
          <w:szCs w:val="24"/>
        </w:rPr>
        <w:t>Le</w:t>
      </w:r>
      <w:r w:rsidR="008E26E6" w:rsidRPr="00C276A6">
        <w:rPr>
          <w:rFonts w:ascii="Tahoma" w:hAnsi="Tahoma" w:cs="Tahoma"/>
          <w:sz w:val="24"/>
          <w:szCs w:val="24"/>
        </w:rPr>
        <w:t>s</w:t>
      </w:r>
      <w:r w:rsidR="00343E26" w:rsidRPr="00C276A6">
        <w:rPr>
          <w:rFonts w:ascii="Tahoma" w:hAnsi="Tahoma" w:cs="Tahoma"/>
          <w:sz w:val="24"/>
          <w:szCs w:val="24"/>
        </w:rPr>
        <w:t xml:space="preserve"> </w:t>
      </w:r>
      <w:r w:rsidR="008E26E6" w:rsidRPr="00C276A6">
        <w:rPr>
          <w:rFonts w:ascii="Tahoma" w:hAnsi="Tahoma" w:cs="Tahoma"/>
          <w:sz w:val="24"/>
          <w:szCs w:val="24"/>
        </w:rPr>
        <w:t>découvertes</w:t>
      </w:r>
      <w:r w:rsidR="00343E26" w:rsidRPr="00C276A6">
        <w:rPr>
          <w:rFonts w:ascii="Tahoma" w:hAnsi="Tahoma" w:cs="Tahoma"/>
          <w:sz w:val="24"/>
          <w:szCs w:val="24"/>
        </w:rPr>
        <w:t xml:space="preserve"> </w:t>
      </w:r>
      <w:r w:rsidR="008E26E6" w:rsidRPr="00C276A6">
        <w:rPr>
          <w:rFonts w:ascii="Tahoma" w:hAnsi="Tahoma" w:cs="Tahoma"/>
          <w:sz w:val="24"/>
          <w:szCs w:val="24"/>
        </w:rPr>
        <w:t>archéologiques</w:t>
      </w:r>
      <w:r w:rsidRPr="00C276A6">
        <w:rPr>
          <w:rFonts w:ascii="Tahoma" w:hAnsi="Tahoma" w:cs="Tahoma"/>
          <w:sz w:val="24"/>
          <w:szCs w:val="24"/>
        </w:rPr>
        <w:t xml:space="preserve"> donc </w:t>
      </w:r>
      <w:r w:rsidR="008E26E6" w:rsidRPr="00C276A6">
        <w:rPr>
          <w:rFonts w:ascii="Tahoma" w:hAnsi="Tahoma" w:cs="Tahoma"/>
          <w:sz w:val="24"/>
          <w:szCs w:val="24"/>
        </w:rPr>
        <w:t>scientifiques</w:t>
      </w:r>
      <w:r w:rsidRPr="00C276A6">
        <w:rPr>
          <w:rFonts w:ascii="Tahoma" w:hAnsi="Tahoma" w:cs="Tahoma"/>
          <w:sz w:val="24"/>
          <w:szCs w:val="24"/>
        </w:rPr>
        <w:t xml:space="preserve"> permettent de dire que l’</w:t>
      </w:r>
      <w:r w:rsidR="008E26E6" w:rsidRPr="00C276A6">
        <w:rPr>
          <w:rFonts w:ascii="Tahoma" w:hAnsi="Tahoma" w:cs="Tahoma"/>
          <w:sz w:val="24"/>
          <w:szCs w:val="24"/>
        </w:rPr>
        <w:t>être</w:t>
      </w:r>
      <w:r w:rsidRPr="00C276A6">
        <w:rPr>
          <w:rFonts w:ascii="Tahoma" w:hAnsi="Tahoma" w:cs="Tahoma"/>
          <w:sz w:val="24"/>
          <w:szCs w:val="24"/>
        </w:rPr>
        <w:t xml:space="preserve"> humain est le </w:t>
      </w:r>
      <w:r w:rsidR="008E26E6" w:rsidRPr="00C276A6">
        <w:rPr>
          <w:rFonts w:ascii="Tahoma" w:hAnsi="Tahoma" w:cs="Tahoma"/>
          <w:sz w:val="24"/>
          <w:szCs w:val="24"/>
        </w:rPr>
        <w:t>résultat</w:t>
      </w:r>
      <w:r w:rsidRPr="00C276A6">
        <w:rPr>
          <w:rFonts w:ascii="Tahoma" w:hAnsi="Tahoma" w:cs="Tahoma"/>
          <w:sz w:val="24"/>
          <w:szCs w:val="24"/>
        </w:rPr>
        <w:t xml:space="preserve"> d’une </w:t>
      </w:r>
      <w:r w:rsidR="008E26E6" w:rsidRPr="00C276A6">
        <w:rPr>
          <w:rFonts w:ascii="Tahoma" w:hAnsi="Tahoma" w:cs="Tahoma"/>
          <w:sz w:val="24"/>
          <w:szCs w:val="24"/>
        </w:rPr>
        <w:t>évolution à</w:t>
      </w:r>
      <w:r w:rsidRPr="00C276A6">
        <w:rPr>
          <w:rFonts w:ascii="Tahoma" w:hAnsi="Tahoma" w:cs="Tahoma"/>
          <w:sz w:val="24"/>
          <w:szCs w:val="24"/>
        </w:rPr>
        <w:t xml:space="preserve"> l’</w:t>
      </w:r>
      <w:r w:rsidR="008E26E6" w:rsidRPr="00C276A6">
        <w:rPr>
          <w:rFonts w:ascii="Tahoma" w:hAnsi="Tahoma" w:cs="Tahoma"/>
          <w:sz w:val="24"/>
          <w:szCs w:val="24"/>
        </w:rPr>
        <w:t>opposé</w:t>
      </w:r>
      <w:r w:rsidRPr="00C276A6">
        <w:rPr>
          <w:rFonts w:ascii="Tahoma" w:hAnsi="Tahoma" w:cs="Tahoma"/>
          <w:sz w:val="24"/>
          <w:szCs w:val="24"/>
        </w:rPr>
        <w:t xml:space="preserve"> des </w:t>
      </w:r>
      <w:r w:rsidR="008E26E6" w:rsidRPr="00C276A6">
        <w:rPr>
          <w:rFonts w:ascii="Tahoma" w:hAnsi="Tahoma" w:cs="Tahoma"/>
          <w:sz w:val="24"/>
          <w:szCs w:val="24"/>
        </w:rPr>
        <w:t>thèses</w:t>
      </w:r>
      <w:r w:rsidR="00343E26" w:rsidRPr="00C276A6">
        <w:rPr>
          <w:rFonts w:ascii="Tahoma" w:hAnsi="Tahoma" w:cs="Tahoma"/>
          <w:sz w:val="24"/>
          <w:szCs w:val="24"/>
        </w:rPr>
        <w:t xml:space="preserve"> </w:t>
      </w:r>
      <w:r w:rsidR="008E26E6" w:rsidRPr="00C276A6">
        <w:rPr>
          <w:rFonts w:ascii="Tahoma" w:hAnsi="Tahoma" w:cs="Tahoma"/>
          <w:sz w:val="24"/>
          <w:szCs w:val="24"/>
        </w:rPr>
        <w:t>judéo-chrétienne</w:t>
      </w:r>
      <w:r w:rsidRPr="00C276A6">
        <w:rPr>
          <w:rFonts w:ascii="Tahoma" w:hAnsi="Tahoma" w:cs="Tahoma"/>
          <w:sz w:val="24"/>
          <w:szCs w:val="24"/>
        </w:rPr>
        <w:t>.</w:t>
      </w:r>
    </w:p>
    <w:p w:rsidR="00EC40D3" w:rsidRPr="00C276A6" w:rsidRDefault="00EC40D3" w:rsidP="00C276A6">
      <w:pPr>
        <w:pStyle w:val="Paragraphedeliste"/>
        <w:spacing w:line="360" w:lineRule="auto"/>
        <w:ind w:left="1080"/>
        <w:rPr>
          <w:rFonts w:ascii="Tahoma" w:hAnsi="Tahoma" w:cs="Tahoma"/>
          <w:sz w:val="24"/>
          <w:szCs w:val="24"/>
        </w:rPr>
      </w:pPr>
    </w:p>
    <w:p w:rsidR="00EC40D3" w:rsidRPr="00C276A6" w:rsidRDefault="00E462CF" w:rsidP="00C276A6">
      <w:pPr>
        <w:pStyle w:val="Paragraphedeliste"/>
        <w:numPr>
          <w:ilvl w:val="0"/>
          <w:numId w:val="42"/>
        </w:numPr>
        <w:spacing w:line="360" w:lineRule="auto"/>
        <w:rPr>
          <w:rFonts w:ascii="Tahoma" w:hAnsi="Tahoma" w:cs="Tahoma"/>
          <w:b/>
          <w:sz w:val="24"/>
          <w:szCs w:val="24"/>
        </w:rPr>
      </w:pPr>
      <w:r w:rsidRPr="00C276A6">
        <w:rPr>
          <w:rFonts w:ascii="Tahoma" w:hAnsi="Tahoma" w:cs="Tahoma"/>
          <w:b/>
          <w:sz w:val="24"/>
          <w:szCs w:val="24"/>
        </w:rPr>
        <w:t xml:space="preserve">La vie </w:t>
      </w:r>
      <w:r w:rsidR="008E26E6" w:rsidRPr="00C276A6">
        <w:rPr>
          <w:rFonts w:ascii="Tahoma" w:hAnsi="Tahoma" w:cs="Tahoma"/>
          <w:b/>
          <w:sz w:val="24"/>
          <w:szCs w:val="24"/>
        </w:rPr>
        <w:t>à</w:t>
      </w:r>
      <w:r w:rsidRPr="00C276A6">
        <w:rPr>
          <w:rFonts w:ascii="Tahoma" w:hAnsi="Tahoma" w:cs="Tahoma"/>
          <w:b/>
          <w:sz w:val="24"/>
          <w:szCs w:val="24"/>
        </w:rPr>
        <w:t xml:space="preserve"> l’</w:t>
      </w:r>
      <w:r w:rsidR="008E26E6" w:rsidRPr="00C276A6">
        <w:rPr>
          <w:rFonts w:ascii="Tahoma" w:hAnsi="Tahoma" w:cs="Tahoma"/>
          <w:b/>
          <w:sz w:val="24"/>
          <w:szCs w:val="24"/>
        </w:rPr>
        <w:t>étape</w:t>
      </w:r>
      <w:r w:rsidRPr="00C276A6">
        <w:rPr>
          <w:rFonts w:ascii="Tahoma" w:hAnsi="Tahoma" w:cs="Tahoma"/>
          <w:b/>
          <w:sz w:val="24"/>
          <w:szCs w:val="24"/>
        </w:rPr>
        <w:t xml:space="preserve"> animale</w:t>
      </w:r>
      <w:r w:rsidR="00EC40D3" w:rsidRPr="00C276A6">
        <w:rPr>
          <w:rFonts w:ascii="Tahoma" w:hAnsi="Tahoma" w:cs="Tahoma"/>
          <w:b/>
          <w:sz w:val="24"/>
          <w:szCs w:val="24"/>
        </w:rPr>
        <w:t>.</w:t>
      </w:r>
    </w:p>
    <w:p w:rsidR="00E462CF" w:rsidRPr="00C276A6" w:rsidRDefault="00EC40D3" w:rsidP="00C276A6">
      <w:pPr>
        <w:spacing w:line="360" w:lineRule="auto"/>
        <w:rPr>
          <w:rFonts w:ascii="Tahoma" w:hAnsi="Tahoma" w:cs="Tahoma"/>
          <w:sz w:val="24"/>
          <w:szCs w:val="24"/>
        </w:rPr>
      </w:pPr>
      <w:r w:rsidRPr="00C276A6">
        <w:rPr>
          <w:rFonts w:ascii="Tahoma" w:hAnsi="Tahoma" w:cs="Tahoma"/>
          <w:sz w:val="24"/>
          <w:szCs w:val="24"/>
        </w:rPr>
        <w:t xml:space="preserve">La vie sur terre apparait dans les </w:t>
      </w:r>
      <w:r w:rsidR="008E26E6" w:rsidRPr="00C276A6">
        <w:rPr>
          <w:rFonts w:ascii="Tahoma" w:hAnsi="Tahoma" w:cs="Tahoma"/>
          <w:sz w:val="24"/>
          <w:szCs w:val="24"/>
        </w:rPr>
        <w:t>océans</w:t>
      </w:r>
      <w:r w:rsidRPr="00C276A6">
        <w:rPr>
          <w:rFonts w:ascii="Tahoma" w:hAnsi="Tahoma" w:cs="Tahoma"/>
          <w:sz w:val="24"/>
          <w:szCs w:val="24"/>
        </w:rPr>
        <w:t xml:space="preserve"> sous forme de </w:t>
      </w:r>
      <w:r w:rsidR="008E26E6" w:rsidRPr="00C276A6">
        <w:rPr>
          <w:rFonts w:ascii="Tahoma" w:hAnsi="Tahoma" w:cs="Tahoma"/>
          <w:sz w:val="24"/>
          <w:szCs w:val="24"/>
        </w:rPr>
        <w:t>bactéries</w:t>
      </w:r>
      <w:r w:rsidRPr="00C276A6">
        <w:rPr>
          <w:rFonts w:ascii="Tahoma" w:hAnsi="Tahoma" w:cs="Tahoma"/>
          <w:sz w:val="24"/>
          <w:szCs w:val="24"/>
        </w:rPr>
        <w:t xml:space="preserve">, il </w:t>
      </w:r>
      <w:r w:rsidR="008E26E6" w:rsidRPr="00C276A6">
        <w:rPr>
          <w:rFonts w:ascii="Tahoma" w:hAnsi="Tahoma" w:cs="Tahoma"/>
          <w:sz w:val="24"/>
          <w:szCs w:val="24"/>
        </w:rPr>
        <w:t>Ya</w:t>
      </w:r>
      <w:r w:rsidRPr="00C276A6">
        <w:rPr>
          <w:rFonts w:ascii="Tahoma" w:hAnsi="Tahoma" w:cs="Tahoma"/>
          <w:sz w:val="24"/>
          <w:szCs w:val="24"/>
        </w:rPr>
        <w:t xml:space="preserve"> 500 000 000 d’</w:t>
      </w:r>
      <w:r w:rsidR="008E26E6" w:rsidRPr="00C276A6">
        <w:rPr>
          <w:rFonts w:ascii="Tahoma" w:hAnsi="Tahoma" w:cs="Tahoma"/>
          <w:sz w:val="24"/>
          <w:szCs w:val="24"/>
        </w:rPr>
        <w:t>années</w:t>
      </w:r>
      <w:r w:rsidRPr="00C276A6">
        <w:rPr>
          <w:rFonts w:ascii="Tahoma" w:hAnsi="Tahoma" w:cs="Tahoma"/>
          <w:sz w:val="24"/>
          <w:szCs w:val="24"/>
        </w:rPr>
        <w:t xml:space="preserve">. Ces </w:t>
      </w:r>
      <w:r w:rsidR="008E26E6" w:rsidRPr="00C276A6">
        <w:rPr>
          <w:rFonts w:ascii="Tahoma" w:hAnsi="Tahoma" w:cs="Tahoma"/>
          <w:sz w:val="24"/>
          <w:szCs w:val="24"/>
        </w:rPr>
        <w:t>bactéries</w:t>
      </w:r>
      <w:r w:rsidRPr="00C276A6">
        <w:rPr>
          <w:rFonts w:ascii="Tahoma" w:hAnsi="Tahoma" w:cs="Tahoma"/>
          <w:sz w:val="24"/>
          <w:szCs w:val="24"/>
        </w:rPr>
        <w:t xml:space="preserve"> ont </w:t>
      </w:r>
      <w:r w:rsidR="003A3660" w:rsidRPr="00C276A6">
        <w:rPr>
          <w:rFonts w:ascii="Tahoma" w:hAnsi="Tahoma" w:cs="Tahoma"/>
          <w:sz w:val="24"/>
          <w:szCs w:val="24"/>
        </w:rPr>
        <w:t xml:space="preserve">évolué </w:t>
      </w:r>
      <w:r w:rsidRPr="00C276A6">
        <w:rPr>
          <w:rFonts w:ascii="Tahoma" w:hAnsi="Tahoma" w:cs="Tahoma"/>
          <w:sz w:val="24"/>
          <w:szCs w:val="24"/>
        </w:rPr>
        <w:t>pour atteindre l’</w:t>
      </w:r>
      <w:r w:rsidR="003A3660" w:rsidRPr="00C276A6">
        <w:rPr>
          <w:rFonts w:ascii="Tahoma" w:hAnsi="Tahoma" w:cs="Tahoma"/>
          <w:sz w:val="24"/>
          <w:szCs w:val="24"/>
        </w:rPr>
        <w:t>étape</w:t>
      </w:r>
      <w:r w:rsidRPr="00C276A6">
        <w:rPr>
          <w:rFonts w:ascii="Tahoma" w:hAnsi="Tahoma" w:cs="Tahoma"/>
          <w:sz w:val="24"/>
          <w:szCs w:val="24"/>
        </w:rPr>
        <w:t xml:space="preserve"> de </w:t>
      </w:r>
      <w:r w:rsidR="003A3660" w:rsidRPr="00C276A6">
        <w:rPr>
          <w:rFonts w:ascii="Tahoma" w:hAnsi="Tahoma" w:cs="Tahoma"/>
          <w:sz w:val="24"/>
          <w:szCs w:val="24"/>
        </w:rPr>
        <w:t>mammifères terrestres</w:t>
      </w:r>
      <w:r w:rsidRPr="00C276A6">
        <w:rPr>
          <w:rFonts w:ascii="Tahoma" w:hAnsi="Tahoma" w:cs="Tahoma"/>
          <w:sz w:val="24"/>
          <w:szCs w:val="24"/>
        </w:rPr>
        <w:t>, il y a 70 000 000 d’</w:t>
      </w:r>
      <w:r w:rsidR="003A3660" w:rsidRPr="00C276A6">
        <w:rPr>
          <w:rFonts w:ascii="Tahoma" w:hAnsi="Tahoma" w:cs="Tahoma"/>
          <w:sz w:val="24"/>
          <w:szCs w:val="24"/>
        </w:rPr>
        <w:t>années</w:t>
      </w:r>
      <w:r w:rsidRPr="00C276A6">
        <w:rPr>
          <w:rFonts w:ascii="Tahoma" w:hAnsi="Tahoma" w:cs="Tahoma"/>
          <w:sz w:val="24"/>
          <w:szCs w:val="24"/>
        </w:rPr>
        <w:t xml:space="preserve">. Ce sont les </w:t>
      </w:r>
      <w:r w:rsidR="003A3660" w:rsidRPr="00C276A6">
        <w:rPr>
          <w:rFonts w:ascii="Tahoma" w:hAnsi="Tahoma" w:cs="Tahoma"/>
          <w:sz w:val="24"/>
          <w:szCs w:val="24"/>
        </w:rPr>
        <w:t>primates (</w:t>
      </w:r>
      <w:r w:rsidRPr="00C276A6">
        <w:rPr>
          <w:rFonts w:ascii="Tahoma" w:hAnsi="Tahoma" w:cs="Tahoma"/>
          <w:sz w:val="24"/>
          <w:szCs w:val="24"/>
        </w:rPr>
        <w:t xml:space="preserve">1ere </w:t>
      </w:r>
      <w:r w:rsidR="003A3660" w:rsidRPr="00C276A6">
        <w:rPr>
          <w:rFonts w:ascii="Tahoma" w:hAnsi="Tahoma" w:cs="Tahoma"/>
          <w:sz w:val="24"/>
          <w:szCs w:val="24"/>
        </w:rPr>
        <w:t>étape</w:t>
      </w:r>
      <w:r w:rsidRPr="00C276A6">
        <w:rPr>
          <w:rFonts w:ascii="Tahoma" w:hAnsi="Tahoma" w:cs="Tahoma"/>
          <w:sz w:val="24"/>
          <w:szCs w:val="24"/>
        </w:rPr>
        <w:t>)</w:t>
      </w:r>
      <w:r w:rsidR="004E31B4" w:rsidRPr="00C276A6">
        <w:rPr>
          <w:rFonts w:ascii="Tahoma" w:hAnsi="Tahoma" w:cs="Tahoma"/>
          <w:sz w:val="24"/>
          <w:szCs w:val="24"/>
        </w:rPr>
        <w:t>.</w:t>
      </w:r>
    </w:p>
    <w:p w:rsidR="004E31B4" w:rsidRPr="00C276A6" w:rsidRDefault="004E31B4" w:rsidP="00C276A6">
      <w:pPr>
        <w:spacing w:line="360" w:lineRule="auto"/>
        <w:rPr>
          <w:rFonts w:ascii="Tahoma" w:hAnsi="Tahoma" w:cs="Tahoma"/>
          <w:sz w:val="24"/>
          <w:szCs w:val="24"/>
        </w:rPr>
      </w:pPr>
      <w:r w:rsidRPr="00C276A6">
        <w:rPr>
          <w:rFonts w:ascii="Tahoma" w:hAnsi="Tahoma" w:cs="Tahoma"/>
          <w:sz w:val="24"/>
          <w:szCs w:val="24"/>
        </w:rPr>
        <w:t xml:space="preserve">Les </w:t>
      </w:r>
      <w:r w:rsidR="003A3660" w:rsidRPr="00C276A6">
        <w:rPr>
          <w:rFonts w:ascii="Tahoma" w:hAnsi="Tahoma" w:cs="Tahoma"/>
          <w:sz w:val="24"/>
          <w:szCs w:val="24"/>
        </w:rPr>
        <w:t>primates</w:t>
      </w:r>
      <w:r w:rsidRPr="00C276A6">
        <w:rPr>
          <w:rFonts w:ascii="Tahoma" w:hAnsi="Tahoma" w:cs="Tahoma"/>
          <w:sz w:val="24"/>
          <w:szCs w:val="24"/>
        </w:rPr>
        <w:t xml:space="preserve"> dans leur </w:t>
      </w:r>
      <w:r w:rsidR="003A3660" w:rsidRPr="00C276A6">
        <w:rPr>
          <w:rFonts w:ascii="Tahoma" w:hAnsi="Tahoma" w:cs="Tahoma"/>
          <w:sz w:val="24"/>
          <w:szCs w:val="24"/>
        </w:rPr>
        <w:t>évolution</w:t>
      </w:r>
      <w:r w:rsidRPr="00C276A6">
        <w:rPr>
          <w:rFonts w:ascii="Tahoma" w:hAnsi="Tahoma" w:cs="Tahoma"/>
          <w:sz w:val="24"/>
          <w:szCs w:val="24"/>
        </w:rPr>
        <w:t xml:space="preserve"> donnent en – 4 000 000 d’</w:t>
      </w:r>
      <w:r w:rsidR="003A3660" w:rsidRPr="00C276A6">
        <w:rPr>
          <w:rFonts w:ascii="Tahoma" w:hAnsi="Tahoma" w:cs="Tahoma"/>
          <w:sz w:val="24"/>
          <w:szCs w:val="24"/>
        </w:rPr>
        <w:t>années</w:t>
      </w:r>
      <w:r w:rsidRPr="00C276A6">
        <w:rPr>
          <w:rFonts w:ascii="Tahoma" w:hAnsi="Tahoma" w:cs="Tahoma"/>
          <w:sz w:val="24"/>
          <w:szCs w:val="24"/>
        </w:rPr>
        <w:t xml:space="preserve"> les </w:t>
      </w:r>
      <w:r w:rsidR="003A3660" w:rsidRPr="00C276A6">
        <w:rPr>
          <w:rFonts w:ascii="Tahoma" w:hAnsi="Tahoma" w:cs="Tahoma"/>
          <w:sz w:val="24"/>
          <w:szCs w:val="24"/>
        </w:rPr>
        <w:t>australopithèques</w:t>
      </w:r>
      <w:r w:rsidRPr="00C276A6">
        <w:rPr>
          <w:rFonts w:ascii="Tahoma" w:hAnsi="Tahoma" w:cs="Tahoma"/>
          <w:sz w:val="24"/>
          <w:szCs w:val="24"/>
        </w:rPr>
        <w:t xml:space="preserve"> (2</w:t>
      </w:r>
      <w:r w:rsidRPr="00C276A6">
        <w:rPr>
          <w:rFonts w:ascii="Tahoma" w:hAnsi="Tahoma" w:cs="Tahoma"/>
          <w:sz w:val="24"/>
          <w:szCs w:val="24"/>
          <w:vertAlign w:val="superscript"/>
        </w:rPr>
        <w:t>e</w:t>
      </w:r>
      <w:r w:rsidR="003A3660" w:rsidRPr="00C276A6">
        <w:rPr>
          <w:rFonts w:ascii="Tahoma" w:hAnsi="Tahoma" w:cs="Tahoma"/>
          <w:sz w:val="24"/>
          <w:szCs w:val="24"/>
        </w:rPr>
        <w:t>étape</w:t>
      </w:r>
      <w:r w:rsidRPr="00C276A6">
        <w:rPr>
          <w:rFonts w:ascii="Tahoma" w:hAnsi="Tahoma" w:cs="Tahoma"/>
          <w:sz w:val="24"/>
          <w:szCs w:val="24"/>
        </w:rPr>
        <w:t>)</w:t>
      </w:r>
      <w:r w:rsidR="00F16A82" w:rsidRPr="00C276A6">
        <w:rPr>
          <w:rFonts w:ascii="Tahoma" w:hAnsi="Tahoma" w:cs="Tahoma"/>
          <w:sz w:val="24"/>
          <w:szCs w:val="24"/>
        </w:rPr>
        <w:t xml:space="preserve">. Ce sont des animaux qui se tiennent sur les pattes </w:t>
      </w:r>
      <w:r w:rsidR="003A3660" w:rsidRPr="00C276A6">
        <w:rPr>
          <w:rFonts w:ascii="Tahoma" w:hAnsi="Tahoma" w:cs="Tahoma"/>
          <w:sz w:val="24"/>
          <w:szCs w:val="24"/>
        </w:rPr>
        <w:t>arrières</w:t>
      </w:r>
      <w:r w:rsidR="00F16A82" w:rsidRPr="00C276A6">
        <w:rPr>
          <w:rFonts w:ascii="Tahoma" w:hAnsi="Tahoma" w:cs="Tahoma"/>
          <w:sz w:val="24"/>
          <w:szCs w:val="24"/>
        </w:rPr>
        <w:t xml:space="preserve"> et </w:t>
      </w:r>
      <w:r w:rsidR="003A3660" w:rsidRPr="00C276A6">
        <w:rPr>
          <w:rFonts w:ascii="Tahoma" w:hAnsi="Tahoma" w:cs="Tahoma"/>
          <w:sz w:val="24"/>
          <w:szCs w:val="24"/>
        </w:rPr>
        <w:t>penchés</w:t>
      </w:r>
      <w:r w:rsidR="00F16A82" w:rsidRPr="00C276A6">
        <w:rPr>
          <w:rFonts w:ascii="Tahoma" w:hAnsi="Tahoma" w:cs="Tahoma"/>
          <w:sz w:val="24"/>
          <w:szCs w:val="24"/>
        </w:rPr>
        <w:t xml:space="preserve"> vers l’avant.</w:t>
      </w:r>
    </w:p>
    <w:p w:rsidR="00F16A82" w:rsidRPr="00C276A6" w:rsidRDefault="00F16A82" w:rsidP="00C276A6">
      <w:pPr>
        <w:pStyle w:val="Paragraphedeliste"/>
        <w:spacing w:line="360" w:lineRule="auto"/>
        <w:ind w:left="1440"/>
        <w:rPr>
          <w:rFonts w:ascii="Tahoma" w:hAnsi="Tahoma" w:cs="Tahoma"/>
          <w:sz w:val="24"/>
          <w:szCs w:val="24"/>
        </w:rPr>
      </w:pPr>
    </w:p>
    <w:p w:rsidR="00F16A82" w:rsidRPr="00C276A6" w:rsidRDefault="00F16A82" w:rsidP="00C276A6">
      <w:pPr>
        <w:pStyle w:val="Paragraphedeliste"/>
        <w:numPr>
          <w:ilvl w:val="0"/>
          <w:numId w:val="42"/>
        </w:numPr>
        <w:spacing w:line="360" w:lineRule="auto"/>
        <w:rPr>
          <w:rFonts w:ascii="Tahoma" w:hAnsi="Tahoma" w:cs="Tahoma"/>
          <w:b/>
          <w:sz w:val="24"/>
          <w:szCs w:val="24"/>
        </w:rPr>
      </w:pPr>
      <w:r w:rsidRPr="00C276A6">
        <w:rPr>
          <w:rFonts w:ascii="Tahoma" w:hAnsi="Tahoma" w:cs="Tahoma"/>
          <w:b/>
          <w:sz w:val="24"/>
          <w:szCs w:val="24"/>
        </w:rPr>
        <w:t>L’</w:t>
      </w:r>
      <w:r w:rsidR="003A3660" w:rsidRPr="00C276A6">
        <w:rPr>
          <w:rFonts w:ascii="Tahoma" w:hAnsi="Tahoma" w:cs="Tahoma"/>
          <w:b/>
          <w:sz w:val="24"/>
          <w:szCs w:val="24"/>
        </w:rPr>
        <w:t>étape</w:t>
      </w:r>
      <w:r w:rsidRPr="00C276A6">
        <w:rPr>
          <w:rFonts w:ascii="Tahoma" w:hAnsi="Tahoma" w:cs="Tahoma"/>
          <w:b/>
          <w:sz w:val="24"/>
          <w:szCs w:val="24"/>
        </w:rPr>
        <w:t xml:space="preserve"> humaine</w:t>
      </w:r>
    </w:p>
    <w:p w:rsidR="00585737" w:rsidRPr="00C276A6" w:rsidRDefault="00585737" w:rsidP="00C276A6">
      <w:pPr>
        <w:spacing w:line="360" w:lineRule="auto"/>
        <w:rPr>
          <w:rFonts w:ascii="Tahoma" w:hAnsi="Tahoma" w:cs="Tahoma"/>
          <w:sz w:val="24"/>
          <w:szCs w:val="24"/>
        </w:rPr>
      </w:pPr>
      <w:r w:rsidRPr="00C276A6">
        <w:rPr>
          <w:rFonts w:ascii="Tahoma" w:hAnsi="Tahoma" w:cs="Tahoma"/>
          <w:sz w:val="24"/>
          <w:szCs w:val="24"/>
        </w:rPr>
        <w:t xml:space="preserve">En – 3 000 000 </w:t>
      </w:r>
      <w:r w:rsidR="003A3660" w:rsidRPr="00C276A6">
        <w:rPr>
          <w:rFonts w:ascii="Tahoma" w:hAnsi="Tahoma" w:cs="Tahoma"/>
          <w:sz w:val="24"/>
          <w:szCs w:val="24"/>
        </w:rPr>
        <w:t>débute</w:t>
      </w:r>
      <w:r w:rsidR="001F0A90" w:rsidRPr="00C276A6">
        <w:rPr>
          <w:rFonts w:ascii="Tahoma" w:hAnsi="Tahoma" w:cs="Tahoma"/>
          <w:sz w:val="24"/>
          <w:szCs w:val="24"/>
        </w:rPr>
        <w:t xml:space="preserve"> </w:t>
      </w:r>
      <w:r w:rsidR="003A3660" w:rsidRPr="00C276A6">
        <w:rPr>
          <w:rFonts w:ascii="Tahoma" w:hAnsi="Tahoma" w:cs="Tahoma"/>
          <w:sz w:val="24"/>
          <w:szCs w:val="24"/>
        </w:rPr>
        <w:t>véritablement</w:t>
      </w:r>
      <w:r w:rsidRPr="00C276A6">
        <w:rPr>
          <w:rFonts w:ascii="Tahoma" w:hAnsi="Tahoma" w:cs="Tahoma"/>
          <w:sz w:val="24"/>
          <w:szCs w:val="24"/>
        </w:rPr>
        <w:t xml:space="preserve"> la vie de l’homme</w:t>
      </w:r>
      <w:r w:rsidR="006D7DBC" w:rsidRPr="00C276A6">
        <w:rPr>
          <w:rFonts w:ascii="Tahoma" w:hAnsi="Tahoma" w:cs="Tahoma"/>
          <w:sz w:val="24"/>
          <w:szCs w:val="24"/>
        </w:rPr>
        <w:t>. L’</w:t>
      </w:r>
      <w:r w:rsidR="003A3660" w:rsidRPr="00C276A6">
        <w:rPr>
          <w:rFonts w:ascii="Tahoma" w:hAnsi="Tahoma" w:cs="Tahoma"/>
          <w:sz w:val="24"/>
          <w:szCs w:val="24"/>
        </w:rPr>
        <w:t>évolution</w:t>
      </w:r>
      <w:r w:rsidR="006D7DBC" w:rsidRPr="00C276A6">
        <w:rPr>
          <w:rFonts w:ascii="Tahoma" w:hAnsi="Tahoma" w:cs="Tahoma"/>
          <w:sz w:val="24"/>
          <w:szCs w:val="24"/>
        </w:rPr>
        <w:t xml:space="preserve"> de l’homme jusqu’à la fin du </w:t>
      </w:r>
      <w:r w:rsidR="003A3660" w:rsidRPr="00C276A6">
        <w:rPr>
          <w:rFonts w:ascii="Tahoma" w:hAnsi="Tahoma" w:cs="Tahoma"/>
          <w:sz w:val="24"/>
          <w:szCs w:val="24"/>
        </w:rPr>
        <w:t>paléolithique</w:t>
      </w:r>
      <w:r w:rsidR="006D7DBC" w:rsidRPr="00C276A6">
        <w:rPr>
          <w:rFonts w:ascii="Tahoma" w:hAnsi="Tahoma" w:cs="Tahoma"/>
          <w:sz w:val="24"/>
          <w:szCs w:val="24"/>
        </w:rPr>
        <w:t xml:space="preserve"> s’effectue en 03 phases : </w:t>
      </w:r>
    </w:p>
    <w:p w:rsidR="006D7DBC" w:rsidRPr="00C276A6" w:rsidRDefault="006D7DBC" w:rsidP="00C276A6">
      <w:pPr>
        <w:pStyle w:val="Paragraphedeliste"/>
        <w:numPr>
          <w:ilvl w:val="0"/>
          <w:numId w:val="3"/>
        </w:numPr>
        <w:spacing w:line="360" w:lineRule="auto"/>
        <w:rPr>
          <w:rFonts w:ascii="Tahoma" w:hAnsi="Tahoma" w:cs="Tahoma"/>
          <w:sz w:val="24"/>
          <w:szCs w:val="24"/>
        </w:rPr>
      </w:pPr>
      <w:r w:rsidRPr="00C276A6">
        <w:rPr>
          <w:rFonts w:ascii="Tahoma" w:hAnsi="Tahoma" w:cs="Tahoma"/>
          <w:sz w:val="24"/>
          <w:szCs w:val="24"/>
        </w:rPr>
        <w:t>L’homo habilis</w:t>
      </w:r>
      <w:r w:rsidR="00A04B45" w:rsidRPr="00C276A6">
        <w:rPr>
          <w:rFonts w:ascii="Tahoma" w:hAnsi="Tahoma" w:cs="Tahoma"/>
          <w:sz w:val="24"/>
          <w:szCs w:val="24"/>
        </w:rPr>
        <w:t xml:space="preserve"> (- 3 millions) </w:t>
      </w:r>
      <w:r w:rsidR="006F7FDC" w:rsidRPr="00C276A6">
        <w:rPr>
          <w:rFonts w:ascii="Tahoma" w:hAnsi="Tahoma" w:cs="Tahoma"/>
          <w:sz w:val="24"/>
          <w:szCs w:val="24"/>
        </w:rPr>
        <w:t xml:space="preserve"> (3</w:t>
      </w:r>
      <w:r w:rsidR="006F7FDC" w:rsidRPr="00C276A6">
        <w:rPr>
          <w:rFonts w:ascii="Tahoma" w:hAnsi="Tahoma" w:cs="Tahoma"/>
          <w:sz w:val="24"/>
          <w:szCs w:val="24"/>
          <w:vertAlign w:val="superscript"/>
        </w:rPr>
        <w:t>e</w:t>
      </w:r>
      <w:r w:rsidR="003A3660" w:rsidRPr="00C276A6">
        <w:rPr>
          <w:rFonts w:ascii="Tahoma" w:hAnsi="Tahoma" w:cs="Tahoma"/>
          <w:sz w:val="24"/>
          <w:szCs w:val="24"/>
        </w:rPr>
        <w:t>étape</w:t>
      </w:r>
      <w:r w:rsidR="006F7FDC" w:rsidRPr="00C276A6">
        <w:rPr>
          <w:rFonts w:ascii="Tahoma" w:hAnsi="Tahoma" w:cs="Tahoma"/>
          <w:sz w:val="24"/>
          <w:szCs w:val="24"/>
        </w:rPr>
        <w:t>)</w:t>
      </w:r>
      <w:r w:rsidR="00A04B45" w:rsidRPr="00C276A6">
        <w:rPr>
          <w:rFonts w:ascii="Tahoma" w:hAnsi="Tahoma" w:cs="Tahoma"/>
          <w:sz w:val="24"/>
          <w:szCs w:val="24"/>
        </w:rPr>
        <w:t xml:space="preserve">: </w:t>
      </w:r>
      <w:r w:rsidR="00F75CA1" w:rsidRPr="00C276A6">
        <w:rPr>
          <w:rFonts w:ascii="Tahoma" w:hAnsi="Tahoma" w:cs="Tahoma"/>
          <w:sz w:val="24"/>
          <w:szCs w:val="24"/>
        </w:rPr>
        <w:t xml:space="preserve">cet homme est peu </w:t>
      </w:r>
      <w:r w:rsidR="003A3660" w:rsidRPr="00C276A6">
        <w:rPr>
          <w:rFonts w:ascii="Tahoma" w:hAnsi="Tahoma" w:cs="Tahoma"/>
          <w:sz w:val="24"/>
          <w:szCs w:val="24"/>
        </w:rPr>
        <w:t>redressé</w:t>
      </w:r>
      <w:r w:rsidR="00F75CA1" w:rsidRPr="00C276A6">
        <w:rPr>
          <w:rFonts w:ascii="Tahoma" w:hAnsi="Tahoma" w:cs="Tahoma"/>
          <w:sz w:val="24"/>
          <w:szCs w:val="24"/>
        </w:rPr>
        <w:t xml:space="preserve">. Il maitrise le </w:t>
      </w:r>
      <w:r w:rsidR="003A3660" w:rsidRPr="00C276A6">
        <w:rPr>
          <w:rFonts w:ascii="Tahoma" w:hAnsi="Tahoma" w:cs="Tahoma"/>
          <w:sz w:val="24"/>
          <w:szCs w:val="24"/>
        </w:rPr>
        <w:t>langage</w:t>
      </w:r>
      <w:r w:rsidR="00F75CA1" w:rsidRPr="00C276A6">
        <w:rPr>
          <w:rFonts w:ascii="Tahoma" w:hAnsi="Tahoma" w:cs="Tahoma"/>
          <w:sz w:val="24"/>
          <w:szCs w:val="24"/>
        </w:rPr>
        <w:t>.</w:t>
      </w:r>
      <w:r w:rsidR="00F1448E" w:rsidRPr="00C276A6">
        <w:rPr>
          <w:rFonts w:ascii="Tahoma" w:hAnsi="Tahoma" w:cs="Tahoma"/>
          <w:sz w:val="24"/>
          <w:szCs w:val="24"/>
        </w:rPr>
        <w:t xml:space="preserve"> Ex : </w:t>
      </w:r>
      <w:r w:rsidR="003A3660" w:rsidRPr="00C276A6">
        <w:rPr>
          <w:rFonts w:ascii="Tahoma" w:hAnsi="Tahoma" w:cs="Tahoma"/>
          <w:sz w:val="24"/>
          <w:szCs w:val="24"/>
        </w:rPr>
        <w:t>Lucy</w:t>
      </w:r>
      <w:r w:rsidR="001F0A90" w:rsidRPr="00C276A6">
        <w:rPr>
          <w:rFonts w:ascii="Tahoma" w:hAnsi="Tahoma" w:cs="Tahoma"/>
          <w:sz w:val="24"/>
          <w:szCs w:val="24"/>
        </w:rPr>
        <w:t xml:space="preserve"> </w:t>
      </w:r>
      <w:r w:rsidR="003A3660" w:rsidRPr="00C276A6">
        <w:rPr>
          <w:rFonts w:ascii="Tahoma" w:hAnsi="Tahoma" w:cs="Tahoma"/>
          <w:sz w:val="24"/>
          <w:szCs w:val="24"/>
        </w:rPr>
        <w:t>découvert</w:t>
      </w:r>
      <w:r w:rsidR="00F1448E" w:rsidRPr="00C276A6">
        <w:rPr>
          <w:rFonts w:ascii="Tahoma" w:hAnsi="Tahoma" w:cs="Tahoma"/>
          <w:sz w:val="24"/>
          <w:szCs w:val="24"/>
        </w:rPr>
        <w:t xml:space="preserve"> en 1974 en </w:t>
      </w:r>
      <w:r w:rsidR="003A3660" w:rsidRPr="00C276A6">
        <w:rPr>
          <w:rFonts w:ascii="Tahoma" w:hAnsi="Tahoma" w:cs="Tahoma"/>
          <w:sz w:val="24"/>
          <w:szCs w:val="24"/>
        </w:rPr>
        <w:t>Ethiopie</w:t>
      </w:r>
      <w:r w:rsidR="00F1448E" w:rsidRPr="00C276A6">
        <w:rPr>
          <w:rFonts w:ascii="Tahoma" w:hAnsi="Tahoma" w:cs="Tahoma"/>
          <w:sz w:val="24"/>
          <w:szCs w:val="24"/>
        </w:rPr>
        <w:t>.</w:t>
      </w:r>
    </w:p>
    <w:p w:rsidR="00F75CA1" w:rsidRPr="00C276A6" w:rsidRDefault="00F75CA1" w:rsidP="00C276A6">
      <w:pPr>
        <w:pStyle w:val="Paragraphedeliste"/>
        <w:numPr>
          <w:ilvl w:val="0"/>
          <w:numId w:val="3"/>
        </w:numPr>
        <w:spacing w:line="360" w:lineRule="auto"/>
        <w:rPr>
          <w:rFonts w:ascii="Tahoma" w:hAnsi="Tahoma" w:cs="Tahoma"/>
          <w:sz w:val="24"/>
          <w:szCs w:val="24"/>
        </w:rPr>
      </w:pPr>
      <w:r w:rsidRPr="00C276A6">
        <w:rPr>
          <w:rFonts w:ascii="Tahoma" w:hAnsi="Tahoma" w:cs="Tahoma"/>
          <w:sz w:val="24"/>
          <w:szCs w:val="24"/>
        </w:rPr>
        <w:lastRenderedPageBreak/>
        <w:t xml:space="preserve">L’homo </w:t>
      </w:r>
      <w:r w:rsidR="003A3660" w:rsidRPr="00C276A6">
        <w:rPr>
          <w:rFonts w:ascii="Tahoma" w:hAnsi="Tahoma" w:cs="Tahoma"/>
          <w:sz w:val="24"/>
          <w:szCs w:val="24"/>
        </w:rPr>
        <w:t>erectus (</w:t>
      </w:r>
      <w:r w:rsidR="006F7FDC" w:rsidRPr="00C276A6">
        <w:rPr>
          <w:rFonts w:ascii="Tahoma" w:hAnsi="Tahoma" w:cs="Tahoma"/>
          <w:sz w:val="24"/>
          <w:szCs w:val="24"/>
        </w:rPr>
        <w:t>4</w:t>
      </w:r>
      <w:r w:rsidR="006F7FDC" w:rsidRPr="00C276A6">
        <w:rPr>
          <w:rFonts w:ascii="Tahoma" w:hAnsi="Tahoma" w:cs="Tahoma"/>
          <w:sz w:val="24"/>
          <w:szCs w:val="24"/>
          <w:vertAlign w:val="superscript"/>
        </w:rPr>
        <w:t>e</w:t>
      </w:r>
      <w:r w:rsidR="003A3660" w:rsidRPr="00C276A6">
        <w:rPr>
          <w:rFonts w:ascii="Tahoma" w:hAnsi="Tahoma" w:cs="Tahoma"/>
          <w:sz w:val="24"/>
          <w:szCs w:val="24"/>
        </w:rPr>
        <w:t>étape</w:t>
      </w:r>
      <w:r w:rsidR="006F7FDC" w:rsidRPr="00C276A6">
        <w:rPr>
          <w:rFonts w:ascii="Tahoma" w:hAnsi="Tahoma" w:cs="Tahoma"/>
          <w:sz w:val="24"/>
          <w:szCs w:val="24"/>
        </w:rPr>
        <w:t>)</w:t>
      </w:r>
      <w:r w:rsidRPr="00C276A6">
        <w:rPr>
          <w:rFonts w:ascii="Tahoma" w:hAnsi="Tahoma" w:cs="Tahoma"/>
          <w:sz w:val="24"/>
          <w:szCs w:val="24"/>
        </w:rPr>
        <w:t xml:space="preserve"> : il est </w:t>
      </w:r>
      <w:r w:rsidR="003A3660" w:rsidRPr="00C276A6">
        <w:rPr>
          <w:rFonts w:ascii="Tahoma" w:hAnsi="Tahoma" w:cs="Tahoma"/>
          <w:sz w:val="24"/>
          <w:szCs w:val="24"/>
        </w:rPr>
        <w:t>apparu</w:t>
      </w:r>
      <w:r w:rsidRPr="00C276A6">
        <w:rPr>
          <w:rFonts w:ascii="Tahoma" w:hAnsi="Tahoma" w:cs="Tahoma"/>
          <w:sz w:val="24"/>
          <w:szCs w:val="24"/>
        </w:rPr>
        <w:t xml:space="preserve"> il y a 2 millions d’</w:t>
      </w:r>
      <w:r w:rsidR="003A3660" w:rsidRPr="00C276A6">
        <w:rPr>
          <w:rFonts w:ascii="Tahoma" w:hAnsi="Tahoma" w:cs="Tahoma"/>
          <w:sz w:val="24"/>
          <w:szCs w:val="24"/>
        </w:rPr>
        <w:t>années</w:t>
      </w:r>
      <w:r w:rsidRPr="00C276A6">
        <w:rPr>
          <w:rFonts w:ascii="Tahoma" w:hAnsi="Tahoma" w:cs="Tahoma"/>
          <w:sz w:val="24"/>
          <w:szCs w:val="24"/>
        </w:rPr>
        <w:t xml:space="preserve">. C’est un homme droit qui </w:t>
      </w:r>
      <w:r w:rsidR="003A3660" w:rsidRPr="00C276A6">
        <w:rPr>
          <w:rFonts w:ascii="Tahoma" w:hAnsi="Tahoma" w:cs="Tahoma"/>
          <w:sz w:val="24"/>
          <w:szCs w:val="24"/>
        </w:rPr>
        <w:t>maîtrise</w:t>
      </w:r>
      <w:r w:rsidRPr="00C276A6">
        <w:rPr>
          <w:rFonts w:ascii="Tahoma" w:hAnsi="Tahoma" w:cs="Tahoma"/>
          <w:sz w:val="24"/>
          <w:szCs w:val="24"/>
        </w:rPr>
        <w:t xml:space="preserve"> le feu et taille perfectionnement la pierre.</w:t>
      </w:r>
      <w:r w:rsidR="00577773" w:rsidRPr="00C276A6">
        <w:rPr>
          <w:rFonts w:ascii="Tahoma" w:hAnsi="Tahoma" w:cs="Tahoma"/>
          <w:sz w:val="24"/>
          <w:szCs w:val="24"/>
        </w:rPr>
        <w:t xml:space="preserve"> Ex : le </w:t>
      </w:r>
      <w:r w:rsidR="003A3660" w:rsidRPr="00C276A6">
        <w:rPr>
          <w:rFonts w:ascii="Tahoma" w:hAnsi="Tahoma" w:cs="Tahoma"/>
          <w:sz w:val="24"/>
          <w:szCs w:val="24"/>
        </w:rPr>
        <w:t>zinjanthrope</w:t>
      </w:r>
      <w:r w:rsidR="001F0A90" w:rsidRPr="00C276A6">
        <w:rPr>
          <w:rFonts w:ascii="Tahoma" w:hAnsi="Tahoma" w:cs="Tahoma"/>
          <w:sz w:val="24"/>
          <w:szCs w:val="24"/>
        </w:rPr>
        <w:t xml:space="preserve"> </w:t>
      </w:r>
      <w:r w:rsidR="003A3660" w:rsidRPr="00C276A6">
        <w:rPr>
          <w:rFonts w:ascii="Tahoma" w:hAnsi="Tahoma" w:cs="Tahoma"/>
          <w:sz w:val="24"/>
          <w:szCs w:val="24"/>
        </w:rPr>
        <w:t>découvert</w:t>
      </w:r>
      <w:r w:rsidR="00F1448E" w:rsidRPr="00C276A6">
        <w:rPr>
          <w:rFonts w:ascii="Tahoma" w:hAnsi="Tahoma" w:cs="Tahoma"/>
          <w:sz w:val="24"/>
          <w:szCs w:val="24"/>
        </w:rPr>
        <w:t xml:space="preserve"> par le professeur Leakey a </w:t>
      </w:r>
      <w:r w:rsidR="003A3660" w:rsidRPr="00C276A6">
        <w:rPr>
          <w:rFonts w:ascii="Tahoma" w:hAnsi="Tahoma" w:cs="Tahoma"/>
          <w:sz w:val="24"/>
          <w:szCs w:val="24"/>
        </w:rPr>
        <w:t>Oldoway</w:t>
      </w:r>
      <w:r w:rsidR="00F1448E" w:rsidRPr="00C276A6">
        <w:rPr>
          <w:rFonts w:ascii="Tahoma" w:hAnsi="Tahoma" w:cs="Tahoma"/>
          <w:sz w:val="24"/>
          <w:szCs w:val="24"/>
        </w:rPr>
        <w:t xml:space="preserve"> en </w:t>
      </w:r>
      <w:r w:rsidR="003A3660" w:rsidRPr="00C276A6">
        <w:rPr>
          <w:rFonts w:ascii="Tahoma" w:hAnsi="Tahoma" w:cs="Tahoma"/>
          <w:sz w:val="24"/>
          <w:szCs w:val="24"/>
        </w:rPr>
        <w:t>Tanzanie</w:t>
      </w:r>
      <w:r w:rsidR="00F1448E" w:rsidRPr="00C276A6">
        <w:rPr>
          <w:rFonts w:ascii="Tahoma" w:hAnsi="Tahoma" w:cs="Tahoma"/>
          <w:sz w:val="24"/>
          <w:szCs w:val="24"/>
        </w:rPr>
        <w:t>.</w:t>
      </w:r>
    </w:p>
    <w:p w:rsidR="0001778D" w:rsidRPr="00C276A6" w:rsidRDefault="00577773" w:rsidP="00C276A6">
      <w:pPr>
        <w:pStyle w:val="Paragraphedeliste"/>
        <w:numPr>
          <w:ilvl w:val="0"/>
          <w:numId w:val="3"/>
        </w:numPr>
        <w:spacing w:line="360" w:lineRule="auto"/>
        <w:rPr>
          <w:rFonts w:ascii="Tahoma" w:hAnsi="Tahoma" w:cs="Tahoma"/>
          <w:sz w:val="24"/>
          <w:szCs w:val="24"/>
        </w:rPr>
      </w:pPr>
      <w:r w:rsidRPr="00C276A6">
        <w:rPr>
          <w:rFonts w:ascii="Tahoma" w:hAnsi="Tahoma" w:cs="Tahoma"/>
          <w:sz w:val="24"/>
          <w:szCs w:val="24"/>
        </w:rPr>
        <w:t xml:space="preserve">L’homo </w:t>
      </w:r>
      <w:r w:rsidR="001F0A90" w:rsidRPr="00C276A6">
        <w:rPr>
          <w:rFonts w:ascii="Tahoma" w:hAnsi="Tahoma" w:cs="Tahoma"/>
          <w:sz w:val="24"/>
          <w:szCs w:val="24"/>
        </w:rPr>
        <w:t>sapiens (</w:t>
      </w:r>
      <w:r w:rsidR="006F7FDC" w:rsidRPr="00C276A6">
        <w:rPr>
          <w:rFonts w:ascii="Tahoma" w:hAnsi="Tahoma" w:cs="Tahoma"/>
          <w:sz w:val="24"/>
          <w:szCs w:val="24"/>
        </w:rPr>
        <w:t>5</w:t>
      </w:r>
      <w:r w:rsidR="006F7FDC" w:rsidRPr="00C276A6">
        <w:rPr>
          <w:rFonts w:ascii="Tahoma" w:hAnsi="Tahoma" w:cs="Tahoma"/>
          <w:sz w:val="24"/>
          <w:szCs w:val="24"/>
          <w:vertAlign w:val="superscript"/>
        </w:rPr>
        <w:t>e</w:t>
      </w:r>
      <w:r w:rsidR="003A3660" w:rsidRPr="00C276A6">
        <w:rPr>
          <w:rFonts w:ascii="Tahoma" w:hAnsi="Tahoma" w:cs="Tahoma"/>
          <w:sz w:val="24"/>
          <w:szCs w:val="24"/>
        </w:rPr>
        <w:t>étape) (</w:t>
      </w:r>
      <w:r w:rsidR="00F1448E" w:rsidRPr="00C276A6">
        <w:rPr>
          <w:rFonts w:ascii="Tahoma" w:hAnsi="Tahoma" w:cs="Tahoma"/>
          <w:sz w:val="24"/>
          <w:szCs w:val="24"/>
        </w:rPr>
        <w:t>homme sage) : apparut</w:t>
      </w:r>
      <w:r w:rsidR="006F7FDC" w:rsidRPr="00C276A6">
        <w:rPr>
          <w:rFonts w:ascii="Tahoma" w:hAnsi="Tahoma" w:cs="Tahoma"/>
          <w:sz w:val="24"/>
          <w:szCs w:val="24"/>
        </w:rPr>
        <w:t xml:space="preserve"> en – 1000 ans, il est l’</w:t>
      </w:r>
      <w:r w:rsidR="003A3660" w:rsidRPr="00C276A6">
        <w:rPr>
          <w:rFonts w:ascii="Tahoma" w:hAnsi="Tahoma" w:cs="Tahoma"/>
          <w:sz w:val="24"/>
          <w:szCs w:val="24"/>
        </w:rPr>
        <w:t>ancêtre</w:t>
      </w:r>
      <w:r w:rsidR="006F7FDC" w:rsidRPr="00C276A6">
        <w:rPr>
          <w:rFonts w:ascii="Tahoma" w:hAnsi="Tahoma" w:cs="Tahoma"/>
          <w:sz w:val="24"/>
          <w:szCs w:val="24"/>
        </w:rPr>
        <w:t xml:space="preserve"> de l’homme actuel. Il est </w:t>
      </w:r>
      <w:r w:rsidR="003A3660" w:rsidRPr="00C276A6">
        <w:rPr>
          <w:rFonts w:ascii="Tahoma" w:hAnsi="Tahoma" w:cs="Tahoma"/>
          <w:sz w:val="24"/>
          <w:szCs w:val="24"/>
        </w:rPr>
        <w:t>très</w:t>
      </w:r>
      <w:r w:rsidR="006F7FDC" w:rsidRPr="00C276A6">
        <w:rPr>
          <w:rFonts w:ascii="Tahoma" w:hAnsi="Tahoma" w:cs="Tahoma"/>
          <w:sz w:val="24"/>
          <w:szCs w:val="24"/>
        </w:rPr>
        <w:t xml:space="preserve"> intelligent, maitrise</w:t>
      </w:r>
      <w:r w:rsidR="0001778D" w:rsidRPr="00C276A6">
        <w:rPr>
          <w:rFonts w:ascii="Tahoma" w:hAnsi="Tahoma" w:cs="Tahoma"/>
          <w:sz w:val="24"/>
          <w:szCs w:val="24"/>
        </w:rPr>
        <w:t xml:space="preserve"> les outils et polit la pierre.</w:t>
      </w:r>
    </w:p>
    <w:p w:rsidR="00A27ABB" w:rsidRPr="00C276A6" w:rsidRDefault="003A3660" w:rsidP="00C276A6">
      <w:pPr>
        <w:spacing w:line="360" w:lineRule="auto"/>
        <w:rPr>
          <w:rFonts w:ascii="Tahoma" w:hAnsi="Tahoma" w:cs="Tahoma"/>
          <w:sz w:val="24"/>
          <w:szCs w:val="24"/>
        </w:rPr>
      </w:pPr>
      <w:r w:rsidRPr="00C276A6">
        <w:rPr>
          <w:rFonts w:ascii="Tahoma" w:hAnsi="Tahoma" w:cs="Tahoma"/>
          <w:sz w:val="24"/>
          <w:szCs w:val="24"/>
        </w:rPr>
        <w:t>Les homos</w:t>
      </w:r>
      <w:r w:rsidR="0001778D" w:rsidRPr="00C276A6">
        <w:rPr>
          <w:rFonts w:ascii="Tahoma" w:hAnsi="Tahoma" w:cs="Tahoma"/>
          <w:sz w:val="24"/>
          <w:szCs w:val="24"/>
        </w:rPr>
        <w:t xml:space="preserve"> habilis et </w:t>
      </w:r>
      <w:r w:rsidRPr="00C276A6">
        <w:rPr>
          <w:rFonts w:ascii="Tahoma" w:hAnsi="Tahoma" w:cs="Tahoma"/>
          <w:sz w:val="24"/>
          <w:szCs w:val="24"/>
        </w:rPr>
        <w:t>les homos</w:t>
      </w:r>
      <w:r w:rsidR="0001778D" w:rsidRPr="00C276A6">
        <w:rPr>
          <w:rFonts w:ascii="Tahoma" w:hAnsi="Tahoma" w:cs="Tahoma"/>
          <w:sz w:val="24"/>
          <w:szCs w:val="24"/>
        </w:rPr>
        <w:t xml:space="preserve"> erectus </w:t>
      </w:r>
      <w:r w:rsidRPr="00C276A6">
        <w:rPr>
          <w:rFonts w:ascii="Tahoma" w:hAnsi="Tahoma" w:cs="Tahoma"/>
          <w:sz w:val="24"/>
          <w:szCs w:val="24"/>
        </w:rPr>
        <w:t>apparaissent</w:t>
      </w:r>
      <w:r w:rsidR="0001778D" w:rsidRPr="00C276A6">
        <w:rPr>
          <w:rFonts w:ascii="Tahoma" w:hAnsi="Tahoma" w:cs="Tahoma"/>
          <w:sz w:val="24"/>
          <w:szCs w:val="24"/>
        </w:rPr>
        <w:t xml:space="preserve"> au </w:t>
      </w:r>
      <w:r w:rsidRPr="00C276A6">
        <w:rPr>
          <w:rFonts w:ascii="Tahoma" w:hAnsi="Tahoma" w:cs="Tahoma"/>
          <w:sz w:val="24"/>
          <w:szCs w:val="24"/>
        </w:rPr>
        <w:t>paléolithique</w:t>
      </w:r>
      <w:r w:rsidR="0001778D" w:rsidRPr="00C276A6">
        <w:rPr>
          <w:rFonts w:ascii="Tahoma" w:hAnsi="Tahoma" w:cs="Tahoma"/>
          <w:sz w:val="24"/>
          <w:szCs w:val="24"/>
        </w:rPr>
        <w:t xml:space="preserve"> et </w:t>
      </w:r>
      <w:r w:rsidRPr="00C276A6">
        <w:rPr>
          <w:rFonts w:ascii="Tahoma" w:hAnsi="Tahoma" w:cs="Tahoma"/>
          <w:sz w:val="24"/>
          <w:szCs w:val="24"/>
        </w:rPr>
        <w:t>les homos sapiens et homo sapiens-</w:t>
      </w:r>
      <w:r w:rsidR="0001778D" w:rsidRPr="00C276A6">
        <w:rPr>
          <w:rFonts w:ascii="Tahoma" w:hAnsi="Tahoma" w:cs="Tahoma"/>
          <w:sz w:val="24"/>
          <w:szCs w:val="24"/>
        </w:rPr>
        <w:t xml:space="preserve">sapiens apparaissent au </w:t>
      </w:r>
      <w:r w:rsidRPr="00C276A6">
        <w:rPr>
          <w:rFonts w:ascii="Tahoma" w:hAnsi="Tahoma" w:cs="Tahoma"/>
          <w:sz w:val="24"/>
          <w:szCs w:val="24"/>
        </w:rPr>
        <w:t>néolithique</w:t>
      </w:r>
      <w:r w:rsidR="0001778D" w:rsidRPr="00C276A6">
        <w:rPr>
          <w:rFonts w:ascii="Tahoma" w:hAnsi="Tahoma" w:cs="Tahoma"/>
          <w:sz w:val="24"/>
          <w:szCs w:val="24"/>
        </w:rPr>
        <w:t>.</w:t>
      </w:r>
    </w:p>
    <w:p w:rsidR="00D3164F" w:rsidRPr="00C276A6" w:rsidRDefault="00D3164F" w:rsidP="00C276A6">
      <w:pPr>
        <w:spacing w:line="360" w:lineRule="auto"/>
        <w:rPr>
          <w:rFonts w:ascii="Tahoma" w:hAnsi="Tahoma" w:cs="Tahoma"/>
          <w:sz w:val="24"/>
          <w:szCs w:val="24"/>
        </w:rPr>
      </w:pPr>
      <w:r w:rsidRPr="00C276A6">
        <w:rPr>
          <w:rFonts w:ascii="Tahoma" w:hAnsi="Tahoma" w:cs="Tahoma"/>
          <w:sz w:val="24"/>
          <w:szCs w:val="24"/>
        </w:rPr>
        <w:t>Au paléolithique les hommes étaient des nomades, utilisaient des outils en pierre taillée (biface) et vivaient de la pêche, la chasse et la cueillette. Au néolithique les hommes se sédentarisent autour des cours d’eau et pratique désormais l’élevage et l’agriculture. Leurs outils sont plus petits en pierre polie.</w:t>
      </w:r>
    </w:p>
    <w:p w:rsidR="00C276A6" w:rsidRDefault="00C276A6" w:rsidP="00C276A6">
      <w:pPr>
        <w:pStyle w:val="Paragraphedeliste"/>
        <w:spacing w:line="360" w:lineRule="auto"/>
        <w:ind w:left="1637"/>
        <w:rPr>
          <w:rFonts w:ascii="Tahoma" w:hAnsi="Tahoma" w:cs="Tahoma"/>
          <w:sz w:val="24"/>
          <w:szCs w:val="24"/>
        </w:rPr>
      </w:pPr>
    </w:p>
    <w:p w:rsidR="00C276A6" w:rsidRPr="00C276A6" w:rsidRDefault="00C276A6" w:rsidP="00C276A6">
      <w:pPr>
        <w:pStyle w:val="Paragraphedeliste"/>
        <w:spacing w:line="360" w:lineRule="auto"/>
        <w:ind w:left="1637"/>
        <w:rPr>
          <w:rFonts w:ascii="Tahoma" w:hAnsi="Tahoma" w:cs="Tahoma"/>
          <w:sz w:val="24"/>
          <w:szCs w:val="24"/>
        </w:rPr>
      </w:pPr>
    </w:p>
    <w:p w:rsidR="00C94181" w:rsidRPr="00C276A6" w:rsidRDefault="00A27ABB" w:rsidP="00C276A6">
      <w:pPr>
        <w:pStyle w:val="Paragraphedeliste"/>
        <w:numPr>
          <w:ilvl w:val="0"/>
          <w:numId w:val="41"/>
        </w:numPr>
        <w:spacing w:line="360" w:lineRule="auto"/>
        <w:rPr>
          <w:rFonts w:ascii="Tahoma" w:hAnsi="Tahoma" w:cs="Tahoma"/>
          <w:b/>
          <w:sz w:val="24"/>
          <w:szCs w:val="24"/>
          <w:u w:val="single"/>
        </w:rPr>
      </w:pPr>
      <w:r w:rsidRPr="00C276A6">
        <w:rPr>
          <w:rFonts w:ascii="Tahoma" w:hAnsi="Tahoma" w:cs="Tahoma"/>
          <w:b/>
          <w:sz w:val="24"/>
          <w:szCs w:val="24"/>
          <w:u w:val="single"/>
        </w:rPr>
        <w:t>LE PEUPLEMENT DE LA TERRE</w:t>
      </w:r>
    </w:p>
    <w:p w:rsidR="004771E3" w:rsidRPr="00C276A6" w:rsidRDefault="004771E3" w:rsidP="00C276A6">
      <w:pPr>
        <w:pStyle w:val="Paragraphedeliste"/>
        <w:spacing w:line="360" w:lineRule="auto"/>
        <w:ind w:left="1080"/>
        <w:rPr>
          <w:rFonts w:ascii="Tahoma" w:hAnsi="Tahoma" w:cs="Tahoma"/>
          <w:b/>
          <w:sz w:val="24"/>
          <w:szCs w:val="24"/>
          <w:u w:val="single"/>
        </w:rPr>
      </w:pPr>
    </w:p>
    <w:p w:rsidR="00C94181" w:rsidRPr="00C276A6" w:rsidRDefault="00A27ABB" w:rsidP="00C276A6">
      <w:pPr>
        <w:pStyle w:val="Paragraphedeliste"/>
        <w:numPr>
          <w:ilvl w:val="0"/>
          <w:numId w:val="23"/>
        </w:numPr>
        <w:spacing w:line="360" w:lineRule="auto"/>
        <w:rPr>
          <w:rFonts w:ascii="Tahoma" w:hAnsi="Tahoma" w:cs="Tahoma"/>
          <w:b/>
          <w:sz w:val="24"/>
          <w:szCs w:val="24"/>
        </w:rPr>
      </w:pPr>
      <w:r w:rsidRPr="00C276A6">
        <w:rPr>
          <w:rFonts w:ascii="Tahoma" w:hAnsi="Tahoma" w:cs="Tahoma"/>
          <w:b/>
          <w:sz w:val="24"/>
          <w:szCs w:val="24"/>
        </w:rPr>
        <w:t>L’Afrique le berceau de l’</w:t>
      </w:r>
      <w:r w:rsidR="00EA4EA8" w:rsidRPr="00C276A6">
        <w:rPr>
          <w:rFonts w:ascii="Tahoma" w:hAnsi="Tahoma" w:cs="Tahoma"/>
          <w:b/>
          <w:sz w:val="24"/>
          <w:szCs w:val="24"/>
        </w:rPr>
        <w:t>humanité</w:t>
      </w:r>
    </w:p>
    <w:p w:rsidR="00EA4EA8" w:rsidRPr="00C276A6" w:rsidRDefault="00024B47" w:rsidP="00C276A6">
      <w:pPr>
        <w:spacing w:line="360" w:lineRule="auto"/>
        <w:rPr>
          <w:rFonts w:ascii="Tahoma" w:eastAsia="Times New Roman" w:hAnsi="Tahoma" w:cs="Tahoma"/>
          <w:sz w:val="24"/>
          <w:szCs w:val="24"/>
          <w:lang w:eastAsia="fr-FR"/>
        </w:rPr>
      </w:pPr>
      <w:r w:rsidRPr="00C276A6">
        <w:rPr>
          <w:rFonts w:ascii="Tahoma" w:hAnsi="Tahoma" w:cs="Tahoma"/>
          <w:sz w:val="24"/>
          <w:szCs w:val="24"/>
        </w:rPr>
        <w:t xml:space="preserve">L’homme n’est pas </w:t>
      </w:r>
      <w:r w:rsidR="003A3660" w:rsidRPr="00C276A6">
        <w:rPr>
          <w:rFonts w:ascii="Tahoma" w:hAnsi="Tahoma" w:cs="Tahoma"/>
          <w:sz w:val="24"/>
          <w:szCs w:val="24"/>
        </w:rPr>
        <w:t>apparu</w:t>
      </w:r>
      <w:r w:rsidRPr="00C276A6">
        <w:rPr>
          <w:rFonts w:ascii="Tahoma" w:hAnsi="Tahoma" w:cs="Tahoma"/>
          <w:sz w:val="24"/>
          <w:szCs w:val="24"/>
        </w:rPr>
        <w:t xml:space="preserve"> au </w:t>
      </w:r>
      <w:r w:rsidR="003A3660" w:rsidRPr="00C276A6">
        <w:rPr>
          <w:rFonts w:ascii="Tahoma" w:hAnsi="Tahoma" w:cs="Tahoma"/>
          <w:sz w:val="24"/>
          <w:szCs w:val="24"/>
        </w:rPr>
        <w:t>même</w:t>
      </w:r>
      <w:r w:rsidRPr="00C276A6">
        <w:rPr>
          <w:rFonts w:ascii="Tahoma" w:hAnsi="Tahoma" w:cs="Tahoma"/>
          <w:sz w:val="24"/>
          <w:szCs w:val="24"/>
        </w:rPr>
        <w:t xml:space="preserve"> moment sur la terre.</w:t>
      </w:r>
      <w:r w:rsidR="001F0A90" w:rsidRPr="00C276A6">
        <w:rPr>
          <w:rFonts w:ascii="Tahoma" w:hAnsi="Tahoma" w:cs="Tahoma"/>
          <w:sz w:val="24"/>
          <w:szCs w:val="24"/>
        </w:rPr>
        <w:t xml:space="preserve"> </w:t>
      </w:r>
      <w:r w:rsidR="00EA4EA8" w:rsidRPr="00C276A6">
        <w:rPr>
          <w:rFonts w:ascii="Tahoma" w:eastAsia="Times New Roman" w:hAnsi="Tahoma" w:cs="Tahoma"/>
          <w:sz w:val="24"/>
          <w:szCs w:val="24"/>
          <w:lang w:eastAsia="fr-FR"/>
        </w:rPr>
        <w:t xml:space="preserve">L’Afrique a vu naître les ancêtres de l’homme moderne. Ils sont apparus il y a quelque sept millions d’années en </w:t>
      </w:r>
      <w:r w:rsidR="003A3660" w:rsidRPr="00C276A6">
        <w:rPr>
          <w:rFonts w:ascii="Tahoma" w:eastAsia="Times New Roman" w:hAnsi="Tahoma" w:cs="Tahoma"/>
          <w:sz w:val="24"/>
          <w:szCs w:val="24"/>
          <w:lang w:eastAsia="fr-FR"/>
        </w:rPr>
        <w:t>Afrique.</w:t>
      </w:r>
      <w:r w:rsidR="001F0A90" w:rsidRPr="00C276A6">
        <w:rPr>
          <w:rFonts w:ascii="Tahoma" w:eastAsia="Times New Roman" w:hAnsi="Tahoma" w:cs="Tahoma"/>
          <w:sz w:val="24"/>
          <w:szCs w:val="24"/>
          <w:lang w:eastAsia="fr-FR"/>
        </w:rPr>
        <w:t xml:space="preserve"> </w:t>
      </w:r>
      <w:r w:rsidR="005822AD" w:rsidRPr="00C276A6">
        <w:rPr>
          <w:rFonts w:ascii="Tahoma" w:eastAsia="Times New Roman" w:hAnsi="Tahoma" w:cs="Tahoma"/>
          <w:sz w:val="24"/>
          <w:szCs w:val="24"/>
          <w:lang w:eastAsia="fr-FR"/>
        </w:rPr>
        <w:t>La</w:t>
      </w:r>
      <w:r w:rsidR="00EA4EA8" w:rsidRPr="00C276A6">
        <w:rPr>
          <w:rFonts w:ascii="Tahoma" w:eastAsia="Times New Roman" w:hAnsi="Tahoma" w:cs="Tahoma"/>
          <w:sz w:val="24"/>
          <w:szCs w:val="24"/>
          <w:lang w:eastAsia="fr-FR"/>
        </w:rPr>
        <w:t xml:space="preserve"> découverte dans l’Afar, en Éthiopie, du squelette d’un australopithèque appartenant à l’espèce </w:t>
      </w:r>
      <w:r w:rsidR="00EA4EA8" w:rsidRPr="00C276A6">
        <w:rPr>
          <w:rFonts w:ascii="Tahoma" w:eastAsia="Times New Roman" w:hAnsi="Tahoma" w:cs="Tahoma"/>
          <w:iCs/>
          <w:sz w:val="24"/>
          <w:szCs w:val="24"/>
          <w:lang w:eastAsia="fr-FR"/>
        </w:rPr>
        <w:t>Australo</w:t>
      </w:r>
      <w:r w:rsidR="00420E88" w:rsidRPr="00C276A6">
        <w:rPr>
          <w:rFonts w:ascii="Tahoma" w:eastAsia="Times New Roman" w:hAnsi="Tahoma" w:cs="Tahoma"/>
          <w:iCs/>
          <w:sz w:val="24"/>
          <w:szCs w:val="24"/>
          <w:lang w:eastAsia="fr-FR"/>
        </w:rPr>
        <w:t>-</w:t>
      </w:r>
      <w:r w:rsidR="00EA4EA8" w:rsidRPr="00C276A6">
        <w:rPr>
          <w:rFonts w:ascii="Tahoma" w:eastAsia="Times New Roman" w:hAnsi="Tahoma" w:cs="Tahoma"/>
          <w:iCs/>
          <w:sz w:val="24"/>
          <w:szCs w:val="24"/>
          <w:lang w:eastAsia="fr-FR"/>
        </w:rPr>
        <w:t>pithecus</w:t>
      </w:r>
      <w:r w:rsidR="00420E88" w:rsidRPr="00C276A6">
        <w:rPr>
          <w:rFonts w:ascii="Tahoma" w:eastAsia="Times New Roman" w:hAnsi="Tahoma" w:cs="Tahoma"/>
          <w:iCs/>
          <w:sz w:val="24"/>
          <w:szCs w:val="24"/>
          <w:lang w:eastAsia="fr-FR"/>
        </w:rPr>
        <w:t xml:space="preserve"> </w:t>
      </w:r>
      <w:r w:rsidR="00EA4EA8" w:rsidRPr="00C276A6">
        <w:rPr>
          <w:rFonts w:ascii="Tahoma" w:eastAsia="Times New Roman" w:hAnsi="Tahoma" w:cs="Tahoma"/>
          <w:iCs/>
          <w:sz w:val="24"/>
          <w:szCs w:val="24"/>
          <w:lang w:eastAsia="fr-FR"/>
        </w:rPr>
        <w:t>afarensis,</w:t>
      </w:r>
      <w:r w:rsidR="00EA4EA8" w:rsidRPr="00C276A6">
        <w:rPr>
          <w:rFonts w:ascii="Tahoma" w:eastAsia="Times New Roman" w:hAnsi="Tahoma" w:cs="Tahoma"/>
          <w:sz w:val="24"/>
          <w:szCs w:val="24"/>
          <w:lang w:eastAsia="fr-FR"/>
        </w:rPr>
        <w:t xml:space="preserve"> dit Lucy, un hominidé de trois millions d’a</w:t>
      </w:r>
      <w:r w:rsidR="000A30C8" w:rsidRPr="00C276A6">
        <w:rPr>
          <w:rFonts w:ascii="Tahoma" w:eastAsia="Times New Roman" w:hAnsi="Tahoma" w:cs="Tahoma"/>
          <w:sz w:val="24"/>
          <w:szCs w:val="24"/>
          <w:lang w:eastAsia="fr-FR"/>
        </w:rPr>
        <w:t>nnées est le plus vieux ossement humain jusqu’en 2001. Le motopitheque</w:t>
      </w:r>
      <w:r w:rsidR="00420E88" w:rsidRPr="00C276A6">
        <w:rPr>
          <w:rFonts w:ascii="Tahoma" w:eastAsia="Times New Roman" w:hAnsi="Tahoma" w:cs="Tahoma"/>
          <w:sz w:val="24"/>
          <w:szCs w:val="24"/>
          <w:lang w:eastAsia="fr-FR"/>
        </w:rPr>
        <w:t xml:space="preserve"> </w:t>
      </w:r>
      <w:r w:rsidR="005822AD" w:rsidRPr="00C276A6">
        <w:rPr>
          <w:rFonts w:ascii="Tahoma" w:eastAsia="Times New Roman" w:hAnsi="Tahoma" w:cs="Tahoma"/>
          <w:sz w:val="24"/>
          <w:szCs w:val="24"/>
          <w:lang w:eastAsia="fr-FR"/>
        </w:rPr>
        <w:t>nommé</w:t>
      </w:r>
      <w:r w:rsidR="00420E88" w:rsidRPr="00C276A6">
        <w:rPr>
          <w:rFonts w:ascii="Tahoma" w:eastAsia="Times New Roman" w:hAnsi="Tahoma" w:cs="Tahoma"/>
          <w:sz w:val="24"/>
          <w:szCs w:val="24"/>
          <w:lang w:eastAsia="fr-FR"/>
        </w:rPr>
        <w:t xml:space="preserve"> </w:t>
      </w:r>
      <w:r w:rsidR="000A30C8" w:rsidRPr="00C276A6">
        <w:rPr>
          <w:rFonts w:ascii="Tahoma" w:eastAsia="Times New Roman" w:hAnsi="Tahoma" w:cs="Tahoma"/>
          <w:sz w:val="24"/>
          <w:szCs w:val="24"/>
          <w:lang w:eastAsia="fr-FR"/>
        </w:rPr>
        <w:t>Tumai</w:t>
      </w:r>
      <w:r w:rsidR="00420E88" w:rsidRPr="00C276A6">
        <w:rPr>
          <w:rFonts w:ascii="Tahoma" w:eastAsia="Times New Roman" w:hAnsi="Tahoma" w:cs="Tahoma"/>
          <w:sz w:val="24"/>
          <w:szCs w:val="24"/>
          <w:lang w:eastAsia="fr-FR"/>
        </w:rPr>
        <w:t xml:space="preserve"> </w:t>
      </w:r>
      <w:r w:rsidR="005822AD" w:rsidRPr="00C276A6">
        <w:rPr>
          <w:rFonts w:ascii="Tahoma" w:eastAsia="Times New Roman" w:hAnsi="Tahoma" w:cs="Tahoma"/>
          <w:sz w:val="24"/>
          <w:szCs w:val="24"/>
          <w:lang w:eastAsia="fr-FR"/>
        </w:rPr>
        <w:t>découvert</w:t>
      </w:r>
      <w:r w:rsidR="000A30C8" w:rsidRPr="00C276A6">
        <w:rPr>
          <w:rFonts w:ascii="Tahoma" w:eastAsia="Times New Roman" w:hAnsi="Tahoma" w:cs="Tahoma"/>
          <w:sz w:val="24"/>
          <w:szCs w:val="24"/>
          <w:lang w:eastAsia="fr-FR"/>
        </w:rPr>
        <w:t xml:space="preserve"> au </w:t>
      </w:r>
      <w:r w:rsidR="005822AD" w:rsidRPr="00C276A6">
        <w:rPr>
          <w:rFonts w:ascii="Tahoma" w:eastAsia="Times New Roman" w:hAnsi="Tahoma" w:cs="Tahoma"/>
          <w:sz w:val="24"/>
          <w:szCs w:val="24"/>
          <w:lang w:eastAsia="fr-FR"/>
        </w:rPr>
        <w:t>Tchad</w:t>
      </w:r>
      <w:r w:rsidR="000A30C8" w:rsidRPr="00C276A6">
        <w:rPr>
          <w:rFonts w:ascii="Tahoma" w:eastAsia="Times New Roman" w:hAnsi="Tahoma" w:cs="Tahoma"/>
          <w:sz w:val="24"/>
          <w:szCs w:val="24"/>
          <w:lang w:eastAsia="fr-FR"/>
        </w:rPr>
        <w:t xml:space="preserve"> en 2001 date 7 millions d’</w:t>
      </w:r>
      <w:r w:rsidR="005822AD" w:rsidRPr="00C276A6">
        <w:rPr>
          <w:rFonts w:ascii="Tahoma" w:eastAsia="Times New Roman" w:hAnsi="Tahoma" w:cs="Tahoma"/>
          <w:sz w:val="24"/>
          <w:szCs w:val="24"/>
          <w:lang w:eastAsia="fr-FR"/>
        </w:rPr>
        <w:t>années</w:t>
      </w:r>
      <w:r w:rsidR="000A30C8" w:rsidRPr="00C276A6">
        <w:rPr>
          <w:rFonts w:ascii="Tahoma" w:eastAsia="Times New Roman" w:hAnsi="Tahoma" w:cs="Tahoma"/>
          <w:sz w:val="24"/>
          <w:szCs w:val="24"/>
          <w:lang w:eastAsia="fr-FR"/>
        </w:rPr>
        <w:t>.</w:t>
      </w:r>
    </w:p>
    <w:p w:rsidR="001E0A7E" w:rsidRPr="00C276A6" w:rsidRDefault="001E0A7E" w:rsidP="00C276A6">
      <w:pPr>
        <w:spacing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 xml:space="preserve">Par ailleurs la </w:t>
      </w:r>
      <w:r w:rsidR="005822AD" w:rsidRPr="00C276A6">
        <w:rPr>
          <w:rFonts w:ascii="Tahoma" w:eastAsia="Times New Roman" w:hAnsi="Tahoma" w:cs="Tahoma"/>
          <w:sz w:val="24"/>
          <w:szCs w:val="24"/>
          <w:lang w:eastAsia="fr-FR"/>
        </w:rPr>
        <w:t>préhistoire africaine commence plutôt</w:t>
      </w:r>
      <w:r w:rsidRPr="00C276A6">
        <w:rPr>
          <w:rFonts w:ascii="Tahoma" w:eastAsia="Times New Roman" w:hAnsi="Tahoma" w:cs="Tahoma"/>
          <w:sz w:val="24"/>
          <w:szCs w:val="24"/>
          <w:lang w:eastAsia="fr-FR"/>
        </w:rPr>
        <w:t xml:space="preserve"> que partout ailleurs et </w:t>
      </w:r>
      <w:r w:rsidR="005822AD" w:rsidRPr="00C276A6">
        <w:rPr>
          <w:rFonts w:ascii="Tahoma" w:eastAsia="Times New Roman" w:hAnsi="Tahoma" w:cs="Tahoma"/>
          <w:sz w:val="24"/>
          <w:szCs w:val="24"/>
          <w:lang w:eastAsia="fr-FR"/>
        </w:rPr>
        <w:t>l’Afrique</w:t>
      </w:r>
      <w:r w:rsidRPr="00C276A6">
        <w:rPr>
          <w:rFonts w:ascii="Tahoma" w:eastAsia="Times New Roman" w:hAnsi="Tahoma" w:cs="Tahoma"/>
          <w:sz w:val="24"/>
          <w:szCs w:val="24"/>
          <w:lang w:eastAsia="fr-FR"/>
        </w:rPr>
        <w:t xml:space="preserve"> est le premier continent ou est </w:t>
      </w:r>
      <w:r w:rsidR="005822AD" w:rsidRPr="00C276A6">
        <w:rPr>
          <w:rFonts w:ascii="Tahoma" w:eastAsia="Times New Roman" w:hAnsi="Tahoma" w:cs="Tahoma"/>
          <w:sz w:val="24"/>
          <w:szCs w:val="24"/>
          <w:lang w:eastAsia="fr-FR"/>
        </w:rPr>
        <w:t>passé</w:t>
      </w:r>
      <w:r w:rsidR="00051163" w:rsidRPr="00C276A6">
        <w:rPr>
          <w:rFonts w:ascii="Tahoma" w:eastAsia="Times New Roman" w:hAnsi="Tahoma" w:cs="Tahoma"/>
          <w:sz w:val="24"/>
          <w:szCs w:val="24"/>
          <w:lang w:eastAsia="fr-FR"/>
        </w:rPr>
        <w:t xml:space="preserve"> de </w:t>
      </w:r>
      <w:r w:rsidR="005822AD" w:rsidRPr="00C276A6">
        <w:rPr>
          <w:rFonts w:ascii="Tahoma" w:eastAsia="Times New Roman" w:hAnsi="Tahoma" w:cs="Tahoma"/>
          <w:sz w:val="24"/>
          <w:szCs w:val="24"/>
          <w:lang w:eastAsia="fr-FR"/>
        </w:rPr>
        <w:t xml:space="preserve">l’âge de la pierre </w:t>
      </w:r>
      <w:r w:rsidR="005822AD" w:rsidRPr="00C276A6">
        <w:rPr>
          <w:rFonts w:ascii="Tahoma" w:hAnsi="Tahoma" w:cs="Tahoma"/>
          <w:sz w:val="24"/>
          <w:szCs w:val="24"/>
        </w:rPr>
        <w:t>à</w:t>
      </w:r>
      <w:r w:rsidR="00051163" w:rsidRPr="00C276A6">
        <w:rPr>
          <w:rFonts w:ascii="Tahoma" w:eastAsia="Times New Roman" w:hAnsi="Tahoma" w:cs="Tahoma"/>
          <w:sz w:val="24"/>
          <w:szCs w:val="24"/>
          <w:lang w:eastAsia="fr-FR"/>
        </w:rPr>
        <w:t xml:space="preserve"> la </w:t>
      </w:r>
      <w:r w:rsidR="005822AD" w:rsidRPr="00C276A6">
        <w:rPr>
          <w:rFonts w:ascii="Tahoma" w:eastAsia="Times New Roman" w:hAnsi="Tahoma" w:cs="Tahoma"/>
          <w:sz w:val="24"/>
          <w:szCs w:val="24"/>
          <w:lang w:eastAsia="fr-FR"/>
        </w:rPr>
        <w:t>métallurgie</w:t>
      </w:r>
      <w:r w:rsidR="00051163" w:rsidRPr="00C276A6">
        <w:rPr>
          <w:rFonts w:ascii="Tahoma" w:eastAsia="Times New Roman" w:hAnsi="Tahoma" w:cs="Tahoma"/>
          <w:sz w:val="24"/>
          <w:szCs w:val="24"/>
          <w:lang w:eastAsia="fr-FR"/>
        </w:rPr>
        <w:t>.</w:t>
      </w:r>
    </w:p>
    <w:p w:rsidR="005B1BCF" w:rsidRPr="00C276A6" w:rsidRDefault="005B1BCF" w:rsidP="00C276A6">
      <w:pPr>
        <w:spacing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 xml:space="preserve">Ces </w:t>
      </w:r>
      <w:r w:rsidR="005822AD" w:rsidRPr="00C276A6">
        <w:rPr>
          <w:rFonts w:ascii="Tahoma" w:eastAsia="Times New Roman" w:hAnsi="Tahoma" w:cs="Tahoma"/>
          <w:sz w:val="24"/>
          <w:szCs w:val="24"/>
          <w:lang w:eastAsia="fr-FR"/>
        </w:rPr>
        <w:t>affirmations</w:t>
      </w:r>
      <w:r w:rsidRPr="00C276A6">
        <w:rPr>
          <w:rFonts w:ascii="Tahoma" w:eastAsia="Times New Roman" w:hAnsi="Tahoma" w:cs="Tahoma"/>
          <w:sz w:val="24"/>
          <w:szCs w:val="24"/>
          <w:lang w:eastAsia="fr-FR"/>
        </w:rPr>
        <w:t xml:space="preserve"> ci-dessus permettent de </w:t>
      </w:r>
      <w:r w:rsidR="005822AD" w:rsidRPr="00C276A6">
        <w:rPr>
          <w:rFonts w:ascii="Tahoma" w:eastAsia="Times New Roman" w:hAnsi="Tahoma" w:cs="Tahoma"/>
          <w:sz w:val="24"/>
          <w:szCs w:val="24"/>
          <w:lang w:eastAsia="fr-FR"/>
        </w:rPr>
        <w:t>déduire</w:t>
      </w:r>
      <w:r w:rsidRPr="00C276A6">
        <w:rPr>
          <w:rFonts w:ascii="Tahoma" w:eastAsia="Times New Roman" w:hAnsi="Tahoma" w:cs="Tahoma"/>
          <w:sz w:val="24"/>
          <w:szCs w:val="24"/>
          <w:lang w:eastAsia="fr-FR"/>
        </w:rPr>
        <w:t xml:space="preserve"> que </w:t>
      </w:r>
      <w:r w:rsidR="005822AD" w:rsidRPr="00C276A6">
        <w:rPr>
          <w:rFonts w:ascii="Tahoma" w:eastAsia="Times New Roman" w:hAnsi="Tahoma" w:cs="Tahoma"/>
          <w:sz w:val="24"/>
          <w:szCs w:val="24"/>
          <w:lang w:eastAsia="fr-FR"/>
        </w:rPr>
        <w:t>l’Afrique</w:t>
      </w:r>
      <w:r w:rsidRPr="00C276A6">
        <w:rPr>
          <w:rFonts w:ascii="Tahoma" w:eastAsia="Times New Roman" w:hAnsi="Tahoma" w:cs="Tahoma"/>
          <w:sz w:val="24"/>
          <w:szCs w:val="24"/>
          <w:lang w:eastAsia="fr-FR"/>
        </w:rPr>
        <w:t xml:space="preserve"> est le berceau de l’</w:t>
      </w:r>
      <w:r w:rsidR="005822AD" w:rsidRPr="00C276A6">
        <w:rPr>
          <w:rFonts w:ascii="Tahoma" w:eastAsia="Times New Roman" w:hAnsi="Tahoma" w:cs="Tahoma"/>
          <w:sz w:val="24"/>
          <w:szCs w:val="24"/>
          <w:lang w:eastAsia="fr-FR"/>
        </w:rPr>
        <w:t>humanité</w:t>
      </w:r>
      <w:r w:rsidR="00EE444D" w:rsidRPr="00C276A6">
        <w:rPr>
          <w:rFonts w:ascii="Tahoma" w:eastAsia="Times New Roman" w:hAnsi="Tahoma" w:cs="Tahoma"/>
          <w:sz w:val="24"/>
          <w:szCs w:val="24"/>
          <w:lang w:eastAsia="fr-FR"/>
        </w:rPr>
        <w:t>.</w:t>
      </w:r>
    </w:p>
    <w:p w:rsidR="00EE444D" w:rsidRPr="00C276A6" w:rsidRDefault="00EE444D" w:rsidP="00C276A6">
      <w:pPr>
        <w:pStyle w:val="Paragraphedeliste"/>
        <w:spacing w:line="360" w:lineRule="auto"/>
        <w:rPr>
          <w:rFonts w:ascii="Tahoma" w:eastAsia="Times New Roman" w:hAnsi="Tahoma" w:cs="Tahoma"/>
          <w:sz w:val="24"/>
          <w:szCs w:val="24"/>
          <w:lang w:eastAsia="fr-FR"/>
        </w:rPr>
      </w:pPr>
    </w:p>
    <w:p w:rsidR="00EE444D" w:rsidRPr="00C276A6" w:rsidRDefault="00EE444D" w:rsidP="00C276A6">
      <w:pPr>
        <w:pStyle w:val="Paragraphedeliste"/>
        <w:numPr>
          <w:ilvl w:val="0"/>
          <w:numId w:val="23"/>
        </w:numPr>
        <w:spacing w:line="360" w:lineRule="auto"/>
        <w:rPr>
          <w:rFonts w:ascii="Tahoma" w:hAnsi="Tahoma" w:cs="Tahoma"/>
          <w:b/>
          <w:sz w:val="24"/>
          <w:szCs w:val="24"/>
        </w:rPr>
      </w:pPr>
      <w:r w:rsidRPr="00C276A6">
        <w:rPr>
          <w:rFonts w:ascii="Tahoma" w:eastAsia="Times New Roman" w:hAnsi="Tahoma" w:cs="Tahoma"/>
          <w:b/>
          <w:sz w:val="24"/>
          <w:szCs w:val="24"/>
          <w:lang w:eastAsia="fr-FR"/>
        </w:rPr>
        <w:t>La formation des races</w:t>
      </w:r>
      <w:r w:rsidR="004A77DA" w:rsidRPr="00C276A6">
        <w:rPr>
          <w:rFonts w:ascii="Tahoma" w:eastAsia="Times New Roman" w:hAnsi="Tahoma" w:cs="Tahoma"/>
          <w:b/>
          <w:sz w:val="24"/>
          <w:szCs w:val="24"/>
          <w:lang w:eastAsia="fr-FR"/>
        </w:rPr>
        <w:t>.</w:t>
      </w:r>
    </w:p>
    <w:p w:rsidR="004A77DA" w:rsidRPr="00C276A6" w:rsidRDefault="00DD2ECB" w:rsidP="00C276A6">
      <w:pPr>
        <w:spacing w:line="360" w:lineRule="auto"/>
        <w:rPr>
          <w:rFonts w:ascii="Tahoma" w:hAnsi="Tahoma" w:cs="Tahoma"/>
          <w:sz w:val="24"/>
          <w:szCs w:val="24"/>
        </w:rPr>
      </w:pPr>
      <w:r w:rsidRPr="00C276A6">
        <w:rPr>
          <w:rFonts w:ascii="Tahoma" w:eastAsia="Times New Roman" w:hAnsi="Tahoma" w:cs="Tahoma"/>
          <w:sz w:val="24"/>
          <w:szCs w:val="24"/>
          <w:lang w:eastAsia="fr-FR"/>
        </w:rPr>
        <w:t xml:space="preserve">A l’origine l’homme était de race noire. C’est </w:t>
      </w:r>
      <w:r w:rsidR="005822AD" w:rsidRPr="00C276A6">
        <w:rPr>
          <w:rFonts w:ascii="Tahoma" w:eastAsia="Times New Roman" w:hAnsi="Tahoma" w:cs="Tahoma"/>
          <w:sz w:val="24"/>
          <w:szCs w:val="24"/>
          <w:lang w:eastAsia="fr-FR"/>
        </w:rPr>
        <w:t>à</w:t>
      </w:r>
      <w:r w:rsidRPr="00C276A6">
        <w:rPr>
          <w:rFonts w:ascii="Tahoma" w:eastAsia="Times New Roman" w:hAnsi="Tahoma" w:cs="Tahoma"/>
          <w:sz w:val="24"/>
          <w:szCs w:val="24"/>
          <w:lang w:eastAsia="fr-FR"/>
        </w:rPr>
        <w:t xml:space="preserve"> partir de </w:t>
      </w:r>
      <w:r w:rsidR="005822AD" w:rsidRPr="00C276A6">
        <w:rPr>
          <w:rFonts w:ascii="Tahoma" w:eastAsia="Times New Roman" w:hAnsi="Tahoma" w:cs="Tahoma"/>
          <w:sz w:val="24"/>
          <w:szCs w:val="24"/>
          <w:lang w:eastAsia="fr-FR"/>
        </w:rPr>
        <w:t>l’Afrique</w:t>
      </w:r>
      <w:r w:rsidRPr="00C276A6">
        <w:rPr>
          <w:rFonts w:ascii="Tahoma" w:eastAsia="Times New Roman" w:hAnsi="Tahoma" w:cs="Tahoma"/>
          <w:sz w:val="24"/>
          <w:szCs w:val="24"/>
          <w:lang w:eastAsia="fr-FR"/>
        </w:rPr>
        <w:t xml:space="preserve"> que </w:t>
      </w:r>
      <w:r w:rsidR="005822AD" w:rsidRPr="00C276A6">
        <w:rPr>
          <w:rFonts w:ascii="Tahoma" w:eastAsia="Times New Roman" w:hAnsi="Tahoma" w:cs="Tahoma"/>
          <w:sz w:val="24"/>
          <w:szCs w:val="24"/>
          <w:lang w:eastAsia="fr-FR"/>
        </w:rPr>
        <w:t>l’Asie</w:t>
      </w:r>
      <w:r w:rsidRPr="00C276A6">
        <w:rPr>
          <w:rFonts w:ascii="Tahoma" w:eastAsia="Times New Roman" w:hAnsi="Tahoma" w:cs="Tahoma"/>
          <w:sz w:val="24"/>
          <w:szCs w:val="24"/>
          <w:lang w:eastAsia="fr-FR"/>
        </w:rPr>
        <w:t xml:space="preserve">, </w:t>
      </w:r>
      <w:r w:rsidR="005822AD" w:rsidRPr="00C276A6">
        <w:rPr>
          <w:rFonts w:ascii="Tahoma" w:eastAsia="Times New Roman" w:hAnsi="Tahoma" w:cs="Tahoma"/>
          <w:sz w:val="24"/>
          <w:szCs w:val="24"/>
          <w:lang w:eastAsia="fr-FR"/>
        </w:rPr>
        <w:t>l’Europe</w:t>
      </w:r>
      <w:r w:rsidRPr="00C276A6">
        <w:rPr>
          <w:rFonts w:ascii="Tahoma" w:eastAsia="Times New Roman" w:hAnsi="Tahoma" w:cs="Tahoma"/>
          <w:sz w:val="24"/>
          <w:szCs w:val="24"/>
          <w:lang w:eastAsia="fr-FR"/>
        </w:rPr>
        <w:t>, l’</w:t>
      </w:r>
      <w:r w:rsidR="005822AD" w:rsidRPr="00C276A6">
        <w:rPr>
          <w:rFonts w:ascii="Tahoma" w:eastAsia="Times New Roman" w:hAnsi="Tahoma" w:cs="Tahoma"/>
          <w:sz w:val="24"/>
          <w:szCs w:val="24"/>
          <w:lang w:eastAsia="fr-FR"/>
        </w:rPr>
        <w:t>Amérique</w:t>
      </w:r>
      <w:r w:rsidRPr="00C276A6">
        <w:rPr>
          <w:rFonts w:ascii="Tahoma" w:eastAsia="Times New Roman" w:hAnsi="Tahoma" w:cs="Tahoma"/>
          <w:sz w:val="24"/>
          <w:szCs w:val="24"/>
          <w:lang w:eastAsia="fr-FR"/>
        </w:rPr>
        <w:t xml:space="preserve"> et </w:t>
      </w:r>
      <w:r w:rsidR="005822AD" w:rsidRPr="00C276A6">
        <w:rPr>
          <w:rFonts w:ascii="Tahoma" w:eastAsia="Times New Roman" w:hAnsi="Tahoma" w:cs="Tahoma"/>
          <w:sz w:val="24"/>
          <w:szCs w:val="24"/>
          <w:lang w:eastAsia="fr-FR"/>
        </w:rPr>
        <w:t>l’Australie</w:t>
      </w:r>
      <w:r w:rsidRPr="00C276A6">
        <w:rPr>
          <w:rFonts w:ascii="Tahoma" w:eastAsia="Times New Roman" w:hAnsi="Tahoma" w:cs="Tahoma"/>
          <w:sz w:val="24"/>
          <w:szCs w:val="24"/>
          <w:lang w:eastAsia="fr-FR"/>
        </w:rPr>
        <w:t xml:space="preserve"> vont se peupler par vagues migratoires. Plu</w:t>
      </w:r>
      <w:r w:rsidR="005822AD" w:rsidRPr="00C276A6">
        <w:rPr>
          <w:rFonts w:ascii="Tahoma" w:eastAsia="Times New Roman" w:hAnsi="Tahoma" w:cs="Tahoma"/>
          <w:sz w:val="24"/>
          <w:szCs w:val="24"/>
          <w:lang w:eastAsia="fr-FR"/>
        </w:rPr>
        <w:t xml:space="preserve">s </w:t>
      </w:r>
      <w:r w:rsidRPr="00C276A6">
        <w:rPr>
          <w:rFonts w:ascii="Tahoma" w:eastAsia="Times New Roman" w:hAnsi="Tahoma" w:cs="Tahoma"/>
          <w:sz w:val="24"/>
          <w:szCs w:val="24"/>
          <w:lang w:eastAsia="fr-FR"/>
        </w:rPr>
        <w:t xml:space="preserve">tard les conditions </w:t>
      </w:r>
      <w:r w:rsidR="005822AD" w:rsidRPr="00C276A6">
        <w:rPr>
          <w:rFonts w:ascii="Tahoma" w:eastAsia="Times New Roman" w:hAnsi="Tahoma" w:cs="Tahoma"/>
          <w:sz w:val="24"/>
          <w:szCs w:val="24"/>
          <w:lang w:eastAsia="fr-FR"/>
        </w:rPr>
        <w:t>climatiques (</w:t>
      </w:r>
      <w:r w:rsidRPr="00C276A6">
        <w:rPr>
          <w:rFonts w:ascii="Tahoma" w:eastAsia="Times New Roman" w:hAnsi="Tahoma" w:cs="Tahoma"/>
          <w:sz w:val="24"/>
          <w:szCs w:val="24"/>
          <w:lang w:eastAsia="fr-FR"/>
        </w:rPr>
        <w:t>chaleur et fraicheur)</w:t>
      </w:r>
      <w:r w:rsidR="005419BE" w:rsidRPr="00C276A6">
        <w:rPr>
          <w:rFonts w:ascii="Tahoma" w:eastAsia="Times New Roman" w:hAnsi="Tahoma" w:cs="Tahoma"/>
          <w:sz w:val="24"/>
          <w:szCs w:val="24"/>
          <w:lang w:eastAsia="fr-FR"/>
        </w:rPr>
        <w:t xml:space="preserve">, l’alimentation et le </w:t>
      </w:r>
      <w:r w:rsidR="005822AD" w:rsidRPr="00C276A6">
        <w:rPr>
          <w:rFonts w:ascii="Tahoma" w:eastAsia="Times New Roman" w:hAnsi="Tahoma" w:cs="Tahoma"/>
          <w:sz w:val="24"/>
          <w:szCs w:val="24"/>
          <w:lang w:eastAsia="fr-FR"/>
        </w:rPr>
        <w:t>métissage</w:t>
      </w:r>
      <w:r w:rsidR="005419BE" w:rsidRPr="00C276A6">
        <w:rPr>
          <w:rFonts w:ascii="Tahoma" w:eastAsia="Times New Roman" w:hAnsi="Tahoma" w:cs="Tahoma"/>
          <w:sz w:val="24"/>
          <w:szCs w:val="24"/>
          <w:lang w:eastAsia="fr-FR"/>
        </w:rPr>
        <w:t xml:space="preserve"> vont donner naissance aux autres races : la race jaune et la race blanche.</w:t>
      </w:r>
    </w:p>
    <w:p w:rsidR="00B94858" w:rsidRPr="00C276A6" w:rsidRDefault="00B94858" w:rsidP="00C276A6">
      <w:pPr>
        <w:spacing w:line="360" w:lineRule="auto"/>
        <w:rPr>
          <w:rFonts w:ascii="Tahoma" w:hAnsi="Tahoma" w:cs="Tahoma"/>
          <w:b/>
          <w:sz w:val="24"/>
          <w:szCs w:val="24"/>
        </w:rPr>
      </w:pPr>
      <w:r w:rsidRPr="00C276A6">
        <w:rPr>
          <w:rFonts w:ascii="Tahoma" w:hAnsi="Tahoma" w:cs="Tahoma"/>
          <w:b/>
          <w:sz w:val="24"/>
          <w:szCs w:val="24"/>
        </w:rPr>
        <w:lastRenderedPageBreak/>
        <w:t xml:space="preserve">Application </w:t>
      </w:r>
      <w:r w:rsidR="007D4F42" w:rsidRPr="00C276A6">
        <w:rPr>
          <w:rFonts w:ascii="Tahoma" w:hAnsi="Tahoma" w:cs="Tahoma"/>
          <w:b/>
          <w:sz w:val="24"/>
          <w:szCs w:val="24"/>
        </w:rPr>
        <w:t>2</w:t>
      </w:r>
    </w:p>
    <w:p w:rsidR="00EA4EA8" w:rsidRPr="00C276A6" w:rsidRDefault="00EA4EA8" w:rsidP="00C276A6">
      <w:pPr>
        <w:pStyle w:val="Paragraphedeliste"/>
        <w:spacing w:line="360" w:lineRule="auto"/>
        <w:rPr>
          <w:rFonts w:ascii="Tahoma" w:hAnsi="Tahoma" w:cs="Tahoma"/>
          <w:sz w:val="24"/>
          <w:szCs w:val="24"/>
        </w:rPr>
      </w:pPr>
    </w:p>
    <w:p w:rsidR="001D007B" w:rsidRPr="00C276A6" w:rsidRDefault="001D007B" w:rsidP="00C276A6">
      <w:pPr>
        <w:pStyle w:val="Paragraphedeliste"/>
        <w:spacing w:line="360" w:lineRule="auto"/>
        <w:rPr>
          <w:rFonts w:ascii="Tahoma" w:hAnsi="Tahoma" w:cs="Tahoma"/>
          <w:b/>
          <w:sz w:val="24"/>
          <w:szCs w:val="24"/>
        </w:rPr>
      </w:pPr>
      <w:r w:rsidRPr="00C276A6">
        <w:rPr>
          <w:rFonts w:ascii="Tahoma" w:hAnsi="Tahoma" w:cs="Tahoma"/>
          <w:b/>
          <w:sz w:val="24"/>
          <w:szCs w:val="24"/>
        </w:rPr>
        <w:t>CONCLUSION</w:t>
      </w:r>
    </w:p>
    <w:p w:rsidR="001D007B" w:rsidRPr="00C276A6" w:rsidRDefault="001D007B" w:rsidP="00C276A6">
      <w:pPr>
        <w:spacing w:line="360" w:lineRule="auto"/>
        <w:rPr>
          <w:rFonts w:ascii="Tahoma" w:hAnsi="Tahoma" w:cs="Tahoma"/>
          <w:sz w:val="24"/>
          <w:szCs w:val="24"/>
        </w:rPr>
      </w:pPr>
      <w:r w:rsidRPr="00C276A6">
        <w:rPr>
          <w:rFonts w:ascii="Tahoma" w:hAnsi="Tahoma" w:cs="Tahoma"/>
          <w:sz w:val="24"/>
          <w:szCs w:val="24"/>
        </w:rPr>
        <w:t>L’</w:t>
      </w:r>
      <w:r w:rsidR="00706708" w:rsidRPr="00C276A6">
        <w:rPr>
          <w:rFonts w:ascii="Tahoma" w:hAnsi="Tahoma" w:cs="Tahoma"/>
          <w:sz w:val="24"/>
          <w:szCs w:val="24"/>
        </w:rPr>
        <w:t>étude</w:t>
      </w:r>
      <w:r w:rsidR="001F0A90" w:rsidRPr="00C276A6">
        <w:rPr>
          <w:rFonts w:ascii="Tahoma" w:hAnsi="Tahoma" w:cs="Tahoma"/>
          <w:sz w:val="24"/>
          <w:szCs w:val="24"/>
        </w:rPr>
        <w:t xml:space="preserve"> </w:t>
      </w:r>
      <w:r w:rsidR="00D14F4B" w:rsidRPr="00C276A6">
        <w:rPr>
          <w:rFonts w:ascii="Tahoma" w:hAnsi="Tahoma" w:cs="Tahoma"/>
          <w:sz w:val="24"/>
          <w:szCs w:val="24"/>
        </w:rPr>
        <w:t xml:space="preserve">de la </w:t>
      </w:r>
      <w:r w:rsidR="00706708" w:rsidRPr="00C276A6">
        <w:rPr>
          <w:rFonts w:ascii="Tahoma" w:hAnsi="Tahoma" w:cs="Tahoma"/>
          <w:sz w:val="24"/>
          <w:szCs w:val="24"/>
        </w:rPr>
        <w:t>préhistoire</w:t>
      </w:r>
      <w:r w:rsidR="00D14F4B" w:rsidRPr="00C276A6">
        <w:rPr>
          <w:rFonts w:ascii="Tahoma" w:hAnsi="Tahoma" w:cs="Tahoma"/>
          <w:sz w:val="24"/>
          <w:szCs w:val="24"/>
        </w:rPr>
        <w:t xml:space="preserve"> nous </w:t>
      </w:r>
      <w:r w:rsidR="00706708" w:rsidRPr="00C276A6">
        <w:rPr>
          <w:rFonts w:ascii="Tahoma" w:hAnsi="Tahoma" w:cs="Tahoma"/>
          <w:sz w:val="24"/>
          <w:szCs w:val="24"/>
        </w:rPr>
        <w:t>démontre</w:t>
      </w:r>
      <w:r w:rsidR="00D14F4B" w:rsidRPr="00C276A6">
        <w:rPr>
          <w:rFonts w:ascii="Tahoma" w:hAnsi="Tahoma" w:cs="Tahoma"/>
          <w:sz w:val="24"/>
          <w:szCs w:val="24"/>
        </w:rPr>
        <w:t xml:space="preserve"> que </w:t>
      </w:r>
      <w:r w:rsidR="00706708" w:rsidRPr="00C276A6">
        <w:rPr>
          <w:rFonts w:ascii="Tahoma" w:hAnsi="Tahoma" w:cs="Tahoma"/>
          <w:sz w:val="24"/>
          <w:szCs w:val="24"/>
        </w:rPr>
        <w:t>l’Afrique</w:t>
      </w:r>
      <w:r w:rsidR="00D14F4B" w:rsidRPr="00C276A6">
        <w:rPr>
          <w:rFonts w:ascii="Tahoma" w:hAnsi="Tahoma" w:cs="Tahoma"/>
          <w:sz w:val="24"/>
          <w:szCs w:val="24"/>
        </w:rPr>
        <w:t xml:space="preserve"> a vu naitre les premiers hommes qui </w:t>
      </w:r>
      <w:r w:rsidR="008C7830" w:rsidRPr="00C276A6">
        <w:rPr>
          <w:rFonts w:ascii="Tahoma" w:hAnsi="Tahoma" w:cs="Tahoma"/>
          <w:sz w:val="24"/>
          <w:szCs w:val="24"/>
        </w:rPr>
        <w:t>sont</w:t>
      </w:r>
      <w:r w:rsidR="00D14F4B" w:rsidRPr="00C276A6">
        <w:rPr>
          <w:rFonts w:ascii="Tahoma" w:hAnsi="Tahoma" w:cs="Tahoma"/>
          <w:sz w:val="24"/>
          <w:szCs w:val="24"/>
        </w:rPr>
        <w:t xml:space="preserve"> le </w:t>
      </w:r>
      <w:r w:rsidR="008C7830" w:rsidRPr="00C276A6">
        <w:rPr>
          <w:rFonts w:ascii="Tahoma" w:hAnsi="Tahoma" w:cs="Tahoma"/>
          <w:sz w:val="24"/>
          <w:szCs w:val="24"/>
        </w:rPr>
        <w:t>résultat</w:t>
      </w:r>
      <w:r w:rsidR="00D14F4B" w:rsidRPr="00C276A6">
        <w:rPr>
          <w:rFonts w:ascii="Tahoma" w:hAnsi="Tahoma" w:cs="Tahoma"/>
          <w:sz w:val="24"/>
          <w:szCs w:val="24"/>
        </w:rPr>
        <w:t xml:space="preserve"> d’une </w:t>
      </w:r>
      <w:r w:rsidR="008C7830" w:rsidRPr="00C276A6">
        <w:rPr>
          <w:rFonts w:ascii="Tahoma" w:hAnsi="Tahoma" w:cs="Tahoma"/>
          <w:sz w:val="24"/>
          <w:szCs w:val="24"/>
        </w:rPr>
        <w:t>évolution</w:t>
      </w:r>
      <w:r w:rsidR="00D14F4B" w:rsidRPr="00C276A6">
        <w:rPr>
          <w:rFonts w:ascii="Tahoma" w:hAnsi="Tahoma" w:cs="Tahoma"/>
          <w:sz w:val="24"/>
          <w:szCs w:val="24"/>
        </w:rPr>
        <w:t xml:space="preserve">. Les </w:t>
      </w:r>
      <w:r w:rsidR="008C7830" w:rsidRPr="00C276A6">
        <w:rPr>
          <w:rFonts w:ascii="Tahoma" w:hAnsi="Tahoma" w:cs="Tahoma"/>
          <w:sz w:val="24"/>
          <w:szCs w:val="24"/>
        </w:rPr>
        <w:t>découvertes</w:t>
      </w:r>
      <w:r w:rsidR="001F0A90" w:rsidRPr="00C276A6">
        <w:rPr>
          <w:rFonts w:ascii="Tahoma" w:hAnsi="Tahoma" w:cs="Tahoma"/>
          <w:sz w:val="24"/>
          <w:szCs w:val="24"/>
        </w:rPr>
        <w:t xml:space="preserve"> </w:t>
      </w:r>
      <w:r w:rsidR="008C7830" w:rsidRPr="00C276A6">
        <w:rPr>
          <w:rFonts w:ascii="Tahoma" w:hAnsi="Tahoma" w:cs="Tahoma"/>
          <w:sz w:val="24"/>
          <w:szCs w:val="24"/>
        </w:rPr>
        <w:t>archéologiques</w:t>
      </w:r>
      <w:r w:rsidR="00D14F4B" w:rsidRPr="00C276A6">
        <w:rPr>
          <w:rFonts w:ascii="Tahoma" w:hAnsi="Tahoma" w:cs="Tahoma"/>
          <w:sz w:val="24"/>
          <w:szCs w:val="24"/>
        </w:rPr>
        <w:t xml:space="preserve"> l’attestent bien</w:t>
      </w:r>
      <w:r w:rsidR="00706708" w:rsidRPr="00C276A6">
        <w:rPr>
          <w:rFonts w:ascii="Tahoma" w:hAnsi="Tahoma" w:cs="Tahoma"/>
          <w:sz w:val="24"/>
          <w:szCs w:val="24"/>
        </w:rPr>
        <w:t>.</w:t>
      </w:r>
    </w:p>
    <w:p w:rsidR="00FB1DD1" w:rsidRPr="00C276A6" w:rsidRDefault="007D4F42" w:rsidP="00C276A6">
      <w:pPr>
        <w:spacing w:line="360" w:lineRule="auto"/>
        <w:rPr>
          <w:rFonts w:ascii="Tahoma" w:hAnsi="Tahoma" w:cs="Tahoma"/>
          <w:b/>
          <w:sz w:val="24"/>
          <w:szCs w:val="24"/>
        </w:rPr>
      </w:pPr>
      <w:r w:rsidRPr="00C276A6">
        <w:rPr>
          <w:rFonts w:ascii="Tahoma" w:hAnsi="Tahoma" w:cs="Tahoma"/>
          <w:b/>
          <w:sz w:val="24"/>
          <w:szCs w:val="24"/>
        </w:rPr>
        <w:t>Situation d’évaluation</w:t>
      </w:r>
    </w:p>
    <w:p w:rsidR="001206A4" w:rsidRDefault="001206A4" w:rsidP="00C276A6">
      <w:pPr>
        <w:spacing w:line="360" w:lineRule="auto"/>
        <w:rPr>
          <w:rFonts w:ascii="Tahoma" w:hAnsi="Tahoma" w:cs="Tahoma"/>
          <w:b/>
          <w:sz w:val="24"/>
          <w:szCs w:val="24"/>
        </w:rPr>
      </w:pPr>
    </w:p>
    <w:p w:rsidR="00620980" w:rsidRDefault="00620980" w:rsidP="00C276A6">
      <w:pPr>
        <w:spacing w:line="360" w:lineRule="auto"/>
        <w:rPr>
          <w:rFonts w:ascii="Tahoma" w:hAnsi="Tahoma" w:cs="Tahoma"/>
          <w:b/>
          <w:sz w:val="24"/>
          <w:szCs w:val="24"/>
        </w:rPr>
      </w:pPr>
    </w:p>
    <w:p w:rsidR="00620980" w:rsidRDefault="0062098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Default="001F5CD0" w:rsidP="00C276A6">
      <w:pPr>
        <w:spacing w:line="360" w:lineRule="auto"/>
        <w:rPr>
          <w:rFonts w:ascii="Tahoma" w:hAnsi="Tahoma" w:cs="Tahoma"/>
          <w:b/>
          <w:sz w:val="24"/>
          <w:szCs w:val="24"/>
        </w:rPr>
      </w:pPr>
    </w:p>
    <w:p w:rsidR="001F5CD0" w:rsidRPr="00C276A6" w:rsidRDefault="001F5CD0" w:rsidP="00C276A6">
      <w:pPr>
        <w:spacing w:line="360" w:lineRule="auto"/>
        <w:rPr>
          <w:rFonts w:ascii="Tahoma" w:hAnsi="Tahoma" w:cs="Tahoma"/>
          <w:b/>
          <w:sz w:val="24"/>
          <w:szCs w:val="24"/>
        </w:rPr>
      </w:pPr>
    </w:p>
    <w:p w:rsidR="002712CD" w:rsidRPr="00C276A6" w:rsidRDefault="002712CD" w:rsidP="00C276A6">
      <w:pPr>
        <w:spacing w:line="360" w:lineRule="auto"/>
        <w:rPr>
          <w:rFonts w:ascii="Tahoma" w:hAnsi="Tahoma" w:cs="Tahoma"/>
          <w:sz w:val="24"/>
          <w:szCs w:val="24"/>
        </w:rPr>
      </w:pPr>
      <w:r w:rsidRPr="00C276A6">
        <w:rPr>
          <w:rFonts w:ascii="Tahoma" w:hAnsi="Tahoma" w:cs="Tahoma"/>
          <w:b/>
          <w:sz w:val="24"/>
          <w:szCs w:val="24"/>
        </w:rPr>
        <w:lastRenderedPageBreak/>
        <w:t xml:space="preserve">LECON 2 : </w:t>
      </w:r>
      <w:r w:rsidRPr="00C276A6">
        <w:rPr>
          <w:rFonts w:ascii="Tahoma" w:hAnsi="Tahoma" w:cs="Tahoma"/>
          <w:b/>
          <w:sz w:val="24"/>
          <w:szCs w:val="24"/>
          <w:u w:val="double"/>
        </w:rPr>
        <w:t>LA CIVILISATION DE L’EGYPTE ANCIENNE</w:t>
      </w:r>
      <w:r w:rsidRPr="00C276A6">
        <w:rPr>
          <w:rFonts w:ascii="Tahoma" w:hAnsi="Tahoma" w:cs="Tahoma"/>
          <w:sz w:val="24"/>
          <w:szCs w:val="24"/>
        </w:rPr>
        <w:t>.</w:t>
      </w:r>
    </w:p>
    <w:p w:rsidR="00406AC4" w:rsidRPr="00C276A6" w:rsidRDefault="00406AC4" w:rsidP="00C276A6">
      <w:pPr>
        <w:spacing w:line="360" w:lineRule="auto"/>
        <w:rPr>
          <w:rFonts w:ascii="Tahoma" w:hAnsi="Tahoma" w:cs="Tahoma"/>
          <w:sz w:val="24"/>
          <w:szCs w:val="24"/>
        </w:rPr>
      </w:pPr>
      <w:r w:rsidRPr="00C276A6">
        <w:rPr>
          <w:rFonts w:ascii="Tahoma" w:hAnsi="Tahoma" w:cs="Tahoma"/>
          <w:sz w:val="24"/>
          <w:szCs w:val="24"/>
        </w:rPr>
        <w:t>Situation d’apprentissage</w:t>
      </w:r>
    </w:p>
    <w:p w:rsidR="002712CD" w:rsidRPr="00C276A6" w:rsidRDefault="002712CD" w:rsidP="00C276A6">
      <w:pPr>
        <w:spacing w:line="360" w:lineRule="auto"/>
        <w:rPr>
          <w:rFonts w:ascii="Tahoma" w:hAnsi="Tahoma" w:cs="Tahoma"/>
          <w:b/>
          <w:sz w:val="24"/>
          <w:szCs w:val="24"/>
        </w:rPr>
      </w:pPr>
      <w:r w:rsidRPr="00C276A6">
        <w:rPr>
          <w:rFonts w:ascii="Tahoma" w:hAnsi="Tahoma" w:cs="Tahoma"/>
          <w:b/>
          <w:sz w:val="24"/>
          <w:szCs w:val="24"/>
        </w:rPr>
        <w:t xml:space="preserve">INTRODUCTION </w:t>
      </w:r>
    </w:p>
    <w:p w:rsid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La civilisation est l’ensemble des us et coutume d’un peuple. C’est la manière de vivre d’un peuple. L’histoire ancienne de l’Afrique est dominée par celle de l’Egypte au nord-est du continent. L’Egypte a occupé le bas couloir nilotique. Cette zone est témoin du développement des multiformes et remarquables premières civilisations du monde nées au 3 e millénaire av JC et brillée pendant 2000 ans. Quelles sont les caractéristiques de cette civilisation antique ? </w:t>
      </w:r>
    </w:p>
    <w:p w:rsidR="00620980" w:rsidRPr="00C276A6" w:rsidRDefault="00620980" w:rsidP="00C276A6">
      <w:pPr>
        <w:spacing w:line="360" w:lineRule="auto"/>
        <w:rPr>
          <w:rFonts w:ascii="Tahoma" w:hAnsi="Tahoma" w:cs="Tahoma"/>
          <w:sz w:val="24"/>
          <w:szCs w:val="24"/>
        </w:rPr>
      </w:pPr>
    </w:p>
    <w:p w:rsidR="002712CD" w:rsidRPr="00C276A6" w:rsidRDefault="002712CD" w:rsidP="00C276A6">
      <w:pPr>
        <w:pStyle w:val="Paragraphedeliste"/>
        <w:numPr>
          <w:ilvl w:val="0"/>
          <w:numId w:val="44"/>
        </w:numPr>
        <w:spacing w:line="360" w:lineRule="auto"/>
        <w:rPr>
          <w:rFonts w:ascii="Tahoma" w:hAnsi="Tahoma" w:cs="Tahoma"/>
          <w:b/>
          <w:sz w:val="24"/>
          <w:szCs w:val="24"/>
        </w:rPr>
      </w:pPr>
      <w:r w:rsidRPr="00C276A6">
        <w:rPr>
          <w:rFonts w:ascii="Tahoma" w:hAnsi="Tahoma" w:cs="Tahoma"/>
          <w:b/>
          <w:sz w:val="24"/>
          <w:szCs w:val="24"/>
        </w:rPr>
        <w:t>PRESENTATION ET TRAITS CARACTERISTIQUES DE L’EGYPTE ANCIENNE</w:t>
      </w:r>
    </w:p>
    <w:p w:rsidR="002712CD" w:rsidRPr="00C276A6" w:rsidRDefault="002712CD" w:rsidP="00C276A6">
      <w:pPr>
        <w:pStyle w:val="Paragraphedeliste"/>
        <w:numPr>
          <w:ilvl w:val="0"/>
          <w:numId w:val="45"/>
        </w:numPr>
        <w:spacing w:line="360" w:lineRule="auto"/>
        <w:rPr>
          <w:rFonts w:ascii="Tahoma" w:hAnsi="Tahoma" w:cs="Tahoma"/>
          <w:b/>
          <w:sz w:val="24"/>
          <w:szCs w:val="24"/>
        </w:rPr>
      </w:pPr>
      <w:r w:rsidRPr="00C276A6">
        <w:rPr>
          <w:rFonts w:ascii="Tahoma" w:hAnsi="Tahoma" w:cs="Tahoma"/>
          <w:b/>
          <w:sz w:val="24"/>
          <w:szCs w:val="24"/>
        </w:rPr>
        <w:t xml:space="preserve">Les caractéristiques physiques de l’Egypte antique </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Les anciens égyptiens appelaient la vallée du Nil kemet ou noire, en hébreux Misraim, en grec Aigyptos et en arabe Misr qui signifie Egypte.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L’Egypte s’étendait de la mer méditerranée au nord à la ville d’Assouan à la première cataracte. Avec les conquêtes le pays s’étendra sur plus de 1000 km.</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La vallée du Nil est la zone nourricière de l’Egypte et sa formation géomorphologique dépend du Nil s’est pour quoi selon le père de l’histoire Hérodote   qui lui a hérité de Ekat de Millet : l’Egypte est un don du Nil.</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La végétation de l’ancienne Egypte se compose dattiers, d’arbustes, de steppes…</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Egypte antique se divise en deux grandes régions :</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La basse Egypte ou région du delta du Nil</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La haute Egypte ou région  sud du delta</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Ces deux régions sont séparées par la ville de Memphis</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Le réseau hydrographique se compose du Nil et des oasis.  Concernant les oasis, on note à l’ouest les oasis de selima, de kharga, de drha, de farafra, de baharga et de Siwa. A l’orient on a les oasis de Wadi hammat entre la mer rouge et l’Egypte, ceux de dunkul ; de alaqui et decabgaba en basse nubie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lastRenderedPageBreak/>
        <w:t xml:space="preserve">                    Le Nil est le plus long fleuve d’Afrique avec 6671 km de longueur. Il a régulée la vie de toute cette vallée. </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Pour les égyptiens la vie vient de l’eau dont le Nil est une partie qu’ils appellent le Noun. Ce fleuve appelé aussi inondation, a joué pour les égyptiens le rôle le plus important en tant que facteur de vie à telle enseigne qu’il fut divinisée  sous le nom de Hapi ou dieu du Nil.</w:t>
      </w:r>
    </w:p>
    <w:p w:rsidR="002712CD" w:rsidRPr="00C276A6" w:rsidRDefault="002712CD" w:rsidP="00C276A6">
      <w:pPr>
        <w:pStyle w:val="Paragraphedeliste"/>
        <w:numPr>
          <w:ilvl w:val="0"/>
          <w:numId w:val="45"/>
        </w:numPr>
        <w:spacing w:line="360" w:lineRule="auto"/>
        <w:rPr>
          <w:rFonts w:ascii="Tahoma" w:hAnsi="Tahoma" w:cs="Tahoma"/>
          <w:b/>
          <w:sz w:val="24"/>
          <w:szCs w:val="24"/>
        </w:rPr>
      </w:pPr>
      <w:r w:rsidRPr="00C276A6">
        <w:rPr>
          <w:rFonts w:ascii="Tahoma" w:hAnsi="Tahoma" w:cs="Tahoma"/>
          <w:b/>
          <w:sz w:val="24"/>
          <w:szCs w:val="24"/>
        </w:rPr>
        <w:t>Les activités économiques</w:t>
      </w:r>
    </w:p>
    <w:p w:rsidR="002712CD" w:rsidRPr="00C276A6" w:rsidRDefault="002712CD" w:rsidP="00C276A6">
      <w:pPr>
        <w:pStyle w:val="Paragraphedeliste"/>
        <w:numPr>
          <w:ilvl w:val="0"/>
          <w:numId w:val="47"/>
        </w:numPr>
        <w:spacing w:line="360" w:lineRule="auto"/>
        <w:rPr>
          <w:rFonts w:ascii="Tahoma" w:hAnsi="Tahoma" w:cs="Tahoma"/>
          <w:sz w:val="24"/>
          <w:szCs w:val="24"/>
        </w:rPr>
      </w:pPr>
      <w:r w:rsidRPr="00C276A6">
        <w:rPr>
          <w:rFonts w:ascii="Tahoma" w:hAnsi="Tahoma" w:cs="Tahoma"/>
          <w:b/>
          <w:sz w:val="24"/>
          <w:szCs w:val="24"/>
        </w:rPr>
        <w:t>L’agriculture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Elle a été la principale source de richesse de l’Egypte. Elle était dominée par les céréales dont le blé, le sorgho, l’orge… il faut aussi ajouter la culture du lin, de la laine et des fruitiers. </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On a aussi les légumes comme les lentilles, les pois, les concombres, le melon…</w:t>
      </w:r>
    </w:p>
    <w:p w:rsidR="002712CD" w:rsidRPr="00C276A6" w:rsidRDefault="00FE6BA1" w:rsidP="00C276A6">
      <w:pPr>
        <w:spacing w:line="360" w:lineRule="auto"/>
        <w:rPr>
          <w:rFonts w:ascii="Tahoma" w:hAnsi="Tahoma" w:cs="Tahoma"/>
          <w:b/>
          <w:sz w:val="24"/>
          <w:szCs w:val="24"/>
        </w:rPr>
      </w:pPr>
      <w:r w:rsidRPr="00C276A6">
        <w:rPr>
          <w:rFonts w:ascii="Tahoma" w:hAnsi="Tahoma" w:cs="Tahoma"/>
          <w:sz w:val="24"/>
          <w:szCs w:val="24"/>
        </w:rPr>
        <w:t xml:space="preserve">               </w:t>
      </w:r>
      <w:r w:rsidR="002712CD" w:rsidRPr="00C276A6">
        <w:rPr>
          <w:rFonts w:ascii="Tahoma" w:hAnsi="Tahoma" w:cs="Tahoma"/>
          <w:sz w:val="24"/>
          <w:szCs w:val="24"/>
        </w:rPr>
        <w:t xml:space="preserve"> Le paysan ou fellah payait un impot selon la quantité d’eau reçu et de la superficie de son champ.</w:t>
      </w:r>
    </w:p>
    <w:p w:rsidR="002712CD" w:rsidRPr="00C276A6" w:rsidRDefault="002712CD" w:rsidP="00C276A6">
      <w:pPr>
        <w:pStyle w:val="Paragraphedeliste"/>
        <w:numPr>
          <w:ilvl w:val="0"/>
          <w:numId w:val="47"/>
        </w:numPr>
        <w:spacing w:line="360" w:lineRule="auto"/>
        <w:rPr>
          <w:rFonts w:ascii="Tahoma" w:hAnsi="Tahoma" w:cs="Tahoma"/>
          <w:b/>
          <w:sz w:val="24"/>
          <w:szCs w:val="24"/>
        </w:rPr>
      </w:pPr>
      <w:r w:rsidRPr="00C276A6">
        <w:rPr>
          <w:rFonts w:ascii="Tahoma" w:hAnsi="Tahoma" w:cs="Tahoma"/>
          <w:b/>
          <w:sz w:val="24"/>
          <w:szCs w:val="24"/>
        </w:rPr>
        <w:t>L’élevage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Dès le néolithique, les égyptiens ont domestiquées les bovidés, les caprices, les chiens, les porcs. Cette faune constitue la richesse des villages et des individus.</w:t>
      </w:r>
    </w:p>
    <w:p w:rsidR="002712CD" w:rsidRPr="00C276A6" w:rsidRDefault="002712CD" w:rsidP="00C276A6">
      <w:pPr>
        <w:pStyle w:val="Paragraphedeliste"/>
        <w:numPr>
          <w:ilvl w:val="0"/>
          <w:numId w:val="47"/>
        </w:numPr>
        <w:spacing w:line="360" w:lineRule="auto"/>
        <w:rPr>
          <w:rFonts w:ascii="Tahoma" w:hAnsi="Tahoma" w:cs="Tahoma"/>
          <w:b/>
          <w:sz w:val="24"/>
          <w:szCs w:val="24"/>
        </w:rPr>
      </w:pPr>
      <w:r w:rsidRPr="00C276A6">
        <w:rPr>
          <w:rFonts w:ascii="Tahoma" w:hAnsi="Tahoma" w:cs="Tahoma"/>
          <w:b/>
          <w:sz w:val="24"/>
          <w:szCs w:val="24"/>
        </w:rPr>
        <w:t>Les mines et les carrières</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Elles se situent dans le désert en majorité des mines de cuivre, d’or à l’est du coptos. Le manque d’eau, la chaleur et l’attaque des Bédouins rendaient difficile l’exploitation et l’accès de ces mines. Au nouvel empire, il y a eu des exploitations permanentes avec les pharaons Seti I et son fils Ramsès II.</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Les autres zones minières se trouvaient au Wadi Hamamat au nord-est de coptos et au Sinaï à Wadi Maghara qui étaient des mines de cuivre. A cote de l’or, l’argent en provenance de l’Anatolie en Asie mineure était parmi les métaux précieux.</w:t>
      </w:r>
    </w:p>
    <w:p w:rsidR="002712CD" w:rsidRPr="00C276A6" w:rsidRDefault="002712CD" w:rsidP="00C276A6">
      <w:pPr>
        <w:pStyle w:val="Paragraphedeliste"/>
        <w:numPr>
          <w:ilvl w:val="0"/>
          <w:numId w:val="47"/>
        </w:numPr>
        <w:spacing w:line="360" w:lineRule="auto"/>
        <w:rPr>
          <w:rFonts w:ascii="Tahoma" w:hAnsi="Tahoma" w:cs="Tahoma"/>
          <w:b/>
          <w:sz w:val="24"/>
          <w:szCs w:val="24"/>
        </w:rPr>
      </w:pPr>
      <w:r w:rsidRPr="00C276A6">
        <w:rPr>
          <w:rFonts w:ascii="Tahoma" w:hAnsi="Tahoma" w:cs="Tahoma"/>
          <w:b/>
          <w:sz w:val="24"/>
          <w:szCs w:val="24"/>
        </w:rPr>
        <w:t>Le commerce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Le commerce se faisait le troc. Les salaires des travailleurs sont versés en grains. A partir du  -5</w:t>
      </w:r>
      <w:r w:rsidRPr="00C276A6">
        <w:rPr>
          <w:rFonts w:ascii="Tahoma" w:hAnsi="Tahoma" w:cs="Tahoma"/>
          <w:sz w:val="24"/>
          <w:szCs w:val="24"/>
          <w:vertAlign w:val="superscript"/>
        </w:rPr>
        <w:t>e</w:t>
      </w:r>
      <w:r w:rsidRPr="00C276A6">
        <w:rPr>
          <w:rFonts w:ascii="Tahoma" w:hAnsi="Tahoma" w:cs="Tahoma"/>
          <w:sz w:val="24"/>
          <w:szCs w:val="24"/>
        </w:rPr>
        <w:t xml:space="preserve"> siècle, la monnaie fut introduite en Egypte par l’étranger.</w:t>
      </w:r>
    </w:p>
    <w:p w:rsidR="002712CD" w:rsidRDefault="002712CD" w:rsidP="00C276A6">
      <w:pPr>
        <w:spacing w:line="360" w:lineRule="auto"/>
        <w:rPr>
          <w:rFonts w:ascii="Tahoma" w:hAnsi="Tahoma" w:cs="Tahoma"/>
          <w:sz w:val="24"/>
          <w:szCs w:val="24"/>
        </w:rPr>
      </w:pPr>
      <w:r w:rsidRPr="00C276A6">
        <w:rPr>
          <w:rFonts w:ascii="Tahoma" w:hAnsi="Tahoma" w:cs="Tahoma"/>
          <w:sz w:val="24"/>
          <w:szCs w:val="24"/>
        </w:rPr>
        <w:t xml:space="preserve">                Les produits échangés sont l’or, l’ébène, l’ivoire, des singes, des babouins…  </w:t>
      </w:r>
    </w:p>
    <w:p w:rsidR="00620980" w:rsidRPr="00C276A6" w:rsidRDefault="00620980" w:rsidP="00C276A6">
      <w:pPr>
        <w:spacing w:line="360" w:lineRule="auto"/>
        <w:rPr>
          <w:rFonts w:ascii="Tahoma" w:hAnsi="Tahoma" w:cs="Tahoma"/>
          <w:sz w:val="24"/>
          <w:szCs w:val="24"/>
        </w:rPr>
      </w:pPr>
    </w:p>
    <w:p w:rsidR="002712CD" w:rsidRPr="00C276A6" w:rsidRDefault="002712CD" w:rsidP="00C276A6">
      <w:pPr>
        <w:pStyle w:val="Paragraphedeliste"/>
        <w:numPr>
          <w:ilvl w:val="0"/>
          <w:numId w:val="45"/>
        </w:numPr>
        <w:spacing w:line="360" w:lineRule="auto"/>
        <w:rPr>
          <w:rFonts w:ascii="Tahoma" w:hAnsi="Tahoma" w:cs="Tahoma"/>
          <w:b/>
          <w:sz w:val="24"/>
          <w:szCs w:val="24"/>
        </w:rPr>
      </w:pPr>
      <w:r w:rsidRPr="00C276A6">
        <w:rPr>
          <w:rFonts w:ascii="Tahoma" w:hAnsi="Tahoma" w:cs="Tahoma"/>
          <w:b/>
          <w:sz w:val="24"/>
          <w:szCs w:val="24"/>
        </w:rPr>
        <w:lastRenderedPageBreak/>
        <w:t>La société et la religion</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Au plan social, le statut de chaque individu était affiché.</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Les agriculteurs forment la grande majorité de la population. Les artistes et les artisans ont un statut plus élevé.  Les scribes et les fonctionnaires forment la classe supérieure désignée par </w:t>
      </w:r>
      <w:r w:rsidRPr="00C276A6">
        <w:rPr>
          <w:rFonts w:ascii="Tahoma" w:hAnsi="Tahoma" w:cs="Tahoma"/>
          <w:b/>
          <w:sz w:val="24"/>
          <w:szCs w:val="24"/>
        </w:rPr>
        <w:t>classe au pagne blanc.</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Apres on a les prêtres, les médecins, et les ingénieurs. Ces employés sont tous gouvernés par le pharaon ou roi.</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En général les Egyptiens son</w:t>
      </w:r>
      <w:r w:rsidR="00FE6BA1" w:rsidRPr="00C276A6">
        <w:rPr>
          <w:rFonts w:ascii="Tahoma" w:hAnsi="Tahoma" w:cs="Tahoma"/>
          <w:sz w:val="24"/>
          <w:szCs w:val="24"/>
        </w:rPr>
        <w:t>t</w:t>
      </w:r>
      <w:r w:rsidRPr="00C276A6">
        <w:rPr>
          <w:rFonts w:ascii="Tahoma" w:hAnsi="Tahoma" w:cs="Tahoma"/>
          <w:sz w:val="24"/>
          <w:szCs w:val="24"/>
        </w:rPr>
        <w:t xml:space="preserve"> </w:t>
      </w:r>
      <w:r w:rsidR="00FE6BA1" w:rsidRPr="00C276A6">
        <w:rPr>
          <w:rFonts w:ascii="Tahoma" w:hAnsi="Tahoma" w:cs="Tahoma"/>
          <w:sz w:val="24"/>
          <w:szCs w:val="24"/>
        </w:rPr>
        <w:t>polythéistes</w:t>
      </w:r>
      <w:r w:rsidRPr="00C276A6">
        <w:rPr>
          <w:rFonts w:ascii="Tahoma" w:hAnsi="Tahoma" w:cs="Tahoma"/>
          <w:sz w:val="24"/>
          <w:szCs w:val="24"/>
        </w:rPr>
        <w:t>. Les dieux, les plus importants sont :</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Horus, le dieu de faucon, protecteur du pharaon</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Horus d’or, symbole de la victoire Horus fil d’Osiris sur son oncle Seth.</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Le dieu Aton, dieu du soleil</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Les deux déesses</w:t>
      </w:r>
      <w:r w:rsidR="00E467BD" w:rsidRPr="00C276A6">
        <w:rPr>
          <w:rFonts w:ascii="Tahoma" w:hAnsi="Tahoma" w:cs="Tahoma"/>
          <w:sz w:val="24"/>
          <w:szCs w:val="24"/>
        </w:rPr>
        <w:t xml:space="preserve"> que sont N</w:t>
      </w:r>
      <w:r w:rsidRPr="00C276A6">
        <w:rPr>
          <w:rFonts w:ascii="Tahoma" w:hAnsi="Tahoma" w:cs="Tahoma"/>
          <w:sz w:val="24"/>
          <w:szCs w:val="24"/>
        </w:rPr>
        <w:t>ekhbet protectrice de la haute Egypte et Ouadjet, déesse de la basse Egypte.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La construction de temples pour adorer ces dieux a été l’un des bases de l’art de l’ancienne </w:t>
      </w:r>
      <w:r w:rsidR="00E467BD" w:rsidRPr="00C276A6">
        <w:rPr>
          <w:rFonts w:ascii="Tahoma" w:hAnsi="Tahoma" w:cs="Tahoma"/>
          <w:sz w:val="24"/>
          <w:szCs w:val="24"/>
        </w:rPr>
        <w:t>Egypte</w:t>
      </w:r>
      <w:r w:rsidRPr="00C276A6">
        <w:rPr>
          <w:rFonts w:ascii="Tahoma" w:hAnsi="Tahoma" w:cs="Tahoma"/>
          <w:sz w:val="24"/>
          <w:szCs w:val="24"/>
        </w:rPr>
        <w:t xml:space="preserve"> avec des pyramides telles que celles de Djeser, de Kheops…</w:t>
      </w:r>
    </w:p>
    <w:p w:rsidR="002712CD" w:rsidRPr="00C276A6" w:rsidRDefault="002712CD" w:rsidP="00C276A6">
      <w:pPr>
        <w:pStyle w:val="Paragraphedeliste"/>
        <w:numPr>
          <w:ilvl w:val="0"/>
          <w:numId w:val="45"/>
        </w:numPr>
        <w:spacing w:line="360" w:lineRule="auto"/>
        <w:rPr>
          <w:rFonts w:ascii="Tahoma" w:hAnsi="Tahoma" w:cs="Tahoma"/>
          <w:b/>
          <w:sz w:val="24"/>
          <w:szCs w:val="24"/>
        </w:rPr>
      </w:pPr>
      <w:r w:rsidRPr="00C276A6">
        <w:rPr>
          <w:rFonts w:ascii="Tahoma" w:hAnsi="Tahoma" w:cs="Tahoma"/>
          <w:b/>
          <w:sz w:val="24"/>
          <w:szCs w:val="24"/>
        </w:rPr>
        <w:t>Peuplement et peuples de l’ancienne Egypte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Dès le paléolithique l’Egypte connait les traces de l’homme. Les peuples anciens de l’Egypte sont les Beja, les Lybiens, les Touareg, les peulhs… cette population était hétérogène composée de noirs de blancs et de noirs…</w:t>
      </w:r>
    </w:p>
    <w:p w:rsidR="00C276A6" w:rsidRPr="00C276A6" w:rsidRDefault="002946F2" w:rsidP="00C276A6">
      <w:pPr>
        <w:spacing w:line="360" w:lineRule="auto"/>
        <w:rPr>
          <w:rFonts w:ascii="Tahoma" w:hAnsi="Tahoma" w:cs="Tahoma"/>
          <w:sz w:val="24"/>
          <w:szCs w:val="24"/>
        </w:rPr>
      </w:pPr>
      <w:r w:rsidRPr="00C276A6">
        <w:rPr>
          <w:rFonts w:ascii="Tahoma" w:hAnsi="Tahoma" w:cs="Tahoma"/>
          <w:sz w:val="24"/>
          <w:szCs w:val="24"/>
        </w:rPr>
        <w:t>Exercice d’application 1</w:t>
      </w:r>
    </w:p>
    <w:p w:rsidR="002712CD" w:rsidRPr="00C276A6" w:rsidRDefault="002712CD" w:rsidP="00C276A6">
      <w:pPr>
        <w:pStyle w:val="Paragraphedeliste"/>
        <w:numPr>
          <w:ilvl w:val="0"/>
          <w:numId w:val="44"/>
        </w:numPr>
        <w:spacing w:line="360" w:lineRule="auto"/>
        <w:rPr>
          <w:rFonts w:ascii="Tahoma" w:hAnsi="Tahoma" w:cs="Tahoma"/>
          <w:b/>
          <w:sz w:val="24"/>
          <w:szCs w:val="24"/>
        </w:rPr>
      </w:pPr>
      <w:r w:rsidRPr="00C276A6">
        <w:rPr>
          <w:rFonts w:ascii="Tahoma" w:hAnsi="Tahoma" w:cs="Tahoma"/>
          <w:b/>
          <w:sz w:val="24"/>
          <w:szCs w:val="24"/>
        </w:rPr>
        <w:t>LE RAYONNEMENT  DE L’EGYPTE ANCIENNE.</w:t>
      </w:r>
    </w:p>
    <w:p w:rsidR="002712CD" w:rsidRPr="00C276A6" w:rsidRDefault="002712CD" w:rsidP="00C276A6">
      <w:pPr>
        <w:pStyle w:val="Paragraphedeliste"/>
        <w:numPr>
          <w:ilvl w:val="0"/>
          <w:numId w:val="48"/>
        </w:numPr>
        <w:spacing w:line="360" w:lineRule="auto"/>
        <w:rPr>
          <w:rFonts w:ascii="Tahoma" w:hAnsi="Tahoma" w:cs="Tahoma"/>
          <w:b/>
          <w:sz w:val="24"/>
          <w:szCs w:val="24"/>
        </w:rPr>
      </w:pPr>
      <w:r w:rsidRPr="00C276A6">
        <w:rPr>
          <w:rFonts w:ascii="Tahoma" w:hAnsi="Tahoma" w:cs="Tahoma"/>
          <w:b/>
          <w:sz w:val="24"/>
          <w:szCs w:val="24"/>
        </w:rPr>
        <w:t>L’organisation politique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L’ancienne Egypte est une monarchie théocratique. Le pharaon, roi d’Egypte est plus qu’un roi. Il  gouverne l’Egypte ; il est dirigé l’armée, et les rites religieux. Le pharaon a aussi des devoirs. Ce sont :</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 xml:space="preserve">Maintenir le </w:t>
      </w:r>
      <w:r w:rsidR="00D74A80" w:rsidRPr="00C276A6">
        <w:rPr>
          <w:rFonts w:ascii="Tahoma" w:hAnsi="Tahoma" w:cs="Tahoma"/>
          <w:sz w:val="24"/>
          <w:szCs w:val="24"/>
        </w:rPr>
        <w:t>mâat</w:t>
      </w:r>
      <w:r w:rsidRPr="00C276A6">
        <w:rPr>
          <w:rFonts w:ascii="Tahoma" w:hAnsi="Tahoma" w:cs="Tahoma"/>
          <w:sz w:val="24"/>
          <w:szCs w:val="24"/>
        </w:rPr>
        <w:t>, c’est-à-dire l’ordre et la justice</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Etre le garant de la morale de son peuple</w:t>
      </w:r>
    </w:p>
    <w:p w:rsidR="002712CD" w:rsidRPr="00C276A6" w:rsidRDefault="002712CD" w:rsidP="00C276A6">
      <w:pPr>
        <w:pStyle w:val="Paragraphedeliste"/>
        <w:spacing w:line="360" w:lineRule="auto"/>
        <w:ind w:left="1800"/>
        <w:rPr>
          <w:rFonts w:ascii="Tahoma" w:hAnsi="Tahoma" w:cs="Tahoma"/>
          <w:sz w:val="24"/>
          <w:szCs w:val="24"/>
        </w:rPr>
      </w:pPr>
      <w:r w:rsidRPr="00C276A6">
        <w:rPr>
          <w:rFonts w:ascii="Tahoma" w:hAnsi="Tahoma" w:cs="Tahoma"/>
          <w:sz w:val="24"/>
          <w:szCs w:val="24"/>
        </w:rPr>
        <w:t>Le pharaon gouverne en s’appuyant sur des fonctionnaires. Ce sont :</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Le VIZIR, sorte de premier ministre, homme de confiance du pharaon</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lastRenderedPageBreak/>
        <w:t>Les nomarques qui dirigent les nomarques au nombre de 42 soit les régions</w:t>
      </w:r>
    </w:p>
    <w:p w:rsidR="002712CD" w:rsidRPr="00C276A6" w:rsidRDefault="002712CD" w:rsidP="00C276A6">
      <w:pPr>
        <w:pStyle w:val="Paragraphedeliste"/>
        <w:numPr>
          <w:ilvl w:val="0"/>
          <w:numId w:val="46"/>
        </w:numPr>
        <w:spacing w:line="360" w:lineRule="auto"/>
        <w:rPr>
          <w:rFonts w:ascii="Tahoma" w:hAnsi="Tahoma" w:cs="Tahoma"/>
          <w:sz w:val="24"/>
          <w:szCs w:val="24"/>
        </w:rPr>
      </w:pPr>
      <w:r w:rsidRPr="00C276A6">
        <w:rPr>
          <w:rFonts w:ascii="Tahoma" w:hAnsi="Tahoma" w:cs="Tahoma"/>
          <w:sz w:val="24"/>
          <w:szCs w:val="24"/>
        </w:rPr>
        <w:t>Les scribes, personnages privilégiés pour leur maitrise des écritures : les hiéroglyphes</w:t>
      </w:r>
    </w:p>
    <w:p w:rsidR="002712CD" w:rsidRPr="00C276A6" w:rsidRDefault="002712CD" w:rsidP="00C276A6">
      <w:pPr>
        <w:pStyle w:val="Paragraphedeliste"/>
        <w:numPr>
          <w:ilvl w:val="0"/>
          <w:numId w:val="48"/>
        </w:numPr>
        <w:spacing w:line="360" w:lineRule="auto"/>
        <w:rPr>
          <w:rFonts w:ascii="Tahoma" w:hAnsi="Tahoma" w:cs="Tahoma"/>
          <w:b/>
          <w:sz w:val="24"/>
          <w:szCs w:val="24"/>
        </w:rPr>
      </w:pPr>
      <w:r w:rsidRPr="00C276A6">
        <w:rPr>
          <w:rFonts w:ascii="Tahoma" w:hAnsi="Tahoma" w:cs="Tahoma"/>
          <w:b/>
          <w:sz w:val="24"/>
          <w:szCs w:val="24"/>
        </w:rPr>
        <w:t>Les grands empires Egyptiens et leurs conquêtes.</w:t>
      </w:r>
    </w:p>
    <w:p w:rsidR="002712CD" w:rsidRPr="00C276A6" w:rsidRDefault="002712CD" w:rsidP="00C276A6">
      <w:pPr>
        <w:pStyle w:val="Paragraphedeliste"/>
        <w:numPr>
          <w:ilvl w:val="0"/>
          <w:numId w:val="50"/>
        </w:numPr>
        <w:spacing w:line="360" w:lineRule="auto"/>
        <w:rPr>
          <w:rFonts w:ascii="Tahoma" w:hAnsi="Tahoma" w:cs="Tahoma"/>
          <w:b/>
          <w:sz w:val="24"/>
          <w:szCs w:val="24"/>
        </w:rPr>
      </w:pPr>
      <w:r w:rsidRPr="00C276A6">
        <w:rPr>
          <w:rFonts w:ascii="Tahoma" w:hAnsi="Tahoma" w:cs="Tahoma"/>
          <w:b/>
          <w:sz w:val="24"/>
          <w:szCs w:val="24"/>
        </w:rPr>
        <w:t>L’ancien empire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Il a existé de – 2700 a – 2200  avec pour capitale Memphis. Les pyramides construites  par Djeser, Kheops et leurs descendants sont les  symboles les plus mémorables de l’ancien empire. Durant cette période l’Egypte étend son territoire en Nubie. Avec  les pharaons Pepi I et  Pepi II l’Egypte jette son projet de main mise sur la basse Nubie.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A la fin du long règne de Pepi II l’Egypte est confrontée à la sécheresse, la famine et a l’invasion des Bédouins de l’st. C’est le début de la première  période intermédiaire.</w:t>
      </w:r>
    </w:p>
    <w:p w:rsidR="002712CD" w:rsidRPr="00C276A6" w:rsidRDefault="002712CD" w:rsidP="00C276A6">
      <w:pPr>
        <w:pStyle w:val="Paragraphedeliste"/>
        <w:numPr>
          <w:ilvl w:val="0"/>
          <w:numId w:val="50"/>
        </w:numPr>
        <w:spacing w:line="360" w:lineRule="auto"/>
        <w:rPr>
          <w:rFonts w:ascii="Tahoma" w:hAnsi="Tahoma" w:cs="Tahoma"/>
          <w:b/>
          <w:sz w:val="24"/>
          <w:szCs w:val="24"/>
        </w:rPr>
      </w:pPr>
      <w:r w:rsidRPr="00C276A6">
        <w:rPr>
          <w:rFonts w:ascii="Tahoma" w:hAnsi="Tahoma" w:cs="Tahoma"/>
          <w:b/>
          <w:sz w:val="24"/>
          <w:szCs w:val="24"/>
        </w:rPr>
        <w:t>Le moyen empire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Il nait en – 2050 et disparait vers 1800 av. JC. Les souverains du moyen empire vont exploités et conquérir la basse Nubie menacée par le royaume de Koush.</w:t>
      </w:r>
      <w:r w:rsidR="0091494A" w:rsidRPr="00C276A6">
        <w:rPr>
          <w:rFonts w:ascii="Tahoma" w:hAnsi="Tahoma" w:cs="Tahoma"/>
          <w:sz w:val="24"/>
          <w:szCs w:val="24"/>
        </w:rPr>
        <w:t xml:space="preserve"> </w:t>
      </w:r>
      <w:r w:rsidRPr="00C276A6">
        <w:rPr>
          <w:rFonts w:ascii="Tahoma" w:hAnsi="Tahoma" w:cs="Tahoma"/>
          <w:sz w:val="24"/>
          <w:szCs w:val="24"/>
        </w:rPr>
        <w:t>Montouohotep II et ses successeurs de la XIe dynastie règne sur l’Egypte avec pour capitale Thèbes. Le dernier grand roi du moyen empire est AMENEMAHAT III.</w:t>
      </w:r>
    </w:p>
    <w:p w:rsidR="002712CD" w:rsidRPr="00C276A6" w:rsidRDefault="002712CD" w:rsidP="00C276A6">
      <w:pPr>
        <w:pStyle w:val="Paragraphedeliste"/>
        <w:numPr>
          <w:ilvl w:val="0"/>
          <w:numId w:val="50"/>
        </w:numPr>
        <w:spacing w:line="360" w:lineRule="auto"/>
        <w:rPr>
          <w:rFonts w:ascii="Tahoma" w:hAnsi="Tahoma" w:cs="Tahoma"/>
          <w:b/>
          <w:sz w:val="24"/>
          <w:szCs w:val="24"/>
        </w:rPr>
      </w:pPr>
      <w:r w:rsidRPr="00C276A6">
        <w:rPr>
          <w:rFonts w:ascii="Tahoma" w:hAnsi="Tahoma" w:cs="Tahoma"/>
          <w:b/>
          <w:sz w:val="24"/>
          <w:szCs w:val="24"/>
        </w:rPr>
        <w:t>Le nouvel empire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Il permet l’installation  de colons asiatiques dans la région du delta du Nil.  Les pharaons du nouvel empire instaurent une période de prospérité. Les campagnes militaires de Thoutmosis I et de Thoutmosis III étendent l’influence des pharaons en Syrie et en Nubie.</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Cependant à la mort de Ramsès III l’Egypte subit des attaques indo-européennes et est incapable de jouer un rôle  de premier plan sur la scène du proche orient et perd en plus la Nubie...</w:t>
      </w:r>
    </w:p>
    <w:p w:rsidR="009F5EC2" w:rsidRPr="00C276A6" w:rsidRDefault="009F5EC2" w:rsidP="00C276A6">
      <w:pPr>
        <w:spacing w:line="360" w:lineRule="auto"/>
        <w:rPr>
          <w:rFonts w:ascii="Tahoma" w:hAnsi="Tahoma" w:cs="Tahoma"/>
          <w:sz w:val="24"/>
          <w:szCs w:val="24"/>
        </w:rPr>
      </w:pPr>
      <w:r w:rsidRPr="00C276A6">
        <w:rPr>
          <w:rFonts w:ascii="Tahoma" w:hAnsi="Tahoma" w:cs="Tahoma"/>
          <w:sz w:val="24"/>
          <w:szCs w:val="24"/>
        </w:rPr>
        <w:t>Exercice d’application 2</w:t>
      </w:r>
    </w:p>
    <w:p w:rsidR="002712CD" w:rsidRPr="00C276A6" w:rsidRDefault="002712CD" w:rsidP="00C276A6">
      <w:pPr>
        <w:pStyle w:val="Paragraphedeliste"/>
        <w:spacing w:line="360" w:lineRule="auto"/>
        <w:ind w:left="1440"/>
        <w:rPr>
          <w:rFonts w:ascii="Tahoma" w:hAnsi="Tahoma" w:cs="Tahoma"/>
          <w:b/>
          <w:sz w:val="24"/>
          <w:szCs w:val="24"/>
        </w:rPr>
      </w:pPr>
      <w:r w:rsidRPr="00C276A6">
        <w:rPr>
          <w:rFonts w:ascii="Tahoma" w:hAnsi="Tahoma" w:cs="Tahoma"/>
          <w:b/>
          <w:sz w:val="24"/>
          <w:szCs w:val="24"/>
        </w:rPr>
        <w:t>III LE DECLIN DE L’ANCIENNE EGYPTE</w:t>
      </w:r>
    </w:p>
    <w:p w:rsidR="002712CD" w:rsidRPr="00C276A6" w:rsidRDefault="002712CD" w:rsidP="00C276A6">
      <w:pPr>
        <w:pStyle w:val="Paragraphedeliste"/>
        <w:numPr>
          <w:ilvl w:val="0"/>
          <w:numId w:val="49"/>
        </w:numPr>
        <w:spacing w:line="360" w:lineRule="auto"/>
        <w:rPr>
          <w:rFonts w:ascii="Tahoma" w:hAnsi="Tahoma" w:cs="Tahoma"/>
          <w:b/>
          <w:sz w:val="24"/>
          <w:szCs w:val="24"/>
        </w:rPr>
      </w:pPr>
      <w:r w:rsidRPr="00C276A6">
        <w:rPr>
          <w:rFonts w:ascii="Tahoma" w:hAnsi="Tahoma" w:cs="Tahoma"/>
          <w:b/>
          <w:sz w:val="24"/>
          <w:szCs w:val="24"/>
        </w:rPr>
        <w:t>Les facteurs internes</w:t>
      </w:r>
    </w:p>
    <w:p w:rsidR="002712CD" w:rsidRDefault="002712CD" w:rsidP="00C276A6">
      <w:pPr>
        <w:spacing w:line="360" w:lineRule="auto"/>
        <w:rPr>
          <w:rFonts w:ascii="Tahoma" w:hAnsi="Tahoma" w:cs="Tahoma"/>
          <w:sz w:val="24"/>
          <w:szCs w:val="24"/>
        </w:rPr>
      </w:pPr>
      <w:r w:rsidRPr="00C276A6">
        <w:rPr>
          <w:rFonts w:ascii="Tahoma" w:hAnsi="Tahoma" w:cs="Tahoma"/>
          <w:sz w:val="24"/>
          <w:szCs w:val="24"/>
        </w:rPr>
        <w:t xml:space="preserve">              A la mort de Ramsès III, on assiste  à des conspirations, à des vols dans les tombes,  et des troubles sociales les prêtres des temples d’Amon à Thèbes accumulent de vastes terres. L’Egypte st affaiblit.</w:t>
      </w:r>
    </w:p>
    <w:p w:rsidR="00620980" w:rsidRPr="00C276A6" w:rsidRDefault="00620980" w:rsidP="00C276A6">
      <w:pPr>
        <w:spacing w:line="360" w:lineRule="auto"/>
        <w:rPr>
          <w:rFonts w:ascii="Tahoma" w:hAnsi="Tahoma" w:cs="Tahoma"/>
          <w:sz w:val="24"/>
          <w:szCs w:val="24"/>
        </w:rPr>
      </w:pPr>
    </w:p>
    <w:p w:rsidR="002712CD" w:rsidRPr="00C276A6" w:rsidRDefault="002712CD" w:rsidP="00C276A6">
      <w:pPr>
        <w:pStyle w:val="Paragraphedeliste"/>
        <w:numPr>
          <w:ilvl w:val="0"/>
          <w:numId w:val="49"/>
        </w:numPr>
        <w:spacing w:line="360" w:lineRule="auto"/>
        <w:rPr>
          <w:rFonts w:ascii="Tahoma" w:hAnsi="Tahoma" w:cs="Tahoma"/>
          <w:b/>
          <w:sz w:val="24"/>
          <w:szCs w:val="24"/>
        </w:rPr>
      </w:pPr>
      <w:r w:rsidRPr="00C276A6">
        <w:rPr>
          <w:rFonts w:ascii="Tahoma" w:hAnsi="Tahoma" w:cs="Tahoma"/>
          <w:b/>
          <w:sz w:val="24"/>
          <w:szCs w:val="24"/>
        </w:rPr>
        <w:lastRenderedPageBreak/>
        <w:t>Les facteurs externes</w:t>
      </w:r>
    </w:p>
    <w:p w:rsidR="002712CD"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A la fin du nouvel empire, les richesses de l’Egypte attirent ses voisins comme les lyciens, le royaume de Koush. Mais s’est surtout les campagnes d’Alexandre le grand qui met fin à l’ancienne civilisation </w:t>
      </w:r>
      <w:r w:rsidR="0091494A" w:rsidRPr="00C276A6">
        <w:rPr>
          <w:rFonts w:ascii="Tahoma" w:hAnsi="Tahoma" w:cs="Tahoma"/>
          <w:sz w:val="24"/>
          <w:szCs w:val="24"/>
        </w:rPr>
        <w:t>égyptienne</w:t>
      </w:r>
      <w:r w:rsidRPr="00C276A6">
        <w:rPr>
          <w:rFonts w:ascii="Tahoma" w:hAnsi="Tahoma" w:cs="Tahoma"/>
          <w:sz w:val="24"/>
          <w:szCs w:val="24"/>
        </w:rPr>
        <w:t>. Celle-ci devient colonie grecque des – 30.</w:t>
      </w:r>
    </w:p>
    <w:p w:rsidR="004D07F0" w:rsidRPr="00C276A6" w:rsidRDefault="004D07F0" w:rsidP="00C276A6">
      <w:pPr>
        <w:spacing w:line="360" w:lineRule="auto"/>
        <w:rPr>
          <w:rFonts w:ascii="Tahoma" w:hAnsi="Tahoma" w:cs="Tahoma"/>
          <w:sz w:val="24"/>
          <w:szCs w:val="24"/>
        </w:rPr>
      </w:pPr>
      <w:r w:rsidRPr="00C276A6">
        <w:rPr>
          <w:rFonts w:ascii="Tahoma" w:hAnsi="Tahoma" w:cs="Tahoma"/>
          <w:sz w:val="24"/>
          <w:szCs w:val="24"/>
        </w:rPr>
        <w:t>Exercice d’</w:t>
      </w:r>
      <w:r w:rsidR="009F5EC2" w:rsidRPr="00C276A6">
        <w:rPr>
          <w:rFonts w:ascii="Tahoma" w:hAnsi="Tahoma" w:cs="Tahoma"/>
          <w:sz w:val="24"/>
          <w:szCs w:val="24"/>
        </w:rPr>
        <w:t>application 3</w:t>
      </w:r>
    </w:p>
    <w:p w:rsidR="002712CD" w:rsidRPr="00C276A6" w:rsidRDefault="002712CD" w:rsidP="00C276A6">
      <w:pPr>
        <w:spacing w:line="360" w:lineRule="auto"/>
        <w:rPr>
          <w:rFonts w:ascii="Tahoma" w:hAnsi="Tahoma" w:cs="Tahoma"/>
          <w:b/>
          <w:sz w:val="24"/>
          <w:szCs w:val="24"/>
        </w:rPr>
      </w:pPr>
      <w:r w:rsidRPr="00C276A6">
        <w:rPr>
          <w:rFonts w:ascii="Tahoma" w:hAnsi="Tahoma" w:cs="Tahoma"/>
          <w:b/>
          <w:sz w:val="24"/>
          <w:szCs w:val="24"/>
        </w:rPr>
        <w:t>CONCLUSION</w:t>
      </w:r>
    </w:p>
    <w:p w:rsidR="00205E7C" w:rsidRPr="00C276A6" w:rsidRDefault="002712CD" w:rsidP="00C276A6">
      <w:pPr>
        <w:spacing w:line="360" w:lineRule="auto"/>
        <w:rPr>
          <w:rFonts w:ascii="Tahoma" w:hAnsi="Tahoma" w:cs="Tahoma"/>
          <w:sz w:val="24"/>
          <w:szCs w:val="24"/>
        </w:rPr>
      </w:pPr>
      <w:r w:rsidRPr="00C276A6">
        <w:rPr>
          <w:rFonts w:ascii="Tahoma" w:hAnsi="Tahoma" w:cs="Tahoma"/>
          <w:sz w:val="24"/>
          <w:szCs w:val="24"/>
        </w:rPr>
        <w:t xml:space="preserve">                   Il convient de retenir que la civilisation de l’Egypte ancienne est l’une des plus marquantes de l’humanité en générale et de l’Afrique en particulier. Elle est caractérisée par ses monuments qui ont résistée au temps et son histoire à travers ses pharaons unique dans l’histoire de l’humanité.</w:t>
      </w:r>
    </w:p>
    <w:p w:rsidR="004D07F0" w:rsidRPr="00C276A6" w:rsidRDefault="004D07F0" w:rsidP="00C276A6">
      <w:pPr>
        <w:spacing w:line="360" w:lineRule="auto"/>
        <w:rPr>
          <w:rFonts w:ascii="Tahoma" w:hAnsi="Tahoma" w:cs="Tahoma"/>
          <w:sz w:val="24"/>
          <w:szCs w:val="24"/>
        </w:rPr>
      </w:pPr>
      <w:r w:rsidRPr="00C276A6">
        <w:rPr>
          <w:rFonts w:ascii="Tahoma" w:hAnsi="Tahoma" w:cs="Tahoma"/>
          <w:sz w:val="24"/>
          <w:szCs w:val="24"/>
        </w:rPr>
        <w:t>Situation d’évaluation</w:t>
      </w:r>
    </w:p>
    <w:p w:rsidR="009D2EA8" w:rsidRPr="00C276A6" w:rsidRDefault="009F508E" w:rsidP="00C276A6">
      <w:pPr>
        <w:spacing w:line="360" w:lineRule="auto"/>
        <w:rPr>
          <w:rFonts w:ascii="Tahoma" w:hAnsi="Tahoma" w:cs="Tahoma"/>
          <w:sz w:val="24"/>
          <w:szCs w:val="24"/>
        </w:rPr>
      </w:pPr>
      <w:r w:rsidRPr="00C276A6">
        <w:rPr>
          <w:rFonts w:ascii="Tahoma" w:hAnsi="Tahoma" w:cs="Tahoma"/>
          <w:sz w:val="24"/>
          <w:szCs w:val="24"/>
        </w:rPr>
        <w:t>Leçon 3</w:t>
      </w:r>
      <w:r w:rsidR="009D2EA8" w:rsidRPr="00C276A6">
        <w:rPr>
          <w:rFonts w:ascii="Tahoma" w:hAnsi="Tahoma" w:cs="Tahoma"/>
          <w:sz w:val="24"/>
          <w:szCs w:val="24"/>
        </w:rPr>
        <w:t xml:space="preserve"> : </w:t>
      </w:r>
      <w:r w:rsidR="00773ABE" w:rsidRPr="00C276A6">
        <w:rPr>
          <w:rFonts w:ascii="Tahoma" w:hAnsi="Tahoma" w:cs="Tahoma"/>
          <w:b/>
          <w:sz w:val="24"/>
          <w:szCs w:val="24"/>
          <w:u w:val="double"/>
        </w:rPr>
        <w:t>LA DEMOCRATIE ATHENIENNE</w:t>
      </w:r>
      <w:r w:rsidR="009D2EA8" w:rsidRPr="00C276A6">
        <w:rPr>
          <w:rFonts w:ascii="Tahoma" w:hAnsi="Tahoma" w:cs="Tahoma"/>
          <w:sz w:val="24"/>
          <w:szCs w:val="24"/>
        </w:rPr>
        <w:t xml:space="preserve">. </w:t>
      </w:r>
    </w:p>
    <w:p w:rsidR="00F90AEC" w:rsidRPr="00C276A6" w:rsidRDefault="00F90AEC"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FB1DD1" w:rsidRPr="00C276A6" w:rsidRDefault="00FB1DD1" w:rsidP="00C276A6">
      <w:pPr>
        <w:spacing w:line="360" w:lineRule="auto"/>
        <w:rPr>
          <w:rFonts w:ascii="Tahoma" w:hAnsi="Tahoma" w:cs="Tahoma"/>
          <w:b/>
          <w:sz w:val="24"/>
          <w:szCs w:val="24"/>
        </w:rPr>
      </w:pPr>
      <w:r w:rsidRPr="00C276A6">
        <w:rPr>
          <w:rFonts w:ascii="Tahoma" w:hAnsi="Tahoma" w:cs="Tahoma"/>
          <w:b/>
          <w:sz w:val="24"/>
          <w:szCs w:val="24"/>
        </w:rPr>
        <w:t>INTRODUCTION</w:t>
      </w:r>
    </w:p>
    <w:p w:rsidR="00DC0E9C" w:rsidRPr="00C276A6" w:rsidRDefault="00D111DC" w:rsidP="00C276A6">
      <w:pPr>
        <w:spacing w:line="360" w:lineRule="auto"/>
        <w:rPr>
          <w:rFonts w:ascii="Tahoma" w:hAnsi="Tahoma" w:cs="Tahoma"/>
          <w:sz w:val="24"/>
          <w:szCs w:val="24"/>
        </w:rPr>
      </w:pPr>
      <w:r w:rsidRPr="00C276A6">
        <w:rPr>
          <w:rFonts w:ascii="Tahoma" w:hAnsi="Tahoma" w:cs="Tahoma"/>
          <w:sz w:val="24"/>
          <w:szCs w:val="24"/>
        </w:rPr>
        <w:t xml:space="preserve">Suite </w:t>
      </w:r>
      <w:r w:rsidR="00FE5EB8" w:rsidRPr="00C276A6">
        <w:rPr>
          <w:rFonts w:ascii="Tahoma" w:hAnsi="Tahoma" w:cs="Tahoma"/>
          <w:sz w:val="24"/>
          <w:szCs w:val="24"/>
        </w:rPr>
        <w:t>à</w:t>
      </w:r>
      <w:r w:rsidRPr="00C276A6">
        <w:rPr>
          <w:rFonts w:ascii="Tahoma" w:hAnsi="Tahoma" w:cs="Tahoma"/>
          <w:sz w:val="24"/>
          <w:szCs w:val="24"/>
        </w:rPr>
        <w:t xml:space="preserve"> la brillante civilisation de l’</w:t>
      </w:r>
      <w:r w:rsidR="00FE5EB8" w:rsidRPr="00C276A6">
        <w:rPr>
          <w:rFonts w:ascii="Tahoma" w:hAnsi="Tahoma" w:cs="Tahoma"/>
          <w:sz w:val="24"/>
          <w:szCs w:val="24"/>
        </w:rPr>
        <w:t>Egypte</w:t>
      </w:r>
      <w:r w:rsidRPr="00C276A6">
        <w:rPr>
          <w:rFonts w:ascii="Tahoma" w:hAnsi="Tahoma" w:cs="Tahoma"/>
          <w:sz w:val="24"/>
          <w:szCs w:val="24"/>
        </w:rPr>
        <w:t xml:space="preserve"> pharaonique, le monde connait </w:t>
      </w:r>
      <w:r w:rsidR="00FE5EB8" w:rsidRPr="00C276A6">
        <w:rPr>
          <w:rFonts w:ascii="Tahoma" w:hAnsi="Tahoma" w:cs="Tahoma"/>
          <w:sz w:val="24"/>
          <w:szCs w:val="24"/>
        </w:rPr>
        <w:t>à</w:t>
      </w:r>
      <w:r w:rsidRPr="00C276A6">
        <w:rPr>
          <w:rFonts w:ascii="Tahoma" w:hAnsi="Tahoma" w:cs="Tahoma"/>
          <w:sz w:val="24"/>
          <w:szCs w:val="24"/>
        </w:rPr>
        <w:t xml:space="preserve"> partir du Xe </w:t>
      </w:r>
      <w:r w:rsidR="00FE5EB8" w:rsidRPr="00C276A6">
        <w:rPr>
          <w:rFonts w:ascii="Tahoma" w:hAnsi="Tahoma" w:cs="Tahoma"/>
          <w:sz w:val="24"/>
          <w:szCs w:val="24"/>
        </w:rPr>
        <w:t>siècle</w:t>
      </w:r>
      <w:r w:rsidRPr="00C276A6">
        <w:rPr>
          <w:rFonts w:ascii="Tahoma" w:hAnsi="Tahoma" w:cs="Tahoma"/>
          <w:sz w:val="24"/>
          <w:szCs w:val="24"/>
        </w:rPr>
        <w:t xml:space="preserve"> la domination de la civilisation grecque. Celle-ci donne naissance </w:t>
      </w:r>
      <w:r w:rsidR="00FE5EB8" w:rsidRPr="00C276A6">
        <w:rPr>
          <w:rFonts w:ascii="Tahoma" w:hAnsi="Tahoma" w:cs="Tahoma"/>
          <w:sz w:val="24"/>
          <w:szCs w:val="24"/>
        </w:rPr>
        <w:t>à</w:t>
      </w:r>
      <w:r w:rsidRPr="00C276A6">
        <w:rPr>
          <w:rFonts w:ascii="Tahoma" w:hAnsi="Tahoma" w:cs="Tahoma"/>
          <w:sz w:val="24"/>
          <w:szCs w:val="24"/>
        </w:rPr>
        <w:t xml:space="preserve"> la </w:t>
      </w:r>
      <w:r w:rsidR="00FE5EB8" w:rsidRPr="00C276A6">
        <w:rPr>
          <w:rFonts w:ascii="Tahoma" w:hAnsi="Tahoma" w:cs="Tahoma"/>
          <w:sz w:val="24"/>
          <w:szCs w:val="24"/>
        </w:rPr>
        <w:t>démocratie</w:t>
      </w:r>
      <w:r w:rsidR="001F0A90" w:rsidRPr="00C276A6">
        <w:rPr>
          <w:rFonts w:ascii="Tahoma" w:hAnsi="Tahoma" w:cs="Tahoma"/>
          <w:sz w:val="24"/>
          <w:szCs w:val="24"/>
        </w:rPr>
        <w:t xml:space="preserve"> </w:t>
      </w:r>
      <w:r w:rsidR="00FE5EB8" w:rsidRPr="00C276A6">
        <w:rPr>
          <w:rFonts w:ascii="Tahoma" w:hAnsi="Tahoma" w:cs="Tahoma"/>
          <w:sz w:val="24"/>
          <w:szCs w:val="24"/>
        </w:rPr>
        <w:t>originaire</w:t>
      </w:r>
      <w:r w:rsidRPr="00C276A6">
        <w:rPr>
          <w:rFonts w:ascii="Tahoma" w:hAnsi="Tahoma" w:cs="Tahoma"/>
          <w:sz w:val="24"/>
          <w:szCs w:val="24"/>
        </w:rPr>
        <w:t xml:space="preserve"> de la cité d’</w:t>
      </w:r>
      <w:r w:rsidR="00FE5EB8" w:rsidRPr="00C276A6">
        <w:rPr>
          <w:rFonts w:ascii="Tahoma" w:hAnsi="Tahoma" w:cs="Tahoma"/>
          <w:sz w:val="24"/>
          <w:szCs w:val="24"/>
        </w:rPr>
        <w:t>Athènes</w:t>
      </w:r>
      <w:r w:rsidRPr="00C276A6">
        <w:rPr>
          <w:rFonts w:ascii="Tahoma" w:hAnsi="Tahoma" w:cs="Tahoma"/>
          <w:sz w:val="24"/>
          <w:szCs w:val="24"/>
        </w:rPr>
        <w:t xml:space="preserve">. </w:t>
      </w:r>
      <w:r w:rsidR="00F0109C" w:rsidRPr="00C276A6">
        <w:rPr>
          <w:rFonts w:ascii="Tahoma" w:hAnsi="Tahoma" w:cs="Tahoma"/>
          <w:sz w:val="24"/>
          <w:szCs w:val="24"/>
        </w:rPr>
        <w:t>Quels sont les traits et le fonctionne</w:t>
      </w:r>
      <w:r w:rsidR="00482147" w:rsidRPr="00C276A6">
        <w:rPr>
          <w:rFonts w:ascii="Tahoma" w:hAnsi="Tahoma" w:cs="Tahoma"/>
          <w:sz w:val="24"/>
          <w:szCs w:val="24"/>
        </w:rPr>
        <w:t xml:space="preserve">ment de la </w:t>
      </w:r>
      <w:r w:rsidR="00FE5EB8" w:rsidRPr="00C276A6">
        <w:rPr>
          <w:rFonts w:ascii="Tahoma" w:hAnsi="Tahoma" w:cs="Tahoma"/>
          <w:sz w:val="24"/>
          <w:szCs w:val="24"/>
        </w:rPr>
        <w:t>démocratie</w:t>
      </w:r>
      <w:r w:rsidR="001F0A90" w:rsidRPr="00C276A6">
        <w:rPr>
          <w:rFonts w:ascii="Tahoma" w:hAnsi="Tahoma" w:cs="Tahoma"/>
          <w:sz w:val="24"/>
          <w:szCs w:val="24"/>
        </w:rPr>
        <w:t xml:space="preserve"> </w:t>
      </w:r>
      <w:r w:rsidR="008F3EC1" w:rsidRPr="00C276A6">
        <w:rPr>
          <w:rFonts w:ascii="Tahoma" w:hAnsi="Tahoma" w:cs="Tahoma"/>
          <w:sz w:val="24"/>
          <w:szCs w:val="24"/>
        </w:rPr>
        <w:t>athénienne</w:t>
      </w:r>
      <w:r w:rsidR="00482147" w:rsidRPr="00C276A6">
        <w:rPr>
          <w:rFonts w:ascii="Tahoma" w:hAnsi="Tahoma" w:cs="Tahoma"/>
          <w:sz w:val="24"/>
          <w:szCs w:val="24"/>
        </w:rPr>
        <w:t> ?</w:t>
      </w:r>
      <w:r w:rsidR="00F0109C" w:rsidRPr="00C276A6">
        <w:rPr>
          <w:rFonts w:ascii="Tahoma" w:hAnsi="Tahoma" w:cs="Tahoma"/>
          <w:sz w:val="24"/>
          <w:szCs w:val="24"/>
        </w:rPr>
        <w:t xml:space="preserve"> Il s’agira dans cette </w:t>
      </w:r>
      <w:r w:rsidR="008F3EC1" w:rsidRPr="00C276A6">
        <w:rPr>
          <w:rFonts w:ascii="Tahoma" w:hAnsi="Tahoma" w:cs="Tahoma"/>
          <w:sz w:val="24"/>
          <w:szCs w:val="24"/>
        </w:rPr>
        <w:t>leçon</w:t>
      </w:r>
      <w:r w:rsidR="00F0109C" w:rsidRPr="00C276A6">
        <w:rPr>
          <w:rFonts w:ascii="Tahoma" w:hAnsi="Tahoma" w:cs="Tahoma"/>
          <w:sz w:val="24"/>
          <w:szCs w:val="24"/>
        </w:rPr>
        <w:t xml:space="preserve">, d’abord, de </w:t>
      </w:r>
      <w:r w:rsidR="008F3EC1" w:rsidRPr="00C276A6">
        <w:rPr>
          <w:rFonts w:ascii="Tahoma" w:hAnsi="Tahoma" w:cs="Tahoma"/>
          <w:sz w:val="24"/>
          <w:szCs w:val="24"/>
        </w:rPr>
        <w:t>présenter</w:t>
      </w:r>
      <w:r w:rsidR="001F0A90" w:rsidRPr="00C276A6">
        <w:rPr>
          <w:rFonts w:ascii="Tahoma" w:hAnsi="Tahoma" w:cs="Tahoma"/>
          <w:sz w:val="24"/>
          <w:szCs w:val="24"/>
        </w:rPr>
        <w:t xml:space="preserve"> </w:t>
      </w:r>
      <w:r w:rsidR="008F3EC1" w:rsidRPr="00C276A6">
        <w:rPr>
          <w:rFonts w:ascii="Tahoma" w:hAnsi="Tahoma" w:cs="Tahoma"/>
          <w:sz w:val="24"/>
          <w:szCs w:val="24"/>
        </w:rPr>
        <w:t>Athènes</w:t>
      </w:r>
      <w:r w:rsidR="00F0109C" w:rsidRPr="00C276A6">
        <w:rPr>
          <w:rFonts w:ascii="Tahoma" w:hAnsi="Tahoma" w:cs="Tahoma"/>
          <w:sz w:val="24"/>
          <w:szCs w:val="24"/>
        </w:rPr>
        <w:t xml:space="preserve"> dans le temps et dans l’espace, ensuite </w:t>
      </w:r>
      <w:r w:rsidR="008F3EC1" w:rsidRPr="00C276A6">
        <w:rPr>
          <w:rFonts w:ascii="Tahoma" w:hAnsi="Tahoma" w:cs="Tahoma"/>
          <w:sz w:val="24"/>
          <w:szCs w:val="24"/>
        </w:rPr>
        <w:t>étudier</w:t>
      </w:r>
      <w:r w:rsidR="00F0109C" w:rsidRPr="00C276A6">
        <w:rPr>
          <w:rFonts w:ascii="Tahoma" w:hAnsi="Tahoma" w:cs="Tahoma"/>
          <w:sz w:val="24"/>
          <w:szCs w:val="24"/>
        </w:rPr>
        <w:t xml:space="preserve"> le fonctionnement de sa </w:t>
      </w:r>
      <w:r w:rsidR="008F3EC1" w:rsidRPr="00C276A6">
        <w:rPr>
          <w:rFonts w:ascii="Tahoma" w:hAnsi="Tahoma" w:cs="Tahoma"/>
          <w:sz w:val="24"/>
          <w:szCs w:val="24"/>
        </w:rPr>
        <w:t>démocratie</w:t>
      </w:r>
      <w:r w:rsidR="00F0109C" w:rsidRPr="00C276A6">
        <w:rPr>
          <w:rFonts w:ascii="Tahoma" w:hAnsi="Tahoma" w:cs="Tahoma"/>
          <w:sz w:val="24"/>
          <w:szCs w:val="24"/>
        </w:rPr>
        <w:t xml:space="preserve"> et enfin faire un bilan de ce </w:t>
      </w:r>
      <w:r w:rsidR="008F3EC1" w:rsidRPr="00C276A6">
        <w:rPr>
          <w:rFonts w:ascii="Tahoma" w:hAnsi="Tahoma" w:cs="Tahoma"/>
          <w:sz w:val="24"/>
          <w:szCs w:val="24"/>
        </w:rPr>
        <w:t>modèle</w:t>
      </w:r>
      <w:r w:rsidR="00F0109C" w:rsidRPr="00C276A6">
        <w:rPr>
          <w:rFonts w:ascii="Tahoma" w:hAnsi="Tahoma" w:cs="Tahoma"/>
          <w:sz w:val="24"/>
          <w:szCs w:val="24"/>
        </w:rPr>
        <w:t xml:space="preserve"> politique.</w:t>
      </w:r>
    </w:p>
    <w:p w:rsidR="00261C7C" w:rsidRPr="00C276A6" w:rsidRDefault="006902EA" w:rsidP="00C276A6">
      <w:pPr>
        <w:pStyle w:val="Paragraphedeliste"/>
        <w:numPr>
          <w:ilvl w:val="0"/>
          <w:numId w:val="24"/>
        </w:numPr>
        <w:spacing w:after="0" w:line="360" w:lineRule="auto"/>
        <w:rPr>
          <w:rFonts w:ascii="Tahoma" w:eastAsia="Times New Roman" w:hAnsi="Tahoma" w:cs="Tahoma"/>
          <w:sz w:val="24"/>
          <w:szCs w:val="24"/>
          <w:u w:val="single"/>
          <w:lang w:eastAsia="fr-FR"/>
        </w:rPr>
      </w:pPr>
      <w:r w:rsidRPr="00C276A6">
        <w:rPr>
          <w:rFonts w:ascii="Tahoma" w:hAnsi="Tahoma" w:cs="Tahoma"/>
          <w:b/>
          <w:sz w:val="24"/>
          <w:szCs w:val="24"/>
          <w:u w:val="single"/>
        </w:rPr>
        <w:t>PRESENTATION D’ATHENES DANS LE TEMPS ET DANS L’ESPACE</w:t>
      </w:r>
      <w:r w:rsidR="00261C7C" w:rsidRPr="00C276A6">
        <w:rPr>
          <w:rFonts w:ascii="Tahoma" w:hAnsi="Tahoma" w:cs="Tahoma"/>
          <w:b/>
          <w:sz w:val="24"/>
          <w:szCs w:val="24"/>
        </w:rPr>
        <w:t xml:space="preserve"> </w:t>
      </w:r>
      <w:r w:rsidR="00261C7C" w:rsidRPr="00C276A6">
        <w:rPr>
          <w:rFonts w:ascii="Tahoma" w:hAnsi="Tahoma" w:cs="Tahoma"/>
          <w:b/>
          <w:sz w:val="24"/>
          <w:szCs w:val="24"/>
          <w:u w:val="single"/>
        </w:rPr>
        <w:t xml:space="preserve">ET </w:t>
      </w:r>
      <w:r w:rsidR="00261C7C" w:rsidRPr="00C276A6">
        <w:rPr>
          <w:rFonts w:ascii="Tahoma" w:eastAsia="Times New Roman" w:hAnsi="Tahoma" w:cs="Tahoma"/>
          <w:b/>
          <w:sz w:val="24"/>
          <w:szCs w:val="24"/>
          <w:u w:val="single"/>
          <w:lang w:eastAsia="fr-FR"/>
        </w:rPr>
        <w:t>LE FONCTIONNEMENT DE LA DEMOCRATIE ATHENIENNE</w:t>
      </w:r>
      <w:r w:rsidR="00261C7C" w:rsidRPr="00C276A6">
        <w:rPr>
          <w:rFonts w:ascii="Tahoma" w:eastAsia="Times New Roman" w:hAnsi="Tahoma" w:cs="Tahoma"/>
          <w:sz w:val="24"/>
          <w:szCs w:val="24"/>
          <w:u w:val="single"/>
          <w:lang w:eastAsia="fr-FR"/>
        </w:rPr>
        <w:t>.</w:t>
      </w:r>
    </w:p>
    <w:p w:rsidR="00AE0483" w:rsidRPr="00C276A6" w:rsidRDefault="00AE0483" w:rsidP="00C276A6">
      <w:pPr>
        <w:pStyle w:val="Paragraphedeliste"/>
        <w:spacing w:after="0" w:line="360" w:lineRule="auto"/>
        <w:ind w:left="1080"/>
        <w:rPr>
          <w:rFonts w:ascii="Tahoma" w:eastAsia="Times New Roman" w:hAnsi="Tahoma" w:cs="Tahoma"/>
          <w:sz w:val="24"/>
          <w:szCs w:val="24"/>
          <w:u w:val="single"/>
          <w:lang w:eastAsia="fr-FR"/>
        </w:rPr>
      </w:pPr>
    </w:p>
    <w:p w:rsidR="00F856D5" w:rsidRPr="00C276A6" w:rsidRDefault="00261C7C" w:rsidP="00C276A6">
      <w:pPr>
        <w:pStyle w:val="Paragraphedeliste"/>
        <w:numPr>
          <w:ilvl w:val="0"/>
          <w:numId w:val="43"/>
        </w:numPr>
        <w:spacing w:line="360" w:lineRule="auto"/>
        <w:rPr>
          <w:rFonts w:ascii="Tahoma" w:hAnsi="Tahoma" w:cs="Tahoma"/>
          <w:b/>
          <w:sz w:val="24"/>
          <w:szCs w:val="24"/>
        </w:rPr>
      </w:pPr>
      <w:r w:rsidRPr="00C276A6">
        <w:rPr>
          <w:rFonts w:ascii="Tahoma" w:hAnsi="Tahoma" w:cs="Tahoma"/>
          <w:b/>
          <w:sz w:val="24"/>
          <w:szCs w:val="24"/>
        </w:rPr>
        <w:t>PRESENTATION D’ATHENES DANS LE TEMPS ET DANS L’ESPACE</w:t>
      </w:r>
    </w:p>
    <w:p w:rsidR="00393502" w:rsidRPr="00C276A6" w:rsidRDefault="008F3EC1" w:rsidP="00C276A6">
      <w:pPr>
        <w:pStyle w:val="Paragraphedeliste"/>
        <w:numPr>
          <w:ilvl w:val="0"/>
          <w:numId w:val="25"/>
        </w:numPr>
        <w:spacing w:line="360" w:lineRule="auto"/>
        <w:rPr>
          <w:rFonts w:ascii="Tahoma" w:hAnsi="Tahoma" w:cs="Tahoma"/>
          <w:b/>
          <w:sz w:val="24"/>
          <w:szCs w:val="24"/>
        </w:rPr>
      </w:pPr>
      <w:r w:rsidRPr="00C276A6">
        <w:rPr>
          <w:rFonts w:ascii="Tahoma" w:hAnsi="Tahoma" w:cs="Tahoma"/>
          <w:b/>
          <w:sz w:val="24"/>
          <w:szCs w:val="24"/>
        </w:rPr>
        <w:t>Athènes</w:t>
      </w:r>
      <w:r w:rsidR="00393502" w:rsidRPr="00C276A6">
        <w:rPr>
          <w:rFonts w:ascii="Tahoma" w:hAnsi="Tahoma" w:cs="Tahoma"/>
          <w:b/>
          <w:sz w:val="24"/>
          <w:szCs w:val="24"/>
        </w:rPr>
        <w:t xml:space="preserve">, une </w:t>
      </w:r>
      <w:r w:rsidR="00335F35" w:rsidRPr="00C276A6">
        <w:rPr>
          <w:rFonts w:ascii="Tahoma" w:hAnsi="Tahoma" w:cs="Tahoma"/>
          <w:b/>
          <w:sz w:val="24"/>
          <w:szCs w:val="24"/>
        </w:rPr>
        <w:t>cité</w:t>
      </w:r>
      <w:r w:rsidR="00393502" w:rsidRPr="00C276A6">
        <w:rPr>
          <w:rFonts w:ascii="Tahoma" w:hAnsi="Tahoma" w:cs="Tahoma"/>
          <w:b/>
          <w:sz w:val="24"/>
          <w:szCs w:val="24"/>
        </w:rPr>
        <w:t xml:space="preserve"> grecque.</w:t>
      </w:r>
    </w:p>
    <w:p w:rsidR="00C40B50" w:rsidRPr="00C276A6" w:rsidRDefault="00C40B50"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Athènes, en grec </w:t>
      </w:r>
      <w:r w:rsidRPr="00C276A6">
        <w:rPr>
          <w:rFonts w:ascii="Tahoma" w:eastAsia="Times New Roman" w:hAnsi="Tahoma" w:cs="Tahoma"/>
          <w:b/>
          <w:bCs/>
          <w:sz w:val="24"/>
          <w:szCs w:val="24"/>
          <w:lang w:eastAsia="fr-FR"/>
        </w:rPr>
        <w:t>Athínai</w:t>
      </w:r>
      <w:r w:rsidRPr="00C276A6">
        <w:rPr>
          <w:rFonts w:ascii="Tahoma" w:eastAsia="Times New Roman" w:hAnsi="Tahoma" w:cs="Tahoma"/>
          <w:sz w:val="24"/>
          <w:szCs w:val="24"/>
          <w:lang w:eastAsia="fr-FR"/>
        </w:rPr>
        <w:t xml:space="preserve">, capitale de la </w:t>
      </w:r>
      <w:r w:rsidR="008F3EC1" w:rsidRPr="00C276A6">
        <w:rPr>
          <w:rFonts w:ascii="Tahoma" w:eastAsia="Times New Roman" w:hAnsi="Tahoma" w:cs="Tahoma"/>
          <w:sz w:val="24"/>
          <w:szCs w:val="24"/>
          <w:lang w:eastAsia="fr-FR"/>
        </w:rPr>
        <w:t>Grèce (</w:t>
      </w:r>
      <w:r w:rsidRPr="00C276A6">
        <w:rPr>
          <w:rFonts w:ascii="Tahoma" w:eastAsia="Times New Roman" w:hAnsi="Tahoma" w:cs="Tahoma"/>
          <w:sz w:val="24"/>
          <w:szCs w:val="24"/>
          <w:lang w:eastAsia="fr-FR"/>
        </w:rPr>
        <w:t xml:space="preserve">pays du sud-ouest de </w:t>
      </w:r>
      <w:r w:rsidR="008F3EC1" w:rsidRPr="00C276A6">
        <w:rPr>
          <w:rFonts w:ascii="Tahoma" w:eastAsia="Times New Roman" w:hAnsi="Tahoma" w:cs="Tahoma"/>
          <w:sz w:val="24"/>
          <w:szCs w:val="24"/>
          <w:lang w:eastAsia="fr-FR"/>
        </w:rPr>
        <w:t>l’Europe</w:t>
      </w:r>
      <w:r w:rsidRPr="00C276A6">
        <w:rPr>
          <w:rFonts w:ascii="Tahoma" w:eastAsia="Times New Roman" w:hAnsi="Tahoma" w:cs="Tahoma"/>
          <w:sz w:val="24"/>
          <w:szCs w:val="24"/>
          <w:lang w:eastAsia="fr-FR"/>
        </w:rPr>
        <w:t>,) est située dans le sud-est du pays, à l'extrémité d'une péninsule qui s'avance en mer Méditerranée.</w:t>
      </w:r>
      <w:r w:rsidR="00486B49" w:rsidRPr="00C276A6">
        <w:rPr>
          <w:rFonts w:ascii="Tahoma" w:eastAsia="Times New Roman" w:hAnsi="Tahoma" w:cs="Tahoma"/>
          <w:sz w:val="24"/>
          <w:szCs w:val="24"/>
          <w:lang w:eastAsia="fr-FR"/>
        </w:rPr>
        <w:t xml:space="preserve"> A l’instar de la </w:t>
      </w:r>
      <w:r w:rsidR="008F3EC1" w:rsidRPr="00C276A6">
        <w:rPr>
          <w:rFonts w:ascii="Tahoma" w:eastAsia="Times New Roman" w:hAnsi="Tahoma" w:cs="Tahoma"/>
          <w:sz w:val="24"/>
          <w:szCs w:val="24"/>
          <w:lang w:eastAsia="fr-FR"/>
        </w:rPr>
        <w:t>Grèce</w:t>
      </w:r>
      <w:r w:rsidR="00486B49" w:rsidRPr="00C276A6">
        <w:rPr>
          <w:rFonts w:ascii="Tahoma" w:eastAsia="Times New Roman" w:hAnsi="Tahoma" w:cs="Tahoma"/>
          <w:sz w:val="24"/>
          <w:szCs w:val="24"/>
          <w:lang w:eastAsia="fr-FR"/>
        </w:rPr>
        <w:t xml:space="preserve">, le relief de cette zone est </w:t>
      </w:r>
      <w:r w:rsidR="008F3EC1" w:rsidRPr="00C276A6">
        <w:rPr>
          <w:rFonts w:ascii="Tahoma" w:eastAsia="Times New Roman" w:hAnsi="Tahoma" w:cs="Tahoma"/>
          <w:sz w:val="24"/>
          <w:szCs w:val="24"/>
          <w:lang w:eastAsia="fr-FR"/>
        </w:rPr>
        <w:t>montagneux (</w:t>
      </w:r>
      <w:r w:rsidR="00486B49" w:rsidRPr="00C276A6">
        <w:rPr>
          <w:rFonts w:ascii="Tahoma" w:eastAsia="Times New Roman" w:hAnsi="Tahoma" w:cs="Tahoma"/>
          <w:sz w:val="24"/>
          <w:szCs w:val="24"/>
          <w:lang w:eastAsia="fr-FR"/>
        </w:rPr>
        <w:t xml:space="preserve">80%), avec un climat chaud et un </w:t>
      </w:r>
      <w:r w:rsidR="008F3EC1" w:rsidRPr="00C276A6">
        <w:rPr>
          <w:rFonts w:ascii="Tahoma" w:eastAsia="Times New Roman" w:hAnsi="Tahoma" w:cs="Tahoma"/>
          <w:sz w:val="24"/>
          <w:szCs w:val="24"/>
          <w:lang w:eastAsia="fr-FR"/>
        </w:rPr>
        <w:t>territoiremarqué</w:t>
      </w:r>
      <w:r w:rsidR="00486B49" w:rsidRPr="00C276A6">
        <w:rPr>
          <w:rFonts w:ascii="Tahoma" w:eastAsia="Times New Roman" w:hAnsi="Tahoma" w:cs="Tahoma"/>
          <w:sz w:val="24"/>
          <w:szCs w:val="24"/>
          <w:lang w:eastAsia="fr-FR"/>
        </w:rPr>
        <w:t xml:space="preserve"> par l’</w:t>
      </w:r>
      <w:r w:rsidR="008F3EC1" w:rsidRPr="00C276A6">
        <w:rPr>
          <w:rFonts w:ascii="Tahoma" w:eastAsia="Times New Roman" w:hAnsi="Tahoma" w:cs="Tahoma"/>
          <w:sz w:val="24"/>
          <w:szCs w:val="24"/>
          <w:lang w:eastAsia="fr-FR"/>
        </w:rPr>
        <w:t>empreinte</w:t>
      </w:r>
      <w:r w:rsidR="00486B49" w:rsidRPr="00C276A6">
        <w:rPr>
          <w:rFonts w:ascii="Tahoma" w:eastAsia="Times New Roman" w:hAnsi="Tahoma" w:cs="Tahoma"/>
          <w:sz w:val="24"/>
          <w:szCs w:val="24"/>
          <w:lang w:eastAsia="fr-FR"/>
        </w:rPr>
        <w:t xml:space="preserve"> de la </w:t>
      </w:r>
      <w:r w:rsidR="008F3EC1" w:rsidRPr="00C276A6">
        <w:rPr>
          <w:rFonts w:ascii="Tahoma" w:eastAsia="Times New Roman" w:hAnsi="Tahoma" w:cs="Tahoma"/>
          <w:sz w:val="24"/>
          <w:szCs w:val="24"/>
          <w:lang w:eastAsia="fr-FR"/>
        </w:rPr>
        <w:t>mer (mersEgée</w:t>
      </w:r>
      <w:r w:rsidR="00486B49" w:rsidRPr="00C276A6">
        <w:rPr>
          <w:rFonts w:ascii="Tahoma" w:eastAsia="Times New Roman" w:hAnsi="Tahoma" w:cs="Tahoma"/>
          <w:sz w:val="24"/>
          <w:szCs w:val="24"/>
          <w:lang w:eastAsia="fr-FR"/>
        </w:rPr>
        <w:t xml:space="preserve"> et </w:t>
      </w:r>
      <w:r w:rsidR="008F3EC1" w:rsidRPr="00C276A6">
        <w:rPr>
          <w:rFonts w:ascii="Tahoma" w:eastAsia="Times New Roman" w:hAnsi="Tahoma" w:cs="Tahoma"/>
          <w:sz w:val="24"/>
          <w:szCs w:val="24"/>
          <w:lang w:eastAsia="fr-FR"/>
        </w:rPr>
        <w:t>méditerranéenne</w:t>
      </w:r>
      <w:r w:rsidR="00486B49" w:rsidRPr="00C276A6">
        <w:rPr>
          <w:rFonts w:ascii="Tahoma" w:eastAsia="Times New Roman" w:hAnsi="Tahoma" w:cs="Tahoma"/>
          <w:sz w:val="24"/>
          <w:szCs w:val="24"/>
          <w:lang w:eastAsia="fr-FR"/>
        </w:rPr>
        <w:t>).</w:t>
      </w:r>
    </w:p>
    <w:p w:rsidR="00486B49" w:rsidRPr="00C276A6" w:rsidRDefault="00486B49" w:rsidP="00C276A6">
      <w:pPr>
        <w:spacing w:after="0" w:line="360" w:lineRule="auto"/>
        <w:rPr>
          <w:rFonts w:ascii="Tahoma" w:eastAsia="Times New Roman" w:hAnsi="Tahoma" w:cs="Tahoma"/>
          <w:sz w:val="24"/>
          <w:szCs w:val="24"/>
          <w:lang w:eastAsia="fr-FR"/>
        </w:rPr>
      </w:pPr>
    </w:p>
    <w:p w:rsidR="00486B49" w:rsidRPr="00C276A6" w:rsidRDefault="008F3EC1" w:rsidP="00C276A6">
      <w:pPr>
        <w:pStyle w:val="Paragraphedeliste"/>
        <w:numPr>
          <w:ilvl w:val="0"/>
          <w:numId w:val="25"/>
        </w:numPr>
        <w:spacing w:after="0" w:line="360" w:lineRule="auto"/>
        <w:rPr>
          <w:rFonts w:ascii="Tahoma" w:eastAsia="Times New Roman" w:hAnsi="Tahoma" w:cs="Tahoma"/>
          <w:b/>
          <w:sz w:val="24"/>
          <w:szCs w:val="24"/>
          <w:lang w:eastAsia="fr-FR"/>
        </w:rPr>
      </w:pPr>
      <w:r w:rsidRPr="00C276A6">
        <w:rPr>
          <w:rFonts w:ascii="Tahoma" w:eastAsia="Times New Roman" w:hAnsi="Tahoma" w:cs="Tahoma"/>
          <w:b/>
          <w:sz w:val="24"/>
          <w:szCs w:val="24"/>
          <w:lang w:eastAsia="fr-FR"/>
        </w:rPr>
        <w:lastRenderedPageBreak/>
        <w:t>Athènes</w:t>
      </w:r>
      <w:r w:rsidR="00B35C25" w:rsidRPr="00C276A6">
        <w:rPr>
          <w:rFonts w:ascii="Tahoma" w:eastAsia="Times New Roman" w:hAnsi="Tahoma" w:cs="Tahoma"/>
          <w:b/>
          <w:sz w:val="24"/>
          <w:szCs w:val="24"/>
          <w:lang w:eastAsia="fr-FR"/>
        </w:rPr>
        <w:t xml:space="preserve"> dans le temps.</w:t>
      </w:r>
    </w:p>
    <w:p w:rsidR="00CA413D" w:rsidRPr="00C276A6" w:rsidRDefault="00CA413D" w:rsidP="00C276A6">
      <w:pPr>
        <w:pStyle w:val="Paragraphedeliste"/>
        <w:spacing w:after="0" w:line="360" w:lineRule="auto"/>
        <w:ind w:left="1440"/>
        <w:rPr>
          <w:rFonts w:ascii="Tahoma" w:eastAsia="Times New Roman" w:hAnsi="Tahoma" w:cs="Tahoma"/>
          <w:b/>
          <w:sz w:val="24"/>
          <w:szCs w:val="24"/>
          <w:lang w:eastAsia="fr-FR"/>
        </w:rPr>
      </w:pPr>
    </w:p>
    <w:p w:rsidR="00C276A6" w:rsidRDefault="00CB61E0"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A l’</w:t>
      </w:r>
      <w:r w:rsidR="008F3EC1" w:rsidRPr="00C276A6">
        <w:rPr>
          <w:rFonts w:ascii="Tahoma" w:eastAsia="Times New Roman" w:hAnsi="Tahoma" w:cs="Tahoma"/>
          <w:sz w:val="24"/>
          <w:szCs w:val="24"/>
          <w:lang w:eastAsia="fr-FR"/>
        </w:rPr>
        <w:t>époque</w:t>
      </w:r>
      <w:r w:rsidRPr="00C276A6">
        <w:rPr>
          <w:rFonts w:ascii="Tahoma" w:eastAsia="Times New Roman" w:hAnsi="Tahoma" w:cs="Tahoma"/>
          <w:sz w:val="24"/>
          <w:szCs w:val="24"/>
          <w:lang w:eastAsia="fr-FR"/>
        </w:rPr>
        <w:t xml:space="preserve"> de la </w:t>
      </w:r>
      <w:r w:rsidR="008F3EC1" w:rsidRPr="00C276A6">
        <w:rPr>
          <w:rFonts w:ascii="Tahoma" w:eastAsia="Times New Roman" w:hAnsi="Tahoma" w:cs="Tahoma"/>
          <w:sz w:val="24"/>
          <w:szCs w:val="24"/>
          <w:lang w:eastAsia="fr-FR"/>
        </w:rPr>
        <w:t>Grèce</w:t>
      </w:r>
      <w:r w:rsidRPr="00C276A6">
        <w:rPr>
          <w:rFonts w:ascii="Tahoma" w:eastAsia="Times New Roman" w:hAnsi="Tahoma" w:cs="Tahoma"/>
          <w:sz w:val="24"/>
          <w:szCs w:val="24"/>
          <w:lang w:eastAsia="fr-FR"/>
        </w:rPr>
        <w:t xml:space="preserve"> classique (</w:t>
      </w:r>
      <w:r w:rsidR="00E672E9" w:rsidRPr="00C276A6">
        <w:rPr>
          <w:rFonts w:ascii="Tahoma" w:eastAsia="Times New Roman" w:hAnsi="Tahoma" w:cs="Tahoma"/>
          <w:sz w:val="24"/>
          <w:szCs w:val="24"/>
          <w:lang w:eastAsia="fr-FR"/>
        </w:rPr>
        <w:t>5-4</w:t>
      </w:r>
      <w:r w:rsidR="00E672E9" w:rsidRPr="00C276A6">
        <w:rPr>
          <w:rFonts w:ascii="Tahoma" w:eastAsia="Times New Roman" w:hAnsi="Tahoma" w:cs="Tahoma"/>
          <w:sz w:val="24"/>
          <w:szCs w:val="24"/>
          <w:vertAlign w:val="superscript"/>
          <w:lang w:eastAsia="fr-FR"/>
        </w:rPr>
        <w:t>e</w:t>
      </w:r>
      <w:r w:rsidR="008F3EC1" w:rsidRPr="00C276A6">
        <w:rPr>
          <w:rFonts w:ascii="Tahoma" w:eastAsia="Times New Roman" w:hAnsi="Tahoma" w:cs="Tahoma"/>
          <w:sz w:val="24"/>
          <w:szCs w:val="24"/>
          <w:lang w:eastAsia="fr-FR"/>
        </w:rPr>
        <w:t>siècles</w:t>
      </w:r>
      <w:r w:rsidR="00E672E9" w:rsidRPr="00C276A6">
        <w:rPr>
          <w:rFonts w:ascii="Tahoma" w:eastAsia="Times New Roman" w:hAnsi="Tahoma" w:cs="Tahoma"/>
          <w:sz w:val="24"/>
          <w:szCs w:val="24"/>
          <w:lang w:eastAsia="fr-FR"/>
        </w:rPr>
        <w:t xml:space="preserve"> av. </w:t>
      </w:r>
      <w:r w:rsidR="008F3EC1" w:rsidRPr="00C276A6">
        <w:rPr>
          <w:rFonts w:ascii="Tahoma" w:eastAsia="Times New Roman" w:hAnsi="Tahoma" w:cs="Tahoma"/>
          <w:sz w:val="24"/>
          <w:szCs w:val="24"/>
          <w:lang w:eastAsia="fr-FR"/>
        </w:rPr>
        <w:t>JC</w:t>
      </w:r>
      <w:r w:rsidRPr="00C276A6">
        <w:rPr>
          <w:rFonts w:ascii="Tahoma" w:eastAsia="Times New Roman" w:hAnsi="Tahoma" w:cs="Tahoma"/>
          <w:sz w:val="24"/>
          <w:szCs w:val="24"/>
          <w:lang w:eastAsia="fr-FR"/>
        </w:rPr>
        <w:t>)</w:t>
      </w:r>
      <w:r w:rsidR="00E672E9" w:rsidRPr="00C276A6">
        <w:rPr>
          <w:rFonts w:ascii="Tahoma" w:eastAsia="Times New Roman" w:hAnsi="Tahoma" w:cs="Tahoma"/>
          <w:sz w:val="24"/>
          <w:szCs w:val="24"/>
          <w:lang w:eastAsia="fr-FR"/>
        </w:rPr>
        <w:t xml:space="preserve">, </w:t>
      </w:r>
      <w:r w:rsidR="008F3EC1" w:rsidRPr="00C276A6">
        <w:rPr>
          <w:rFonts w:ascii="Tahoma" w:eastAsia="Times New Roman" w:hAnsi="Tahoma" w:cs="Tahoma"/>
          <w:sz w:val="24"/>
          <w:szCs w:val="24"/>
          <w:lang w:eastAsia="fr-FR"/>
        </w:rPr>
        <w:t>Athènes</w:t>
      </w:r>
      <w:r w:rsidR="00E672E9" w:rsidRPr="00C276A6">
        <w:rPr>
          <w:rFonts w:ascii="Tahoma" w:eastAsia="Times New Roman" w:hAnsi="Tahoma" w:cs="Tahoma"/>
          <w:sz w:val="24"/>
          <w:szCs w:val="24"/>
          <w:lang w:eastAsia="fr-FR"/>
        </w:rPr>
        <w:t xml:space="preserve"> devient la </w:t>
      </w:r>
      <w:r w:rsidR="008F3EC1" w:rsidRPr="00C276A6">
        <w:rPr>
          <w:rFonts w:ascii="Tahoma" w:eastAsia="Times New Roman" w:hAnsi="Tahoma" w:cs="Tahoma"/>
          <w:sz w:val="24"/>
          <w:szCs w:val="24"/>
          <w:lang w:eastAsia="fr-FR"/>
        </w:rPr>
        <w:t>première</w:t>
      </w:r>
      <w:r w:rsidR="00E672E9" w:rsidRPr="00C276A6">
        <w:rPr>
          <w:rFonts w:ascii="Tahoma" w:eastAsia="Times New Roman" w:hAnsi="Tahoma" w:cs="Tahoma"/>
          <w:sz w:val="24"/>
          <w:szCs w:val="24"/>
          <w:lang w:eastAsia="fr-FR"/>
        </w:rPr>
        <w:t xml:space="preserve"> cité grecque </w:t>
      </w:r>
      <w:r w:rsidR="008F3EC1" w:rsidRPr="00C276A6">
        <w:rPr>
          <w:rFonts w:ascii="Tahoma" w:eastAsia="Times New Roman" w:hAnsi="Tahoma" w:cs="Tahoma"/>
          <w:sz w:val="24"/>
          <w:szCs w:val="24"/>
          <w:lang w:eastAsia="fr-FR"/>
        </w:rPr>
        <w:t>grâce</w:t>
      </w:r>
      <w:r w:rsidR="00CC5EB9" w:rsidRPr="00C276A6">
        <w:rPr>
          <w:rFonts w:ascii="Tahoma" w:eastAsia="Times New Roman" w:hAnsi="Tahoma" w:cs="Tahoma"/>
          <w:sz w:val="24"/>
          <w:szCs w:val="24"/>
          <w:lang w:eastAsia="fr-FR"/>
        </w:rPr>
        <w:t xml:space="preserve"> </w:t>
      </w:r>
      <w:r w:rsidR="008F3EC1" w:rsidRPr="00C276A6">
        <w:rPr>
          <w:rFonts w:ascii="Tahoma" w:eastAsia="Times New Roman" w:hAnsi="Tahoma" w:cs="Tahoma"/>
          <w:sz w:val="24"/>
          <w:szCs w:val="24"/>
          <w:lang w:eastAsia="fr-FR"/>
        </w:rPr>
        <w:t>à</w:t>
      </w:r>
      <w:r w:rsidR="00E672E9" w:rsidRPr="00C276A6">
        <w:rPr>
          <w:rFonts w:ascii="Tahoma" w:eastAsia="Times New Roman" w:hAnsi="Tahoma" w:cs="Tahoma"/>
          <w:sz w:val="24"/>
          <w:szCs w:val="24"/>
          <w:lang w:eastAsia="fr-FR"/>
        </w:rPr>
        <w:t xml:space="preserve"> sa </w:t>
      </w:r>
      <w:r w:rsidR="008F3EC1" w:rsidRPr="00C276A6">
        <w:rPr>
          <w:rFonts w:ascii="Tahoma" w:eastAsia="Times New Roman" w:hAnsi="Tahoma" w:cs="Tahoma"/>
          <w:sz w:val="24"/>
          <w:szCs w:val="24"/>
          <w:lang w:eastAsia="fr-FR"/>
        </w:rPr>
        <w:t>prospérité</w:t>
      </w:r>
      <w:r w:rsidR="00E672E9" w:rsidRPr="00C276A6">
        <w:rPr>
          <w:rFonts w:ascii="Tahoma" w:eastAsia="Times New Roman" w:hAnsi="Tahoma" w:cs="Tahoma"/>
          <w:sz w:val="24"/>
          <w:szCs w:val="24"/>
          <w:lang w:eastAsia="fr-FR"/>
        </w:rPr>
        <w:t>.</w:t>
      </w:r>
      <w:r w:rsidR="00871B0A" w:rsidRPr="00C276A6">
        <w:rPr>
          <w:rFonts w:ascii="Tahoma" w:eastAsia="Times New Roman" w:hAnsi="Tahoma" w:cs="Tahoma"/>
          <w:sz w:val="24"/>
          <w:szCs w:val="24"/>
          <w:lang w:eastAsia="fr-FR"/>
        </w:rPr>
        <w:t xml:space="preserve"> Cependant jusqu’au VIe  </w:t>
      </w:r>
      <w:r w:rsidR="008F3EC1" w:rsidRPr="00C276A6">
        <w:rPr>
          <w:rFonts w:ascii="Tahoma" w:eastAsia="Times New Roman" w:hAnsi="Tahoma" w:cs="Tahoma"/>
          <w:sz w:val="24"/>
          <w:szCs w:val="24"/>
          <w:lang w:eastAsia="fr-FR"/>
        </w:rPr>
        <w:t>siècle</w:t>
      </w:r>
      <w:r w:rsidR="00871B0A" w:rsidRPr="00C276A6">
        <w:rPr>
          <w:rFonts w:ascii="Tahoma" w:eastAsia="Times New Roman" w:hAnsi="Tahoma" w:cs="Tahoma"/>
          <w:sz w:val="24"/>
          <w:szCs w:val="24"/>
          <w:lang w:eastAsia="fr-FR"/>
        </w:rPr>
        <w:t xml:space="preserve"> AV.JC le système politique d’</w:t>
      </w:r>
      <w:r w:rsidR="008F3EC1" w:rsidRPr="00C276A6">
        <w:rPr>
          <w:rFonts w:ascii="Tahoma" w:eastAsia="Times New Roman" w:hAnsi="Tahoma" w:cs="Tahoma"/>
          <w:sz w:val="24"/>
          <w:szCs w:val="24"/>
          <w:lang w:eastAsia="fr-FR"/>
        </w:rPr>
        <w:t>Athènes</w:t>
      </w:r>
      <w:r w:rsidR="00871B0A" w:rsidRPr="00C276A6">
        <w:rPr>
          <w:rFonts w:ascii="Tahoma" w:eastAsia="Times New Roman" w:hAnsi="Tahoma" w:cs="Tahoma"/>
          <w:sz w:val="24"/>
          <w:szCs w:val="24"/>
          <w:lang w:eastAsia="fr-FR"/>
        </w:rPr>
        <w:t xml:space="preserve"> était la </w:t>
      </w:r>
      <w:r w:rsidR="008F3EC1" w:rsidRPr="00C276A6">
        <w:rPr>
          <w:rFonts w:ascii="Tahoma" w:eastAsia="Times New Roman" w:hAnsi="Tahoma" w:cs="Tahoma"/>
          <w:sz w:val="24"/>
          <w:szCs w:val="24"/>
          <w:lang w:eastAsia="fr-FR"/>
        </w:rPr>
        <w:t>tyrannie</w:t>
      </w:r>
      <w:r w:rsidR="00CE54DD" w:rsidRPr="00C276A6">
        <w:rPr>
          <w:rFonts w:ascii="Tahoma" w:eastAsia="Times New Roman" w:hAnsi="Tahoma" w:cs="Tahoma"/>
          <w:sz w:val="24"/>
          <w:szCs w:val="24"/>
          <w:lang w:eastAsia="fr-FR"/>
        </w:rPr>
        <w:t xml:space="preserve"> </w:t>
      </w:r>
      <w:r w:rsidR="008F3EC1" w:rsidRPr="00C276A6">
        <w:rPr>
          <w:rFonts w:ascii="Tahoma" w:eastAsia="Times New Roman" w:hAnsi="Tahoma" w:cs="Tahoma"/>
          <w:sz w:val="24"/>
          <w:szCs w:val="24"/>
          <w:lang w:eastAsia="fr-FR"/>
        </w:rPr>
        <w:t>(par</w:t>
      </w:r>
      <w:r w:rsidR="00AE70A2" w:rsidRPr="00C276A6">
        <w:rPr>
          <w:rFonts w:ascii="Tahoma" w:eastAsia="Times New Roman" w:hAnsi="Tahoma" w:cs="Tahoma"/>
          <w:sz w:val="24"/>
          <w:szCs w:val="24"/>
          <w:lang w:eastAsia="fr-FR"/>
        </w:rPr>
        <w:t xml:space="preserve"> Pisistrate)</w:t>
      </w:r>
      <w:r w:rsidR="00871B0A" w:rsidRPr="00C276A6">
        <w:rPr>
          <w:rFonts w:ascii="Tahoma" w:eastAsia="Times New Roman" w:hAnsi="Tahoma" w:cs="Tahoma"/>
          <w:sz w:val="24"/>
          <w:szCs w:val="24"/>
          <w:lang w:eastAsia="fr-FR"/>
        </w:rPr>
        <w:t xml:space="preserve">. </w:t>
      </w:r>
      <w:r w:rsidR="005D310C" w:rsidRPr="00C276A6">
        <w:rPr>
          <w:rFonts w:ascii="Tahoma" w:eastAsia="Times New Roman" w:hAnsi="Tahoma" w:cs="Tahoma"/>
          <w:sz w:val="24"/>
          <w:szCs w:val="24"/>
          <w:lang w:eastAsia="fr-FR"/>
        </w:rPr>
        <w:t xml:space="preserve"> C’est en 507 av. </w:t>
      </w:r>
      <w:r w:rsidR="008F3EC1" w:rsidRPr="00C276A6">
        <w:rPr>
          <w:rFonts w:ascii="Tahoma" w:eastAsia="Times New Roman" w:hAnsi="Tahoma" w:cs="Tahoma"/>
          <w:sz w:val="24"/>
          <w:szCs w:val="24"/>
          <w:lang w:eastAsia="fr-FR"/>
        </w:rPr>
        <w:t>JC</w:t>
      </w:r>
      <w:r w:rsidR="005D310C" w:rsidRPr="00C276A6">
        <w:rPr>
          <w:rFonts w:ascii="Tahoma" w:eastAsia="Times New Roman" w:hAnsi="Tahoma" w:cs="Tahoma"/>
          <w:sz w:val="24"/>
          <w:szCs w:val="24"/>
          <w:lang w:eastAsia="fr-FR"/>
        </w:rPr>
        <w:t xml:space="preserve"> que nait la </w:t>
      </w:r>
      <w:r w:rsidR="008F3EC1" w:rsidRPr="00C276A6">
        <w:rPr>
          <w:rFonts w:ascii="Tahoma" w:eastAsia="Times New Roman" w:hAnsi="Tahoma" w:cs="Tahoma"/>
          <w:sz w:val="24"/>
          <w:szCs w:val="24"/>
          <w:lang w:eastAsia="fr-FR"/>
        </w:rPr>
        <w:t>démocratie</w:t>
      </w:r>
      <w:r w:rsidR="005D310C" w:rsidRPr="00C276A6">
        <w:rPr>
          <w:rFonts w:ascii="Tahoma" w:eastAsia="Times New Roman" w:hAnsi="Tahoma" w:cs="Tahoma"/>
          <w:sz w:val="24"/>
          <w:szCs w:val="24"/>
          <w:lang w:eastAsia="fr-FR"/>
        </w:rPr>
        <w:t xml:space="preserve"> dans la </w:t>
      </w:r>
      <w:r w:rsidR="008F3EC1" w:rsidRPr="00C276A6">
        <w:rPr>
          <w:rFonts w:ascii="Tahoma" w:eastAsia="Times New Roman" w:hAnsi="Tahoma" w:cs="Tahoma"/>
          <w:sz w:val="24"/>
          <w:szCs w:val="24"/>
          <w:lang w:eastAsia="fr-FR"/>
        </w:rPr>
        <w:t>cité</w:t>
      </w:r>
      <w:r w:rsidR="005D310C" w:rsidRPr="00C276A6">
        <w:rPr>
          <w:rFonts w:ascii="Tahoma" w:eastAsia="Times New Roman" w:hAnsi="Tahoma" w:cs="Tahoma"/>
          <w:sz w:val="24"/>
          <w:szCs w:val="24"/>
          <w:lang w:eastAsia="fr-FR"/>
        </w:rPr>
        <w:t xml:space="preserve">. Œuvre de </w:t>
      </w:r>
      <w:r w:rsidR="008F3EC1" w:rsidRPr="00C276A6">
        <w:rPr>
          <w:rFonts w:ascii="Tahoma" w:eastAsia="Times New Roman" w:hAnsi="Tahoma" w:cs="Tahoma"/>
          <w:sz w:val="24"/>
          <w:szCs w:val="24"/>
          <w:lang w:eastAsia="fr-FR"/>
        </w:rPr>
        <w:t>Solon</w:t>
      </w:r>
      <w:r w:rsidR="005D310C" w:rsidRPr="00C276A6">
        <w:rPr>
          <w:rFonts w:ascii="Tahoma" w:eastAsia="Times New Roman" w:hAnsi="Tahoma" w:cs="Tahoma"/>
          <w:sz w:val="24"/>
          <w:szCs w:val="24"/>
          <w:lang w:eastAsia="fr-FR"/>
        </w:rPr>
        <w:t xml:space="preserve">, elle se </w:t>
      </w:r>
      <w:r w:rsidR="008F3EC1" w:rsidRPr="00C276A6">
        <w:rPr>
          <w:rFonts w:ascii="Tahoma" w:eastAsia="Times New Roman" w:hAnsi="Tahoma" w:cs="Tahoma"/>
          <w:sz w:val="24"/>
          <w:szCs w:val="24"/>
          <w:lang w:eastAsia="fr-FR"/>
        </w:rPr>
        <w:t>définit</w:t>
      </w:r>
      <w:r w:rsidR="005D310C" w:rsidRPr="00C276A6">
        <w:rPr>
          <w:rFonts w:ascii="Tahoma" w:eastAsia="Times New Roman" w:hAnsi="Tahoma" w:cs="Tahoma"/>
          <w:sz w:val="24"/>
          <w:szCs w:val="24"/>
          <w:lang w:eastAsia="fr-FR"/>
        </w:rPr>
        <w:t xml:space="preserve"> comme le gouvernement du peuple, par le peuple et pour le peuple.</w:t>
      </w:r>
      <w:r w:rsidR="008C0C73" w:rsidRPr="00C276A6">
        <w:rPr>
          <w:rFonts w:ascii="Tahoma" w:eastAsia="Times New Roman" w:hAnsi="Tahoma" w:cs="Tahoma"/>
          <w:sz w:val="24"/>
          <w:szCs w:val="24"/>
          <w:lang w:eastAsia="fr-FR"/>
        </w:rPr>
        <w:t xml:space="preserve">la devise de cette </w:t>
      </w:r>
      <w:r w:rsidR="008F3EC1" w:rsidRPr="00C276A6">
        <w:rPr>
          <w:rFonts w:ascii="Tahoma" w:eastAsia="Times New Roman" w:hAnsi="Tahoma" w:cs="Tahoma"/>
          <w:sz w:val="24"/>
          <w:szCs w:val="24"/>
          <w:lang w:eastAsia="fr-FR"/>
        </w:rPr>
        <w:t>cité</w:t>
      </w:r>
      <w:r w:rsidR="008C0C73" w:rsidRPr="00C276A6">
        <w:rPr>
          <w:rFonts w:ascii="Tahoma" w:eastAsia="Times New Roman" w:hAnsi="Tahoma" w:cs="Tahoma"/>
          <w:sz w:val="24"/>
          <w:szCs w:val="24"/>
          <w:lang w:eastAsia="fr-FR"/>
        </w:rPr>
        <w:t xml:space="preserve"> était </w:t>
      </w:r>
      <w:r w:rsidR="008F3EC1" w:rsidRPr="00C276A6">
        <w:rPr>
          <w:rFonts w:ascii="Tahoma" w:eastAsia="Times New Roman" w:hAnsi="Tahoma" w:cs="Tahoma"/>
          <w:sz w:val="24"/>
          <w:szCs w:val="24"/>
          <w:lang w:eastAsia="fr-FR"/>
        </w:rPr>
        <w:t>l’égalité</w:t>
      </w:r>
      <w:r w:rsidR="008C0C73" w:rsidRPr="00C276A6">
        <w:rPr>
          <w:rFonts w:ascii="Tahoma" w:eastAsia="Times New Roman" w:hAnsi="Tahoma" w:cs="Tahoma"/>
          <w:sz w:val="24"/>
          <w:szCs w:val="24"/>
          <w:lang w:eastAsia="fr-FR"/>
        </w:rPr>
        <w:t xml:space="preserve"> devant la loi (isonomia), </w:t>
      </w:r>
      <w:r w:rsidR="008F3EC1" w:rsidRPr="00C276A6">
        <w:rPr>
          <w:rFonts w:ascii="Tahoma" w:eastAsia="Times New Roman" w:hAnsi="Tahoma" w:cs="Tahoma"/>
          <w:sz w:val="24"/>
          <w:szCs w:val="24"/>
          <w:lang w:eastAsia="fr-FR"/>
        </w:rPr>
        <w:t>l’égalité</w:t>
      </w:r>
      <w:r w:rsidR="008C0C73" w:rsidRPr="00C276A6">
        <w:rPr>
          <w:rFonts w:ascii="Tahoma" w:eastAsia="Times New Roman" w:hAnsi="Tahoma" w:cs="Tahoma"/>
          <w:sz w:val="24"/>
          <w:szCs w:val="24"/>
          <w:lang w:eastAsia="fr-FR"/>
        </w:rPr>
        <w:t xml:space="preserve"> de la parole (isegoria) et </w:t>
      </w:r>
      <w:r w:rsidR="008F3EC1" w:rsidRPr="00C276A6">
        <w:rPr>
          <w:rFonts w:ascii="Tahoma" w:eastAsia="Times New Roman" w:hAnsi="Tahoma" w:cs="Tahoma"/>
          <w:sz w:val="24"/>
          <w:szCs w:val="24"/>
          <w:lang w:eastAsia="fr-FR"/>
        </w:rPr>
        <w:t>l’égalité</w:t>
      </w:r>
      <w:r w:rsidR="008C0C73" w:rsidRPr="00C276A6">
        <w:rPr>
          <w:rFonts w:ascii="Tahoma" w:eastAsia="Times New Roman" w:hAnsi="Tahoma" w:cs="Tahoma"/>
          <w:sz w:val="24"/>
          <w:szCs w:val="24"/>
          <w:lang w:eastAsia="fr-FR"/>
        </w:rPr>
        <w:t xml:space="preserve"> des </w:t>
      </w:r>
      <w:r w:rsidR="008F3EC1" w:rsidRPr="00C276A6">
        <w:rPr>
          <w:rFonts w:ascii="Tahoma" w:eastAsia="Times New Roman" w:hAnsi="Tahoma" w:cs="Tahoma"/>
          <w:sz w:val="24"/>
          <w:szCs w:val="24"/>
          <w:lang w:eastAsia="fr-FR"/>
        </w:rPr>
        <w:t>pouvoirs (</w:t>
      </w:r>
      <w:r w:rsidR="008C0C73" w:rsidRPr="00C276A6">
        <w:rPr>
          <w:rFonts w:ascii="Tahoma" w:eastAsia="Times New Roman" w:hAnsi="Tahoma" w:cs="Tahoma"/>
          <w:sz w:val="24"/>
          <w:szCs w:val="24"/>
          <w:lang w:eastAsia="fr-FR"/>
        </w:rPr>
        <w:t>isokrateia).</w:t>
      </w:r>
      <w:r w:rsidR="00683288" w:rsidRPr="00C276A6">
        <w:rPr>
          <w:rFonts w:ascii="Tahoma" w:eastAsia="Times New Roman" w:hAnsi="Tahoma" w:cs="Tahoma"/>
          <w:sz w:val="24"/>
          <w:szCs w:val="24"/>
          <w:lang w:eastAsia="fr-FR"/>
        </w:rPr>
        <w:t xml:space="preserve"> Ainsi </w:t>
      </w:r>
      <w:r w:rsidR="008F3EC1" w:rsidRPr="00C276A6">
        <w:rPr>
          <w:rFonts w:ascii="Tahoma" w:eastAsia="Times New Roman" w:hAnsi="Tahoma" w:cs="Tahoma"/>
          <w:sz w:val="24"/>
          <w:szCs w:val="24"/>
          <w:lang w:eastAsia="fr-FR"/>
        </w:rPr>
        <w:t>Athènes</w:t>
      </w:r>
      <w:r w:rsidR="00683288" w:rsidRPr="00C276A6">
        <w:rPr>
          <w:rFonts w:ascii="Tahoma" w:eastAsia="Times New Roman" w:hAnsi="Tahoma" w:cs="Tahoma"/>
          <w:sz w:val="24"/>
          <w:szCs w:val="24"/>
          <w:lang w:eastAsia="fr-FR"/>
        </w:rPr>
        <w:t xml:space="preserve"> est la </w:t>
      </w:r>
      <w:r w:rsidR="008F3EC1" w:rsidRPr="00C276A6">
        <w:rPr>
          <w:rFonts w:ascii="Tahoma" w:eastAsia="Times New Roman" w:hAnsi="Tahoma" w:cs="Tahoma"/>
          <w:sz w:val="24"/>
          <w:szCs w:val="24"/>
          <w:lang w:eastAsia="fr-FR"/>
        </w:rPr>
        <w:t>mère</w:t>
      </w:r>
      <w:r w:rsidR="00683288" w:rsidRPr="00C276A6">
        <w:rPr>
          <w:rFonts w:ascii="Tahoma" w:eastAsia="Times New Roman" w:hAnsi="Tahoma" w:cs="Tahoma"/>
          <w:sz w:val="24"/>
          <w:szCs w:val="24"/>
          <w:lang w:eastAsia="fr-FR"/>
        </w:rPr>
        <w:t xml:space="preserve"> de la </w:t>
      </w:r>
      <w:r w:rsidR="008F3EC1" w:rsidRPr="00C276A6">
        <w:rPr>
          <w:rFonts w:ascii="Tahoma" w:eastAsia="Times New Roman" w:hAnsi="Tahoma" w:cs="Tahoma"/>
          <w:sz w:val="24"/>
          <w:szCs w:val="24"/>
          <w:lang w:eastAsia="fr-FR"/>
        </w:rPr>
        <w:t>démocratie</w:t>
      </w:r>
      <w:r w:rsidR="00683288" w:rsidRPr="00C276A6">
        <w:rPr>
          <w:rFonts w:ascii="Tahoma" w:eastAsia="Times New Roman" w:hAnsi="Tahoma" w:cs="Tahoma"/>
          <w:sz w:val="24"/>
          <w:szCs w:val="24"/>
          <w:lang w:eastAsia="fr-FR"/>
        </w:rPr>
        <w:t xml:space="preserve"> dans le monde, car elle fut la </w:t>
      </w:r>
      <w:r w:rsidR="008F3EC1" w:rsidRPr="00C276A6">
        <w:rPr>
          <w:rFonts w:ascii="Tahoma" w:eastAsia="Times New Roman" w:hAnsi="Tahoma" w:cs="Tahoma"/>
          <w:sz w:val="24"/>
          <w:szCs w:val="24"/>
          <w:lang w:eastAsia="fr-FR"/>
        </w:rPr>
        <w:t>première</w:t>
      </w:r>
      <w:r w:rsidR="00CC5EB9" w:rsidRPr="00C276A6">
        <w:rPr>
          <w:rFonts w:ascii="Tahoma" w:eastAsia="Times New Roman" w:hAnsi="Tahoma" w:cs="Tahoma"/>
          <w:sz w:val="24"/>
          <w:szCs w:val="24"/>
          <w:lang w:eastAsia="fr-FR"/>
        </w:rPr>
        <w:t xml:space="preserve"> </w:t>
      </w:r>
      <w:r w:rsidR="008F3EC1" w:rsidRPr="00C276A6">
        <w:rPr>
          <w:rFonts w:ascii="Tahoma" w:eastAsia="Times New Roman" w:hAnsi="Tahoma" w:cs="Tahoma"/>
          <w:sz w:val="24"/>
          <w:szCs w:val="24"/>
          <w:lang w:eastAsia="fr-FR"/>
        </w:rPr>
        <w:t>à</w:t>
      </w:r>
      <w:r w:rsidR="00683288" w:rsidRPr="00C276A6">
        <w:rPr>
          <w:rFonts w:ascii="Tahoma" w:eastAsia="Times New Roman" w:hAnsi="Tahoma" w:cs="Tahoma"/>
          <w:sz w:val="24"/>
          <w:szCs w:val="24"/>
          <w:lang w:eastAsia="fr-FR"/>
        </w:rPr>
        <w:t xml:space="preserve"> la connaitre</w:t>
      </w:r>
      <w:r w:rsidR="0026036B" w:rsidRPr="00C276A6">
        <w:rPr>
          <w:rFonts w:ascii="Tahoma" w:eastAsia="Times New Roman" w:hAnsi="Tahoma" w:cs="Tahoma"/>
          <w:sz w:val="24"/>
          <w:szCs w:val="24"/>
          <w:lang w:eastAsia="fr-FR"/>
        </w:rPr>
        <w:t>.</w:t>
      </w:r>
    </w:p>
    <w:p w:rsidR="00C276A6" w:rsidRPr="00C276A6" w:rsidRDefault="00C276A6" w:rsidP="00C276A6">
      <w:pPr>
        <w:spacing w:after="0" w:line="360" w:lineRule="auto"/>
        <w:rPr>
          <w:rFonts w:ascii="Tahoma" w:eastAsia="Times New Roman" w:hAnsi="Tahoma" w:cs="Tahoma"/>
          <w:sz w:val="24"/>
          <w:szCs w:val="24"/>
          <w:lang w:eastAsia="fr-FR"/>
        </w:rPr>
      </w:pPr>
    </w:p>
    <w:p w:rsidR="00261C7C" w:rsidRPr="00C276A6" w:rsidRDefault="00261C7C" w:rsidP="00C276A6">
      <w:pPr>
        <w:pStyle w:val="Paragraphedeliste"/>
        <w:numPr>
          <w:ilvl w:val="0"/>
          <w:numId w:val="43"/>
        </w:numPr>
        <w:spacing w:after="0" w:line="360" w:lineRule="auto"/>
        <w:rPr>
          <w:rFonts w:ascii="Tahoma" w:eastAsia="Times New Roman" w:hAnsi="Tahoma" w:cs="Tahoma"/>
          <w:sz w:val="24"/>
          <w:szCs w:val="24"/>
          <w:lang w:eastAsia="fr-FR"/>
        </w:rPr>
      </w:pPr>
      <w:r w:rsidRPr="00C276A6">
        <w:rPr>
          <w:rFonts w:ascii="Tahoma" w:eastAsia="Times New Roman" w:hAnsi="Tahoma" w:cs="Tahoma"/>
          <w:b/>
          <w:sz w:val="24"/>
          <w:szCs w:val="24"/>
          <w:lang w:eastAsia="fr-FR"/>
        </w:rPr>
        <w:t>LE FONCTIONNEMENT DE LA DEMOCRATIE ATHENIENNE</w:t>
      </w:r>
      <w:r w:rsidRPr="00C276A6">
        <w:rPr>
          <w:rFonts w:ascii="Tahoma" w:eastAsia="Times New Roman" w:hAnsi="Tahoma" w:cs="Tahoma"/>
          <w:sz w:val="24"/>
          <w:szCs w:val="24"/>
          <w:lang w:eastAsia="fr-FR"/>
        </w:rPr>
        <w:t>.</w:t>
      </w:r>
    </w:p>
    <w:p w:rsidR="00975D53" w:rsidRPr="00C276A6" w:rsidRDefault="00975D53" w:rsidP="00C276A6">
      <w:pPr>
        <w:spacing w:after="0" w:line="360" w:lineRule="auto"/>
        <w:rPr>
          <w:rFonts w:ascii="Tahoma" w:eastAsia="Times New Roman" w:hAnsi="Tahoma" w:cs="Tahoma"/>
          <w:sz w:val="24"/>
          <w:szCs w:val="24"/>
          <w:lang w:eastAsia="fr-FR"/>
        </w:rPr>
      </w:pPr>
    </w:p>
    <w:p w:rsidR="00B510FB" w:rsidRPr="00C276A6" w:rsidRDefault="00B510FB"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 xml:space="preserve">Il est </w:t>
      </w:r>
      <w:r w:rsidR="008F3EC1" w:rsidRPr="00C276A6">
        <w:rPr>
          <w:rFonts w:ascii="Tahoma" w:eastAsia="Times New Roman" w:hAnsi="Tahoma" w:cs="Tahoma"/>
          <w:sz w:val="24"/>
          <w:szCs w:val="24"/>
          <w:lang w:eastAsia="fr-FR"/>
        </w:rPr>
        <w:t>perçu</w:t>
      </w:r>
      <w:r w:rsidR="00CE54DD" w:rsidRPr="00C276A6">
        <w:rPr>
          <w:rFonts w:ascii="Tahoma" w:eastAsia="Times New Roman" w:hAnsi="Tahoma" w:cs="Tahoma"/>
          <w:sz w:val="24"/>
          <w:szCs w:val="24"/>
          <w:lang w:eastAsia="fr-FR"/>
        </w:rPr>
        <w:t xml:space="preserve"> </w:t>
      </w:r>
      <w:r w:rsidR="008F3EC1" w:rsidRPr="00C276A6">
        <w:rPr>
          <w:rFonts w:ascii="Tahoma" w:eastAsia="Times New Roman" w:hAnsi="Tahoma" w:cs="Tahoma"/>
          <w:sz w:val="24"/>
          <w:szCs w:val="24"/>
          <w:lang w:eastAsia="fr-FR"/>
        </w:rPr>
        <w:t>à</w:t>
      </w:r>
      <w:r w:rsidRPr="00C276A6">
        <w:rPr>
          <w:rFonts w:ascii="Tahoma" w:eastAsia="Times New Roman" w:hAnsi="Tahoma" w:cs="Tahoma"/>
          <w:sz w:val="24"/>
          <w:szCs w:val="24"/>
          <w:lang w:eastAsia="fr-FR"/>
        </w:rPr>
        <w:t xml:space="preserve"> travers ses fondements et la gestion des structures qui la composent.</w:t>
      </w:r>
    </w:p>
    <w:p w:rsidR="00B828E6" w:rsidRPr="00C276A6" w:rsidRDefault="00B828E6" w:rsidP="00C276A6">
      <w:pPr>
        <w:spacing w:after="0" w:line="360" w:lineRule="auto"/>
        <w:rPr>
          <w:rFonts w:ascii="Tahoma" w:eastAsia="Times New Roman" w:hAnsi="Tahoma" w:cs="Tahoma"/>
          <w:sz w:val="24"/>
          <w:szCs w:val="24"/>
          <w:lang w:eastAsia="fr-FR"/>
        </w:rPr>
      </w:pPr>
    </w:p>
    <w:p w:rsidR="00952D40" w:rsidRPr="00C276A6" w:rsidRDefault="00952D40" w:rsidP="00C276A6">
      <w:pPr>
        <w:pStyle w:val="Paragraphedeliste"/>
        <w:numPr>
          <w:ilvl w:val="0"/>
          <w:numId w:val="26"/>
        </w:numPr>
        <w:spacing w:after="0" w:line="360" w:lineRule="auto"/>
        <w:rPr>
          <w:rFonts w:ascii="Tahoma" w:eastAsia="Times New Roman" w:hAnsi="Tahoma" w:cs="Tahoma"/>
          <w:sz w:val="24"/>
          <w:szCs w:val="24"/>
          <w:lang w:eastAsia="fr-FR"/>
        </w:rPr>
      </w:pPr>
      <w:r w:rsidRPr="00C276A6">
        <w:rPr>
          <w:rFonts w:ascii="Tahoma" w:eastAsia="Times New Roman" w:hAnsi="Tahoma" w:cs="Tahoma"/>
          <w:b/>
          <w:sz w:val="24"/>
          <w:szCs w:val="24"/>
          <w:lang w:eastAsia="fr-FR"/>
        </w:rPr>
        <w:t>Les grands</w:t>
      </w:r>
      <w:r w:rsidR="00CC5EB9" w:rsidRPr="00C276A6">
        <w:rPr>
          <w:rFonts w:ascii="Tahoma" w:eastAsia="Times New Roman" w:hAnsi="Tahoma" w:cs="Tahoma"/>
          <w:b/>
          <w:sz w:val="24"/>
          <w:szCs w:val="24"/>
          <w:lang w:eastAsia="fr-FR"/>
        </w:rPr>
        <w:t xml:space="preserve"> </w:t>
      </w:r>
      <w:r w:rsidRPr="00C276A6">
        <w:rPr>
          <w:rFonts w:ascii="Tahoma" w:eastAsia="Times New Roman" w:hAnsi="Tahoma" w:cs="Tahoma"/>
          <w:b/>
          <w:sz w:val="24"/>
          <w:szCs w:val="24"/>
          <w:lang w:eastAsia="fr-FR"/>
        </w:rPr>
        <w:t xml:space="preserve">traits de la </w:t>
      </w:r>
      <w:r w:rsidR="008F3EC1" w:rsidRPr="00C276A6">
        <w:rPr>
          <w:rFonts w:ascii="Tahoma" w:eastAsia="Times New Roman" w:hAnsi="Tahoma" w:cs="Tahoma"/>
          <w:b/>
          <w:sz w:val="24"/>
          <w:szCs w:val="24"/>
          <w:lang w:eastAsia="fr-FR"/>
        </w:rPr>
        <w:t>démocratie</w:t>
      </w:r>
      <w:r w:rsidR="005B13E2" w:rsidRPr="00C276A6">
        <w:rPr>
          <w:rFonts w:ascii="Tahoma" w:eastAsia="Times New Roman" w:hAnsi="Tahoma" w:cs="Tahoma"/>
          <w:sz w:val="24"/>
          <w:szCs w:val="24"/>
          <w:lang w:eastAsia="fr-FR"/>
        </w:rPr>
        <w:t>.</w:t>
      </w:r>
    </w:p>
    <w:p w:rsidR="005B13E2" w:rsidRPr="00C276A6" w:rsidRDefault="008F3EC1" w:rsidP="00C276A6">
      <w:pPr>
        <w:pStyle w:val="Paragraphedeliste"/>
        <w:numPr>
          <w:ilvl w:val="0"/>
          <w:numId w:val="27"/>
        </w:numPr>
        <w:spacing w:after="0" w:line="360" w:lineRule="auto"/>
        <w:rPr>
          <w:rFonts w:ascii="Tahoma" w:eastAsia="Times New Roman" w:hAnsi="Tahoma" w:cs="Tahoma"/>
          <w:b/>
          <w:sz w:val="24"/>
          <w:szCs w:val="24"/>
          <w:lang w:eastAsia="fr-FR"/>
        </w:rPr>
      </w:pPr>
      <w:r w:rsidRPr="00C276A6">
        <w:rPr>
          <w:rFonts w:ascii="Tahoma" w:eastAsia="Times New Roman" w:hAnsi="Tahoma" w:cs="Tahoma"/>
          <w:b/>
          <w:sz w:val="24"/>
          <w:szCs w:val="24"/>
          <w:lang w:eastAsia="fr-FR"/>
        </w:rPr>
        <w:t>Définition</w:t>
      </w:r>
      <w:r w:rsidR="005B13E2" w:rsidRPr="00C276A6">
        <w:rPr>
          <w:rFonts w:ascii="Tahoma" w:eastAsia="Times New Roman" w:hAnsi="Tahoma" w:cs="Tahoma"/>
          <w:b/>
          <w:sz w:val="24"/>
          <w:szCs w:val="24"/>
          <w:lang w:eastAsia="fr-FR"/>
        </w:rPr>
        <w:t xml:space="preserve"> et origine</w:t>
      </w:r>
    </w:p>
    <w:p w:rsidR="00CA413D" w:rsidRPr="00C276A6" w:rsidRDefault="00CA413D" w:rsidP="00C276A6">
      <w:pPr>
        <w:pStyle w:val="Paragraphedeliste"/>
        <w:spacing w:after="0" w:line="360" w:lineRule="auto"/>
        <w:ind w:left="2160"/>
        <w:rPr>
          <w:rFonts w:ascii="Tahoma" w:eastAsia="Times New Roman" w:hAnsi="Tahoma" w:cs="Tahoma"/>
          <w:b/>
          <w:sz w:val="24"/>
          <w:szCs w:val="24"/>
          <w:lang w:eastAsia="fr-FR"/>
        </w:rPr>
      </w:pPr>
    </w:p>
    <w:p w:rsidR="00B828E6" w:rsidRPr="00C276A6" w:rsidRDefault="008F3EC1"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Démocratie</w:t>
      </w:r>
      <w:r w:rsidR="00B828E6" w:rsidRPr="00C276A6">
        <w:rPr>
          <w:rFonts w:ascii="Tahoma" w:eastAsia="Times New Roman" w:hAnsi="Tahoma" w:cs="Tahoma"/>
          <w:sz w:val="24"/>
          <w:szCs w:val="24"/>
          <w:lang w:eastAsia="fr-FR"/>
        </w:rPr>
        <w:t xml:space="preserve"> provient de « </w:t>
      </w:r>
      <w:r w:rsidRPr="00C276A6">
        <w:rPr>
          <w:rFonts w:ascii="Tahoma" w:eastAsia="Times New Roman" w:hAnsi="Tahoma" w:cs="Tahoma"/>
          <w:sz w:val="24"/>
          <w:szCs w:val="24"/>
          <w:lang w:eastAsia="fr-FR"/>
        </w:rPr>
        <w:t>démos</w:t>
      </w:r>
      <w:r w:rsidR="00B828E6" w:rsidRPr="00C276A6">
        <w:rPr>
          <w:rFonts w:ascii="Tahoma" w:eastAsia="Times New Roman" w:hAnsi="Tahoma" w:cs="Tahoma"/>
          <w:sz w:val="24"/>
          <w:szCs w:val="24"/>
          <w:lang w:eastAsia="fr-FR"/>
        </w:rPr>
        <w:t> » ou peuple et de « cratos » ou pouvoir.</w:t>
      </w:r>
      <w:r w:rsidR="00E804E1" w:rsidRPr="00C276A6">
        <w:rPr>
          <w:rFonts w:ascii="Tahoma" w:eastAsia="Times New Roman" w:hAnsi="Tahoma" w:cs="Tahoma"/>
          <w:sz w:val="24"/>
          <w:szCs w:val="24"/>
          <w:lang w:eastAsia="fr-FR"/>
        </w:rPr>
        <w:t xml:space="preserve"> La </w:t>
      </w:r>
      <w:r w:rsidRPr="00C276A6">
        <w:rPr>
          <w:rFonts w:ascii="Tahoma" w:eastAsia="Times New Roman" w:hAnsi="Tahoma" w:cs="Tahoma"/>
          <w:sz w:val="24"/>
          <w:szCs w:val="24"/>
          <w:lang w:eastAsia="fr-FR"/>
        </w:rPr>
        <w:t>démocratie</w:t>
      </w:r>
      <w:r w:rsidR="00E804E1" w:rsidRPr="00C276A6">
        <w:rPr>
          <w:rFonts w:ascii="Tahoma" w:eastAsia="Times New Roman" w:hAnsi="Tahoma" w:cs="Tahoma"/>
          <w:sz w:val="24"/>
          <w:szCs w:val="24"/>
          <w:lang w:eastAsia="fr-FR"/>
        </w:rPr>
        <w:t xml:space="preserve"> est donc le gouvernement du peuple par le peuple et </w:t>
      </w:r>
      <w:r w:rsidR="00C84491" w:rsidRPr="00C276A6">
        <w:rPr>
          <w:rFonts w:ascii="Tahoma" w:eastAsia="Times New Roman" w:hAnsi="Tahoma" w:cs="Tahoma"/>
          <w:sz w:val="24"/>
          <w:szCs w:val="24"/>
          <w:lang w:eastAsia="fr-FR"/>
        </w:rPr>
        <w:t xml:space="preserve">pour le peuple. </w:t>
      </w:r>
      <w:r w:rsidRPr="00C276A6">
        <w:rPr>
          <w:rFonts w:ascii="Tahoma" w:eastAsia="Times New Roman" w:hAnsi="Tahoma" w:cs="Tahoma"/>
          <w:sz w:val="24"/>
          <w:szCs w:val="24"/>
          <w:lang w:eastAsia="fr-FR"/>
        </w:rPr>
        <w:t>Solon (</w:t>
      </w:r>
      <w:r w:rsidR="00C84491" w:rsidRPr="00C276A6">
        <w:rPr>
          <w:rFonts w:ascii="Tahoma" w:eastAsia="Times New Roman" w:hAnsi="Tahoma" w:cs="Tahoma"/>
          <w:sz w:val="24"/>
          <w:szCs w:val="24"/>
          <w:lang w:eastAsia="fr-FR"/>
        </w:rPr>
        <w:t xml:space="preserve">640-558), </w:t>
      </w:r>
      <w:r w:rsidRPr="00C276A6">
        <w:rPr>
          <w:rFonts w:ascii="Tahoma" w:eastAsia="Times New Roman" w:hAnsi="Tahoma" w:cs="Tahoma"/>
          <w:sz w:val="24"/>
          <w:szCs w:val="24"/>
          <w:lang w:eastAsia="fr-FR"/>
        </w:rPr>
        <w:t>Clisthène (</w:t>
      </w:r>
      <w:r w:rsidR="00C84491" w:rsidRPr="00C276A6">
        <w:rPr>
          <w:rFonts w:ascii="Tahoma" w:eastAsia="Times New Roman" w:hAnsi="Tahoma" w:cs="Tahoma"/>
          <w:sz w:val="24"/>
          <w:szCs w:val="24"/>
          <w:lang w:eastAsia="fr-FR"/>
        </w:rPr>
        <w:t>- 507)</w:t>
      </w:r>
      <w:r w:rsidR="002C155D" w:rsidRPr="00C276A6">
        <w:rPr>
          <w:rFonts w:ascii="Tahoma" w:eastAsia="Times New Roman" w:hAnsi="Tahoma" w:cs="Tahoma"/>
          <w:sz w:val="24"/>
          <w:szCs w:val="24"/>
          <w:lang w:eastAsia="fr-FR"/>
        </w:rPr>
        <w:t xml:space="preserve"> le </w:t>
      </w:r>
      <w:r w:rsidRPr="00C276A6">
        <w:rPr>
          <w:rFonts w:ascii="Tahoma" w:eastAsia="Times New Roman" w:hAnsi="Tahoma" w:cs="Tahoma"/>
          <w:sz w:val="24"/>
          <w:szCs w:val="24"/>
          <w:lang w:eastAsia="fr-FR"/>
        </w:rPr>
        <w:t>véritable</w:t>
      </w:r>
      <w:r w:rsidR="002C155D" w:rsidRPr="00C276A6">
        <w:rPr>
          <w:rFonts w:ascii="Tahoma" w:eastAsia="Times New Roman" w:hAnsi="Tahoma" w:cs="Tahoma"/>
          <w:sz w:val="24"/>
          <w:szCs w:val="24"/>
          <w:lang w:eastAsia="fr-FR"/>
        </w:rPr>
        <w:t xml:space="preserve"> artisan</w:t>
      </w:r>
      <w:r w:rsidR="00C84491" w:rsidRPr="00C276A6">
        <w:rPr>
          <w:rFonts w:ascii="Tahoma" w:eastAsia="Times New Roman" w:hAnsi="Tahoma" w:cs="Tahoma"/>
          <w:sz w:val="24"/>
          <w:szCs w:val="24"/>
          <w:lang w:eastAsia="fr-FR"/>
        </w:rPr>
        <w:t xml:space="preserve"> et </w:t>
      </w:r>
      <w:r w:rsidRPr="00C276A6">
        <w:rPr>
          <w:rFonts w:ascii="Tahoma" w:eastAsia="Times New Roman" w:hAnsi="Tahoma" w:cs="Tahoma"/>
          <w:sz w:val="24"/>
          <w:szCs w:val="24"/>
          <w:lang w:eastAsia="fr-FR"/>
        </w:rPr>
        <w:t>Périclès</w:t>
      </w:r>
      <w:r w:rsidR="00C84491" w:rsidRPr="00C276A6">
        <w:rPr>
          <w:rFonts w:ascii="Tahoma" w:eastAsia="Times New Roman" w:hAnsi="Tahoma" w:cs="Tahoma"/>
          <w:sz w:val="24"/>
          <w:szCs w:val="24"/>
          <w:lang w:eastAsia="fr-FR"/>
        </w:rPr>
        <w:t xml:space="preserve"> (- 461) sont les grands artisans de la </w:t>
      </w:r>
      <w:r w:rsidRPr="00C276A6">
        <w:rPr>
          <w:rFonts w:ascii="Tahoma" w:eastAsia="Times New Roman" w:hAnsi="Tahoma" w:cs="Tahoma"/>
          <w:sz w:val="24"/>
          <w:szCs w:val="24"/>
          <w:lang w:eastAsia="fr-FR"/>
        </w:rPr>
        <w:t>démocratie</w:t>
      </w:r>
      <w:r w:rsidR="00C84491" w:rsidRPr="00C276A6">
        <w:rPr>
          <w:rFonts w:ascii="Tahoma" w:eastAsia="Times New Roman" w:hAnsi="Tahoma" w:cs="Tahoma"/>
          <w:sz w:val="24"/>
          <w:szCs w:val="24"/>
          <w:lang w:eastAsia="fr-FR"/>
        </w:rPr>
        <w:t>.</w:t>
      </w:r>
    </w:p>
    <w:p w:rsidR="00A31757" w:rsidRPr="00C276A6" w:rsidRDefault="00A31757" w:rsidP="00C276A6">
      <w:pPr>
        <w:spacing w:after="0" w:line="360" w:lineRule="auto"/>
        <w:rPr>
          <w:rFonts w:ascii="Tahoma" w:eastAsia="Times New Roman" w:hAnsi="Tahoma" w:cs="Tahoma"/>
          <w:sz w:val="24"/>
          <w:szCs w:val="24"/>
          <w:lang w:eastAsia="fr-FR"/>
        </w:rPr>
      </w:pPr>
    </w:p>
    <w:p w:rsidR="00214DDC" w:rsidRPr="00C276A6" w:rsidRDefault="00214DDC" w:rsidP="00C276A6">
      <w:pPr>
        <w:pStyle w:val="Paragraphedeliste"/>
        <w:numPr>
          <w:ilvl w:val="0"/>
          <w:numId w:val="27"/>
        </w:numPr>
        <w:spacing w:after="0" w:line="360" w:lineRule="auto"/>
        <w:rPr>
          <w:rFonts w:ascii="Tahoma" w:eastAsia="Times New Roman" w:hAnsi="Tahoma" w:cs="Tahoma"/>
          <w:b/>
          <w:sz w:val="24"/>
          <w:szCs w:val="24"/>
          <w:lang w:eastAsia="fr-FR"/>
        </w:rPr>
      </w:pPr>
      <w:r w:rsidRPr="00C276A6">
        <w:rPr>
          <w:rFonts w:ascii="Tahoma" w:eastAsia="Times New Roman" w:hAnsi="Tahoma" w:cs="Tahoma"/>
          <w:b/>
          <w:sz w:val="24"/>
          <w:szCs w:val="24"/>
          <w:lang w:eastAsia="fr-FR"/>
        </w:rPr>
        <w:t>Les fondements</w:t>
      </w:r>
      <w:r w:rsidR="00B11A1E" w:rsidRPr="00C276A6">
        <w:rPr>
          <w:rFonts w:ascii="Tahoma" w:eastAsia="Times New Roman" w:hAnsi="Tahoma" w:cs="Tahoma"/>
          <w:b/>
          <w:sz w:val="24"/>
          <w:szCs w:val="24"/>
          <w:lang w:eastAsia="fr-FR"/>
        </w:rPr>
        <w:t>.</w:t>
      </w:r>
    </w:p>
    <w:p w:rsidR="00CA413D" w:rsidRPr="00C276A6" w:rsidRDefault="00CA413D" w:rsidP="00C276A6">
      <w:pPr>
        <w:pStyle w:val="Paragraphedeliste"/>
        <w:spacing w:after="0" w:line="360" w:lineRule="auto"/>
        <w:ind w:left="2160"/>
        <w:rPr>
          <w:rFonts w:ascii="Tahoma" w:eastAsia="Times New Roman" w:hAnsi="Tahoma" w:cs="Tahoma"/>
          <w:b/>
          <w:sz w:val="24"/>
          <w:szCs w:val="24"/>
          <w:lang w:eastAsia="fr-FR"/>
        </w:rPr>
      </w:pPr>
    </w:p>
    <w:p w:rsidR="004F677C" w:rsidRPr="00C276A6" w:rsidRDefault="00A26D9E" w:rsidP="00C276A6">
      <w:pPr>
        <w:pStyle w:val="Paragraphedeliste"/>
        <w:numPr>
          <w:ilvl w:val="0"/>
          <w:numId w:val="28"/>
        </w:numPr>
        <w:spacing w:after="0" w:line="360" w:lineRule="auto"/>
        <w:rPr>
          <w:rFonts w:ascii="Tahoma" w:eastAsia="Times New Roman" w:hAnsi="Tahoma" w:cs="Tahoma"/>
          <w:sz w:val="24"/>
          <w:szCs w:val="24"/>
          <w:lang w:eastAsia="fr-FR"/>
        </w:rPr>
      </w:pPr>
      <w:r w:rsidRPr="00C276A6">
        <w:rPr>
          <w:rFonts w:ascii="Tahoma" w:eastAsia="Times New Roman" w:hAnsi="Tahoma" w:cs="Tahoma"/>
          <w:b/>
          <w:sz w:val="24"/>
          <w:szCs w:val="24"/>
          <w:lang w:eastAsia="fr-FR"/>
        </w:rPr>
        <w:t xml:space="preserve">La </w:t>
      </w:r>
      <w:r w:rsidR="008F3EC1" w:rsidRPr="00C276A6">
        <w:rPr>
          <w:rFonts w:ascii="Tahoma" w:eastAsia="Times New Roman" w:hAnsi="Tahoma" w:cs="Tahoma"/>
          <w:b/>
          <w:sz w:val="24"/>
          <w:szCs w:val="24"/>
          <w:lang w:eastAsia="fr-FR"/>
        </w:rPr>
        <w:t>société</w:t>
      </w:r>
      <w:r w:rsidR="00A90207" w:rsidRPr="00C276A6">
        <w:rPr>
          <w:rFonts w:ascii="Tahoma" w:eastAsia="Times New Roman" w:hAnsi="Tahoma" w:cs="Tahoma"/>
          <w:b/>
          <w:sz w:val="24"/>
          <w:szCs w:val="24"/>
          <w:lang w:eastAsia="fr-FR"/>
        </w:rPr>
        <w:t xml:space="preserve"> : </w:t>
      </w:r>
    </w:p>
    <w:p w:rsidR="00A32AD0" w:rsidRPr="00C276A6" w:rsidRDefault="008F3EC1"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La</w:t>
      </w:r>
      <w:r w:rsidR="001F0A90" w:rsidRPr="00C276A6">
        <w:rPr>
          <w:rFonts w:ascii="Tahoma" w:eastAsia="Times New Roman" w:hAnsi="Tahoma" w:cs="Tahoma"/>
          <w:sz w:val="24"/>
          <w:szCs w:val="24"/>
          <w:lang w:eastAsia="fr-FR"/>
        </w:rPr>
        <w:t xml:space="preserve"> </w:t>
      </w:r>
      <w:r w:rsidRPr="00C276A6">
        <w:rPr>
          <w:rFonts w:ascii="Tahoma" w:eastAsia="Times New Roman" w:hAnsi="Tahoma" w:cs="Tahoma"/>
          <w:sz w:val="24"/>
          <w:szCs w:val="24"/>
          <w:lang w:eastAsia="fr-FR"/>
        </w:rPr>
        <w:t>démocratie</w:t>
      </w:r>
      <w:r w:rsidR="00A90207" w:rsidRPr="00C276A6">
        <w:rPr>
          <w:rFonts w:ascii="Tahoma" w:eastAsia="Times New Roman" w:hAnsi="Tahoma" w:cs="Tahoma"/>
          <w:sz w:val="24"/>
          <w:szCs w:val="24"/>
          <w:lang w:eastAsia="fr-FR"/>
        </w:rPr>
        <w:t xml:space="preserve"> au Ve </w:t>
      </w:r>
      <w:r w:rsidRPr="00C276A6">
        <w:rPr>
          <w:rFonts w:ascii="Tahoma" w:eastAsia="Times New Roman" w:hAnsi="Tahoma" w:cs="Tahoma"/>
          <w:sz w:val="24"/>
          <w:szCs w:val="24"/>
          <w:lang w:eastAsia="fr-FR"/>
        </w:rPr>
        <w:t>siècle</w:t>
      </w:r>
      <w:r w:rsidR="001F0A90" w:rsidRPr="00C276A6">
        <w:rPr>
          <w:rFonts w:ascii="Tahoma" w:eastAsia="Times New Roman" w:hAnsi="Tahoma" w:cs="Tahoma"/>
          <w:sz w:val="24"/>
          <w:szCs w:val="24"/>
          <w:lang w:eastAsia="fr-FR"/>
        </w:rPr>
        <w:t xml:space="preserve"> </w:t>
      </w:r>
      <w:r w:rsidR="00A90207" w:rsidRPr="00C276A6">
        <w:rPr>
          <w:rFonts w:ascii="Tahoma" w:eastAsia="Times New Roman" w:hAnsi="Tahoma" w:cs="Tahoma"/>
          <w:sz w:val="24"/>
          <w:szCs w:val="24"/>
          <w:lang w:eastAsia="fr-FR"/>
        </w:rPr>
        <w:t>a</w:t>
      </w:r>
      <w:r w:rsidR="001F0A90" w:rsidRPr="00C276A6">
        <w:rPr>
          <w:rFonts w:ascii="Tahoma" w:eastAsia="Times New Roman" w:hAnsi="Tahoma" w:cs="Tahoma"/>
          <w:sz w:val="24"/>
          <w:szCs w:val="24"/>
          <w:lang w:eastAsia="fr-FR"/>
        </w:rPr>
        <w:t xml:space="preserve"> </w:t>
      </w:r>
      <w:r w:rsidRPr="00C276A6">
        <w:rPr>
          <w:rFonts w:ascii="Tahoma" w:eastAsia="Times New Roman" w:hAnsi="Tahoma" w:cs="Tahoma"/>
          <w:sz w:val="24"/>
          <w:szCs w:val="24"/>
          <w:lang w:eastAsia="fr-FR"/>
        </w:rPr>
        <w:t>Athènes</w:t>
      </w:r>
      <w:r w:rsidR="00A90207" w:rsidRPr="00C276A6">
        <w:rPr>
          <w:rFonts w:ascii="Tahoma" w:eastAsia="Times New Roman" w:hAnsi="Tahoma" w:cs="Tahoma"/>
          <w:sz w:val="24"/>
          <w:szCs w:val="24"/>
          <w:lang w:eastAsia="fr-FR"/>
        </w:rPr>
        <w:t xml:space="preserve"> s’exerce dans le cadre de la </w:t>
      </w:r>
      <w:r w:rsidRPr="00C276A6">
        <w:rPr>
          <w:rFonts w:ascii="Tahoma" w:eastAsia="Times New Roman" w:hAnsi="Tahoma" w:cs="Tahoma"/>
          <w:sz w:val="24"/>
          <w:szCs w:val="24"/>
          <w:lang w:eastAsia="fr-FR"/>
        </w:rPr>
        <w:t>cité</w:t>
      </w:r>
      <w:r w:rsidR="00A90207" w:rsidRPr="00C276A6">
        <w:rPr>
          <w:rFonts w:ascii="Tahoma" w:eastAsia="Times New Roman" w:hAnsi="Tahoma" w:cs="Tahoma"/>
          <w:sz w:val="24"/>
          <w:szCs w:val="24"/>
          <w:lang w:eastAsia="fr-FR"/>
        </w:rPr>
        <w:t xml:space="preserve">. Elle est </w:t>
      </w:r>
      <w:r w:rsidRPr="00C276A6">
        <w:rPr>
          <w:rFonts w:ascii="Tahoma" w:eastAsia="Times New Roman" w:hAnsi="Tahoma" w:cs="Tahoma"/>
          <w:sz w:val="24"/>
          <w:szCs w:val="24"/>
          <w:lang w:eastAsia="fr-FR"/>
        </w:rPr>
        <w:t>composée</w:t>
      </w:r>
      <w:r w:rsidR="00A90207" w:rsidRPr="00C276A6">
        <w:rPr>
          <w:rFonts w:ascii="Tahoma" w:eastAsia="Times New Roman" w:hAnsi="Tahoma" w:cs="Tahoma"/>
          <w:sz w:val="24"/>
          <w:szCs w:val="24"/>
          <w:lang w:eastAsia="fr-FR"/>
        </w:rPr>
        <w:t xml:space="preserve"> de citoyens (</w:t>
      </w:r>
      <w:r w:rsidR="00B22CAB" w:rsidRPr="00C276A6">
        <w:rPr>
          <w:rFonts w:ascii="Tahoma" w:eastAsia="Times New Roman" w:hAnsi="Tahoma" w:cs="Tahoma"/>
          <w:sz w:val="24"/>
          <w:szCs w:val="24"/>
          <w:lang w:eastAsia="fr-FR"/>
        </w:rPr>
        <w:t>athéniens</w:t>
      </w:r>
      <w:r w:rsidR="00A90207" w:rsidRPr="00C276A6">
        <w:rPr>
          <w:rFonts w:ascii="Tahoma" w:eastAsia="Times New Roman" w:hAnsi="Tahoma" w:cs="Tahoma"/>
          <w:sz w:val="24"/>
          <w:szCs w:val="24"/>
          <w:lang w:eastAsia="fr-FR"/>
        </w:rPr>
        <w:t xml:space="preserve"> de </w:t>
      </w:r>
      <w:r w:rsidR="00B22CAB" w:rsidRPr="00C276A6">
        <w:rPr>
          <w:rFonts w:ascii="Tahoma" w:eastAsia="Times New Roman" w:hAnsi="Tahoma" w:cs="Tahoma"/>
          <w:sz w:val="24"/>
          <w:szCs w:val="24"/>
          <w:lang w:eastAsia="fr-FR"/>
        </w:rPr>
        <w:t>pères</w:t>
      </w:r>
      <w:r w:rsidR="00A90207" w:rsidRPr="00C276A6">
        <w:rPr>
          <w:rFonts w:ascii="Tahoma" w:eastAsia="Times New Roman" w:hAnsi="Tahoma" w:cs="Tahoma"/>
          <w:sz w:val="24"/>
          <w:szCs w:val="24"/>
          <w:lang w:eastAsia="fr-FR"/>
        </w:rPr>
        <w:t xml:space="preserve"> et </w:t>
      </w:r>
      <w:r w:rsidR="00B22CAB" w:rsidRPr="00C276A6">
        <w:rPr>
          <w:rFonts w:ascii="Tahoma" w:eastAsia="Times New Roman" w:hAnsi="Tahoma" w:cs="Tahoma"/>
          <w:sz w:val="24"/>
          <w:szCs w:val="24"/>
          <w:lang w:eastAsia="fr-FR"/>
        </w:rPr>
        <w:t>mère</w:t>
      </w:r>
      <w:r w:rsidR="00A90207" w:rsidRPr="00C276A6">
        <w:rPr>
          <w:rFonts w:ascii="Tahoma" w:eastAsia="Times New Roman" w:hAnsi="Tahoma" w:cs="Tahoma"/>
          <w:sz w:val="24"/>
          <w:szCs w:val="24"/>
          <w:lang w:eastAsia="fr-FR"/>
        </w:rPr>
        <w:t xml:space="preserve">, de sexe masculin </w:t>
      </w:r>
      <w:r w:rsidR="00B22CAB" w:rsidRPr="00C276A6">
        <w:rPr>
          <w:rFonts w:ascii="Tahoma" w:eastAsia="Times New Roman" w:hAnsi="Tahoma" w:cs="Tahoma"/>
          <w:sz w:val="24"/>
          <w:szCs w:val="24"/>
          <w:lang w:eastAsia="fr-FR"/>
        </w:rPr>
        <w:t>âgé</w:t>
      </w:r>
      <w:r w:rsidR="00A90207" w:rsidRPr="00C276A6">
        <w:rPr>
          <w:rFonts w:ascii="Tahoma" w:eastAsia="Times New Roman" w:hAnsi="Tahoma" w:cs="Tahoma"/>
          <w:sz w:val="24"/>
          <w:szCs w:val="24"/>
          <w:lang w:eastAsia="fr-FR"/>
        </w:rPr>
        <w:t xml:space="preserve"> d’au moins 20 ans)</w:t>
      </w:r>
      <w:r w:rsidR="00A32AD0" w:rsidRPr="00C276A6">
        <w:rPr>
          <w:rFonts w:ascii="Tahoma" w:eastAsia="Times New Roman" w:hAnsi="Tahoma" w:cs="Tahoma"/>
          <w:sz w:val="24"/>
          <w:szCs w:val="24"/>
          <w:lang w:eastAsia="fr-FR"/>
        </w:rPr>
        <w:t xml:space="preserve">, 40 000, </w:t>
      </w:r>
      <w:r w:rsidR="00A90207" w:rsidRPr="00C276A6">
        <w:rPr>
          <w:rFonts w:ascii="Tahoma" w:eastAsia="Times New Roman" w:hAnsi="Tahoma" w:cs="Tahoma"/>
          <w:sz w:val="24"/>
          <w:szCs w:val="24"/>
          <w:lang w:eastAsia="fr-FR"/>
        </w:rPr>
        <w:t xml:space="preserve"> qui gouvernent </w:t>
      </w:r>
      <w:r w:rsidR="00B22CAB" w:rsidRPr="00C276A6">
        <w:rPr>
          <w:rFonts w:ascii="Tahoma" w:eastAsia="Times New Roman" w:hAnsi="Tahoma" w:cs="Tahoma"/>
          <w:sz w:val="24"/>
          <w:szCs w:val="24"/>
          <w:lang w:eastAsia="fr-FR"/>
        </w:rPr>
        <w:t>Athènes</w:t>
      </w:r>
      <w:r w:rsidR="00A90207" w:rsidRPr="00C276A6">
        <w:rPr>
          <w:rFonts w:ascii="Tahoma" w:eastAsia="Times New Roman" w:hAnsi="Tahoma" w:cs="Tahoma"/>
          <w:sz w:val="24"/>
          <w:szCs w:val="24"/>
          <w:lang w:eastAsia="fr-FR"/>
        </w:rPr>
        <w:t xml:space="preserve"> et les non citoyens </w:t>
      </w:r>
      <w:r w:rsidR="00B22CAB" w:rsidRPr="00C276A6">
        <w:rPr>
          <w:rFonts w:ascii="Tahoma" w:eastAsia="Times New Roman" w:hAnsi="Tahoma" w:cs="Tahoma"/>
          <w:sz w:val="24"/>
          <w:szCs w:val="24"/>
          <w:lang w:eastAsia="fr-FR"/>
        </w:rPr>
        <w:t>(enfants</w:t>
      </w:r>
      <w:r w:rsidR="00A32AD0" w:rsidRPr="00C276A6">
        <w:rPr>
          <w:rFonts w:ascii="Tahoma" w:eastAsia="Times New Roman" w:hAnsi="Tahoma" w:cs="Tahoma"/>
          <w:sz w:val="24"/>
          <w:szCs w:val="24"/>
          <w:lang w:eastAsia="fr-FR"/>
        </w:rPr>
        <w:t>, femmes, les meteques et les esclaves</w:t>
      </w:r>
      <w:r w:rsidR="00A90207" w:rsidRPr="00C276A6">
        <w:rPr>
          <w:rFonts w:ascii="Tahoma" w:eastAsia="Times New Roman" w:hAnsi="Tahoma" w:cs="Tahoma"/>
          <w:sz w:val="24"/>
          <w:szCs w:val="24"/>
          <w:lang w:eastAsia="fr-FR"/>
        </w:rPr>
        <w:t>)</w:t>
      </w:r>
      <w:r w:rsidR="00A32AD0" w:rsidRPr="00C276A6">
        <w:rPr>
          <w:rFonts w:ascii="Tahoma" w:eastAsia="Times New Roman" w:hAnsi="Tahoma" w:cs="Tahoma"/>
          <w:sz w:val="24"/>
          <w:szCs w:val="24"/>
          <w:lang w:eastAsia="fr-FR"/>
        </w:rPr>
        <w:t xml:space="preserve"> plus de 360 000, </w:t>
      </w:r>
      <w:r w:rsidR="00B22CAB" w:rsidRPr="00C276A6">
        <w:rPr>
          <w:rFonts w:ascii="Tahoma" w:eastAsia="Times New Roman" w:hAnsi="Tahoma" w:cs="Tahoma"/>
          <w:sz w:val="24"/>
          <w:szCs w:val="24"/>
          <w:lang w:eastAsia="fr-FR"/>
        </w:rPr>
        <w:t xml:space="preserve"> qui vivent à</w:t>
      </w:r>
      <w:r w:rsidR="001F0A90" w:rsidRPr="00C276A6">
        <w:rPr>
          <w:rFonts w:ascii="Tahoma" w:eastAsia="Times New Roman" w:hAnsi="Tahoma" w:cs="Tahoma"/>
          <w:sz w:val="24"/>
          <w:szCs w:val="24"/>
          <w:lang w:eastAsia="fr-FR"/>
        </w:rPr>
        <w:t xml:space="preserve"> </w:t>
      </w:r>
      <w:r w:rsidR="00B22CAB" w:rsidRPr="00C276A6">
        <w:rPr>
          <w:rFonts w:ascii="Tahoma" w:eastAsia="Times New Roman" w:hAnsi="Tahoma" w:cs="Tahoma"/>
          <w:sz w:val="24"/>
          <w:szCs w:val="24"/>
          <w:lang w:eastAsia="fr-FR"/>
        </w:rPr>
        <w:t>Athènes</w:t>
      </w:r>
      <w:r w:rsidR="00A32AD0" w:rsidRPr="00C276A6">
        <w:rPr>
          <w:rFonts w:ascii="Tahoma" w:eastAsia="Times New Roman" w:hAnsi="Tahoma" w:cs="Tahoma"/>
          <w:sz w:val="24"/>
          <w:szCs w:val="24"/>
          <w:lang w:eastAsia="fr-FR"/>
        </w:rPr>
        <w:t xml:space="preserve"> sans participer au gouvernement.</w:t>
      </w:r>
    </w:p>
    <w:p w:rsidR="00CA413D" w:rsidRPr="00C276A6" w:rsidRDefault="00CA413D" w:rsidP="00C276A6">
      <w:pPr>
        <w:spacing w:after="0" w:line="360" w:lineRule="auto"/>
        <w:rPr>
          <w:rFonts w:ascii="Tahoma" w:eastAsia="Times New Roman" w:hAnsi="Tahoma" w:cs="Tahoma"/>
          <w:sz w:val="24"/>
          <w:szCs w:val="24"/>
          <w:lang w:eastAsia="fr-FR"/>
        </w:rPr>
      </w:pPr>
    </w:p>
    <w:p w:rsidR="004F677C" w:rsidRPr="00C276A6" w:rsidRDefault="001C186E" w:rsidP="00C276A6">
      <w:pPr>
        <w:pStyle w:val="Paragraphedeliste"/>
        <w:numPr>
          <w:ilvl w:val="0"/>
          <w:numId w:val="28"/>
        </w:numPr>
        <w:spacing w:after="0" w:line="360" w:lineRule="auto"/>
        <w:rPr>
          <w:rFonts w:ascii="Tahoma" w:eastAsia="Times New Roman" w:hAnsi="Tahoma" w:cs="Tahoma"/>
          <w:sz w:val="24"/>
          <w:szCs w:val="24"/>
          <w:lang w:eastAsia="fr-FR"/>
        </w:rPr>
      </w:pPr>
      <w:r w:rsidRPr="00C276A6">
        <w:rPr>
          <w:rFonts w:ascii="Tahoma" w:eastAsia="Times New Roman" w:hAnsi="Tahoma" w:cs="Tahoma"/>
          <w:b/>
          <w:sz w:val="24"/>
          <w:szCs w:val="24"/>
          <w:lang w:eastAsia="fr-FR"/>
        </w:rPr>
        <w:t>La participation a vie politique :</w:t>
      </w:r>
    </w:p>
    <w:p w:rsidR="00A26D9E" w:rsidRDefault="00B22CAB"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Pour</w:t>
      </w:r>
      <w:r w:rsidR="009A7D41" w:rsidRPr="00C276A6">
        <w:rPr>
          <w:rFonts w:ascii="Tahoma" w:eastAsia="Times New Roman" w:hAnsi="Tahoma" w:cs="Tahoma"/>
          <w:sz w:val="24"/>
          <w:szCs w:val="24"/>
          <w:lang w:eastAsia="fr-FR"/>
        </w:rPr>
        <w:t xml:space="preserve"> y </w:t>
      </w:r>
      <w:r w:rsidRPr="00C276A6">
        <w:rPr>
          <w:rFonts w:ascii="Tahoma" w:eastAsia="Times New Roman" w:hAnsi="Tahoma" w:cs="Tahoma"/>
          <w:sz w:val="24"/>
          <w:szCs w:val="24"/>
          <w:lang w:eastAsia="fr-FR"/>
        </w:rPr>
        <w:t>participer</w:t>
      </w:r>
      <w:r w:rsidR="009A7D41" w:rsidRPr="00C276A6">
        <w:rPr>
          <w:rFonts w:ascii="Tahoma" w:eastAsia="Times New Roman" w:hAnsi="Tahoma" w:cs="Tahoma"/>
          <w:sz w:val="24"/>
          <w:szCs w:val="24"/>
          <w:lang w:eastAsia="fr-FR"/>
        </w:rPr>
        <w:t xml:space="preserve">, il faut </w:t>
      </w:r>
      <w:r w:rsidRPr="00C276A6">
        <w:rPr>
          <w:rFonts w:ascii="Tahoma" w:eastAsia="Times New Roman" w:hAnsi="Tahoma" w:cs="Tahoma"/>
          <w:sz w:val="24"/>
          <w:szCs w:val="24"/>
          <w:lang w:eastAsia="fr-FR"/>
        </w:rPr>
        <w:t>être</w:t>
      </w:r>
      <w:r w:rsidR="009A7D41" w:rsidRPr="00C276A6">
        <w:rPr>
          <w:rFonts w:ascii="Tahoma" w:eastAsia="Times New Roman" w:hAnsi="Tahoma" w:cs="Tahoma"/>
          <w:sz w:val="24"/>
          <w:szCs w:val="24"/>
          <w:lang w:eastAsia="fr-FR"/>
        </w:rPr>
        <w:t xml:space="preserve"> citoyen, remplir</w:t>
      </w:r>
      <w:r w:rsidR="00612358" w:rsidRPr="00C276A6">
        <w:rPr>
          <w:rFonts w:ascii="Tahoma" w:eastAsia="Times New Roman" w:hAnsi="Tahoma" w:cs="Tahoma"/>
          <w:sz w:val="24"/>
          <w:szCs w:val="24"/>
          <w:lang w:eastAsia="fr-FR"/>
        </w:rPr>
        <w:t xml:space="preserve"> ses devoirs fiscaux et militaires.</w:t>
      </w:r>
      <w:r w:rsidR="00BC3797" w:rsidRPr="00C276A6">
        <w:rPr>
          <w:rFonts w:ascii="Tahoma" w:eastAsia="Times New Roman" w:hAnsi="Tahoma" w:cs="Tahoma"/>
          <w:sz w:val="24"/>
          <w:szCs w:val="24"/>
          <w:lang w:eastAsia="fr-FR"/>
        </w:rPr>
        <w:t xml:space="preserve"> L’</w:t>
      </w:r>
      <w:r w:rsidRPr="00C276A6">
        <w:rPr>
          <w:rFonts w:ascii="Tahoma" w:eastAsia="Times New Roman" w:hAnsi="Tahoma" w:cs="Tahoma"/>
          <w:sz w:val="24"/>
          <w:szCs w:val="24"/>
          <w:lang w:eastAsia="fr-FR"/>
        </w:rPr>
        <w:t>assemblée des citoyens peut</w:t>
      </w:r>
      <w:r w:rsidR="00BC3797" w:rsidRPr="00C276A6">
        <w:rPr>
          <w:rFonts w:ascii="Tahoma" w:eastAsia="Times New Roman" w:hAnsi="Tahoma" w:cs="Tahoma"/>
          <w:sz w:val="24"/>
          <w:szCs w:val="24"/>
          <w:lang w:eastAsia="fr-FR"/>
        </w:rPr>
        <w:t xml:space="preserve"> priver de droit politique les </w:t>
      </w:r>
      <w:r w:rsidRPr="00C276A6">
        <w:rPr>
          <w:rFonts w:ascii="Tahoma" w:eastAsia="Times New Roman" w:hAnsi="Tahoma" w:cs="Tahoma"/>
          <w:sz w:val="24"/>
          <w:szCs w:val="24"/>
          <w:lang w:eastAsia="fr-FR"/>
        </w:rPr>
        <w:t>illégaux</w:t>
      </w:r>
      <w:r w:rsidR="00BC3797" w:rsidRPr="00C276A6">
        <w:rPr>
          <w:rFonts w:ascii="Tahoma" w:eastAsia="Times New Roman" w:hAnsi="Tahoma" w:cs="Tahoma"/>
          <w:sz w:val="24"/>
          <w:szCs w:val="24"/>
          <w:lang w:eastAsia="fr-FR"/>
        </w:rPr>
        <w:t xml:space="preserve"> ou les exclure de la </w:t>
      </w:r>
      <w:r w:rsidRPr="00C276A6">
        <w:rPr>
          <w:rFonts w:ascii="Tahoma" w:eastAsia="Times New Roman" w:hAnsi="Tahoma" w:cs="Tahoma"/>
          <w:sz w:val="24"/>
          <w:szCs w:val="24"/>
          <w:lang w:eastAsia="fr-FR"/>
        </w:rPr>
        <w:t>cité</w:t>
      </w:r>
      <w:r w:rsidR="00BC3797" w:rsidRPr="00C276A6">
        <w:rPr>
          <w:rFonts w:ascii="Tahoma" w:eastAsia="Times New Roman" w:hAnsi="Tahoma" w:cs="Tahoma"/>
          <w:sz w:val="24"/>
          <w:szCs w:val="24"/>
          <w:lang w:eastAsia="fr-FR"/>
        </w:rPr>
        <w:t xml:space="preserve"> (ostracisme).</w:t>
      </w:r>
    </w:p>
    <w:p w:rsidR="00620980" w:rsidRPr="00C276A6" w:rsidRDefault="00620980" w:rsidP="00C276A6">
      <w:pPr>
        <w:spacing w:after="0" w:line="360" w:lineRule="auto"/>
        <w:rPr>
          <w:rFonts w:ascii="Tahoma" w:eastAsia="Times New Roman" w:hAnsi="Tahoma" w:cs="Tahoma"/>
          <w:sz w:val="24"/>
          <w:szCs w:val="24"/>
          <w:lang w:eastAsia="fr-FR"/>
        </w:rPr>
      </w:pPr>
    </w:p>
    <w:p w:rsidR="00393502" w:rsidRPr="00C276A6" w:rsidRDefault="00393502" w:rsidP="00C276A6">
      <w:pPr>
        <w:pStyle w:val="Paragraphedeliste"/>
        <w:spacing w:line="360" w:lineRule="auto"/>
        <w:ind w:left="1440"/>
        <w:rPr>
          <w:rFonts w:ascii="Tahoma" w:hAnsi="Tahoma" w:cs="Tahoma"/>
          <w:sz w:val="24"/>
          <w:szCs w:val="24"/>
        </w:rPr>
      </w:pPr>
    </w:p>
    <w:p w:rsidR="006E284E" w:rsidRPr="00C276A6" w:rsidRDefault="006E284E" w:rsidP="00C276A6">
      <w:pPr>
        <w:pStyle w:val="Paragraphedeliste"/>
        <w:numPr>
          <w:ilvl w:val="0"/>
          <w:numId w:val="26"/>
        </w:numPr>
        <w:spacing w:line="360" w:lineRule="auto"/>
        <w:rPr>
          <w:rFonts w:ascii="Tahoma" w:hAnsi="Tahoma" w:cs="Tahoma"/>
          <w:sz w:val="24"/>
          <w:szCs w:val="24"/>
        </w:rPr>
      </w:pPr>
      <w:r w:rsidRPr="00C276A6">
        <w:rPr>
          <w:rFonts w:ascii="Tahoma" w:hAnsi="Tahoma" w:cs="Tahoma"/>
          <w:b/>
          <w:sz w:val="24"/>
          <w:szCs w:val="24"/>
        </w:rPr>
        <w:lastRenderedPageBreak/>
        <w:t xml:space="preserve">Le fonctionnement des </w:t>
      </w:r>
      <w:r w:rsidR="00B22CAB" w:rsidRPr="00C276A6">
        <w:rPr>
          <w:rFonts w:ascii="Tahoma" w:hAnsi="Tahoma" w:cs="Tahoma"/>
          <w:b/>
          <w:sz w:val="24"/>
          <w:szCs w:val="24"/>
        </w:rPr>
        <w:t>différentes</w:t>
      </w:r>
      <w:r w:rsidRPr="00C276A6">
        <w:rPr>
          <w:rFonts w:ascii="Tahoma" w:hAnsi="Tahoma" w:cs="Tahoma"/>
          <w:b/>
          <w:sz w:val="24"/>
          <w:szCs w:val="24"/>
        </w:rPr>
        <w:t xml:space="preserve"> institutions</w:t>
      </w:r>
      <w:r w:rsidRPr="00C276A6">
        <w:rPr>
          <w:rFonts w:ascii="Tahoma" w:hAnsi="Tahoma" w:cs="Tahoma"/>
          <w:sz w:val="24"/>
          <w:szCs w:val="24"/>
        </w:rPr>
        <w:t>.</w:t>
      </w:r>
    </w:p>
    <w:p w:rsidR="001D530A" w:rsidRPr="00C276A6" w:rsidRDefault="008C1F67" w:rsidP="00C276A6">
      <w:pPr>
        <w:pStyle w:val="Paragraphedeliste"/>
        <w:numPr>
          <w:ilvl w:val="0"/>
          <w:numId w:val="29"/>
        </w:numPr>
        <w:spacing w:line="360" w:lineRule="auto"/>
        <w:rPr>
          <w:rFonts w:ascii="Tahoma" w:hAnsi="Tahoma" w:cs="Tahoma"/>
          <w:b/>
          <w:sz w:val="24"/>
          <w:szCs w:val="24"/>
        </w:rPr>
      </w:pPr>
      <w:r w:rsidRPr="00C276A6">
        <w:rPr>
          <w:rFonts w:ascii="Tahoma" w:hAnsi="Tahoma" w:cs="Tahoma"/>
          <w:b/>
          <w:sz w:val="24"/>
          <w:szCs w:val="24"/>
        </w:rPr>
        <w:t>L</w:t>
      </w:r>
      <w:r w:rsidR="007C0F8B" w:rsidRPr="00C276A6">
        <w:rPr>
          <w:rFonts w:ascii="Tahoma" w:hAnsi="Tahoma" w:cs="Tahoma"/>
          <w:b/>
          <w:sz w:val="24"/>
          <w:szCs w:val="24"/>
        </w:rPr>
        <w:t xml:space="preserve">e pouvoir </w:t>
      </w:r>
      <w:r w:rsidR="00B22CAB" w:rsidRPr="00C276A6">
        <w:rPr>
          <w:rFonts w:ascii="Tahoma" w:hAnsi="Tahoma" w:cs="Tahoma"/>
          <w:b/>
          <w:sz w:val="24"/>
          <w:szCs w:val="24"/>
        </w:rPr>
        <w:t>exécutif</w:t>
      </w:r>
      <w:r w:rsidR="007C0F8B" w:rsidRPr="00C276A6">
        <w:rPr>
          <w:rFonts w:ascii="Tahoma" w:hAnsi="Tahoma" w:cs="Tahoma"/>
          <w:b/>
          <w:sz w:val="24"/>
          <w:szCs w:val="24"/>
        </w:rPr>
        <w:t xml:space="preserve"> ou la boulê</w:t>
      </w:r>
    </w:p>
    <w:p w:rsidR="00662CC1" w:rsidRPr="00C276A6" w:rsidRDefault="001D530A" w:rsidP="00C276A6">
      <w:pPr>
        <w:spacing w:line="360" w:lineRule="auto"/>
        <w:rPr>
          <w:rFonts w:ascii="Tahoma" w:hAnsi="Tahoma" w:cs="Tahoma"/>
          <w:sz w:val="24"/>
          <w:szCs w:val="24"/>
        </w:rPr>
      </w:pPr>
      <w:r w:rsidRPr="00C276A6">
        <w:rPr>
          <w:rFonts w:ascii="Tahoma" w:hAnsi="Tahoma" w:cs="Tahoma"/>
          <w:sz w:val="24"/>
          <w:szCs w:val="24"/>
        </w:rPr>
        <w:t xml:space="preserve">C’est le conseil des cinq cents </w:t>
      </w:r>
      <w:r w:rsidR="00F62D70" w:rsidRPr="00C276A6">
        <w:rPr>
          <w:rFonts w:ascii="Tahoma" w:hAnsi="Tahoma" w:cs="Tahoma"/>
          <w:sz w:val="24"/>
          <w:szCs w:val="24"/>
        </w:rPr>
        <w:t>composés</w:t>
      </w:r>
      <w:r w:rsidRPr="00C276A6">
        <w:rPr>
          <w:rFonts w:ascii="Tahoma" w:hAnsi="Tahoma" w:cs="Tahoma"/>
          <w:sz w:val="24"/>
          <w:szCs w:val="24"/>
        </w:rPr>
        <w:t xml:space="preserve"> de 500 </w:t>
      </w:r>
      <w:r w:rsidR="00F62D70" w:rsidRPr="00C276A6">
        <w:rPr>
          <w:rFonts w:ascii="Tahoma" w:hAnsi="Tahoma" w:cs="Tahoma"/>
          <w:sz w:val="24"/>
          <w:szCs w:val="24"/>
        </w:rPr>
        <w:t>bouleutes</w:t>
      </w:r>
      <w:r w:rsidR="001F0A90" w:rsidRPr="00C276A6">
        <w:rPr>
          <w:rFonts w:ascii="Tahoma" w:hAnsi="Tahoma" w:cs="Tahoma"/>
          <w:sz w:val="24"/>
          <w:szCs w:val="24"/>
        </w:rPr>
        <w:t xml:space="preserve"> </w:t>
      </w:r>
      <w:r w:rsidR="00F62D70" w:rsidRPr="00C276A6">
        <w:rPr>
          <w:rFonts w:ascii="Tahoma" w:hAnsi="Tahoma" w:cs="Tahoma"/>
          <w:sz w:val="24"/>
          <w:szCs w:val="24"/>
        </w:rPr>
        <w:t>tirés</w:t>
      </w:r>
      <w:r w:rsidRPr="00C276A6">
        <w:rPr>
          <w:rFonts w:ascii="Tahoma" w:hAnsi="Tahoma" w:cs="Tahoma"/>
          <w:sz w:val="24"/>
          <w:szCs w:val="24"/>
        </w:rPr>
        <w:t xml:space="preserve"> au sort pour un an parmi les citoyens </w:t>
      </w:r>
      <w:r w:rsidR="00F62D70" w:rsidRPr="00C276A6">
        <w:rPr>
          <w:rFonts w:ascii="Tahoma" w:hAnsi="Tahoma" w:cs="Tahoma"/>
          <w:sz w:val="24"/>
          <w:szCs w:val="24"/>
        </w:rPr>
        <w:t>âgés</w:t>
      </w:r>
      <w:r w:rsidRPr="00C276A6">
        <w:rPr>
          <w:rFonts w:ascii="Tahoma" w:hAnsi="Tahoma" w:cs="Tahoma"/>
          <w:sz w:val="24"/>
          <w:szCs w:val="24"/>
        </w:rPr>
        <w:t xml:space="preserve"> de 30 ans et plus. Chacune des 10 tribus d’</w:t>
      </w:r>
      <w:r w:rsidR="00F62D70" w:rsidRPr="00C276A6">
        <w:rPr>
          <w:rFonts w:ascii="Tahoma" w:hAnsi="Tahoma" w:cs="Tahoma"/>
          <w:sz w:val="24"/>
          <w:szCs w:val="24"/>
        </w:rPr>
        <w:t>Athènes</w:t>
      </w:r>
      <w:r w:rsidRPr="00C276A6">
        <w:rPr>
          <w:rFonts w:ascii="Tahoma" w:hAnsi="Tahoma" w:cs="Tahoma"/>
          <w:sz w:val="24"/>
          <w:szCs w:val="24"/>
        </w:rPr>
        <w:t xml:space="preserve"> avaient 50 </w:t>
      </w:r>
      <w:r w:rsidR="00F62D70" w:rsidRPr="00C276A6">
        <w:rPr>
          <w:rFonts w:ascii="Tahoma" w:hAnsi="Tahoma" w:cs="Tahoma"/>
          <w:sz w:val="24"/>
          <w:szCs w:val="24"/>
        </w:rPr>
        <w:t>bouleutes</w:t>
      </w:r>
      <w:r w:rsidRPr="00C276A6">
        <w:rPr>
          <w:rFonts w:ascii="Tahoma" w:hAnsi="Tahoma" w:cs="Tahoma"/>
          <w:sz w:val="24"/>
          <w:szCs w:val="24"/>
        </w:rPr>
        <w:t xml:space="preserve">. </w:t>
      </w:r>
      <w:r w:rsidR="00F62D70" w:rsidRPr="00C276A6">
        <w:rPr>
          <w:rFonts w:ascii="Tahoma" w:hAnsi="Tahoma" w:cs="Tahoma"/>
          <w:sz w:val="24"/>
          <w:szCs w:val="24"/>
        </w:rPr>
        <w:t>L’année</w:t>
      </w:r>
      <w:r w:rsidRPr="00C276A6">
        <w:rPr>
          <w:rFonts w:ascii="Tahoma" w:hAnsi="Tahoma" w:cs="Tahoma"/>
          <w:sz w:val="24"/>
          <w:szCs w:val="24"/>
        </w:rPr>
        <w:t xml:space="preserve"> politique </w:t>
      </w:r>
      <w:r w:rsidR="00F62D70" w:rsidRPr="00C276A6">
        <w:rPr>
          <w:rFonts w:ascii="Tahoma" w:hAnsi="Tahoma" w:cs="Tahoma"/>
          <w:sz w:val="24"/>
          <w:szCs w:val="24"/>
        </w:rPr>
        <w:t>étant</w:t>
      </w:r>
      <w:r w:rsidR="001F0A90" w:rsidRPr="00C276A6">
        <w:rPr>
          <w:rFonts w:ascii="Tahoma" w:hAnsi="Tahoma" w:cs="Tahoma"/>
          <w:sz w:val="24"/>
          <w:szCs w:val="24"/>
        </w:rPr>
        <w:t xml:space="preserve"> </w:t>
      </w:r>
      <w:r w:rsidR="00F62D70" w:rsidRPr="00C276A6">
        <w:rPr>
          <w:rFonts w:ascii="Tahoma" w:hAnsi="Tahoma" w:cs="Tahoma"/>
          <w:sz w:val="24"/>
          <w:szCs w:val="24"/>
        </w:rPr>
        <w:t>divisée</w:t>
      </w:r>
      <w:r w:rsidRPr="00C276A6">
        <w:rPr>
          <w:rFonts w:ascii="Tahoma" w:hAnsi="Tahoma" w:cs="Tahoma"/>
          <w:sz w:val="24"/>
          <w:szCs w:val="24"/>
        </w:rPr>
        <w:t xml:space="preserve"> en 10 prytanies (</w:t>
      </w:r>
      <w:r w:rsidR="00F62D70" w:rsidRPr="00C276A6">
        <w:rPr>
          <w:rFonts w:ascii="Tahoma" w:hAnsi="Tahoma" w:cs="Tahoma"/>
          <w:sz w:val="24"/>
          <w:szCs w:val="24"/>
        </w:rPr>
        <w:t>période</w:t>
      </w:r>
      <w:r w:rsidR="005D2CAB" w:rsidRPr="00C276A6">
        <w:rPr>
          <w:rFonts w:ascii="Tahoma" w:hAnsi="Tahoma" w:cs="Tahoma"/>
          <w:sz w:val="24"/>
          <w:szCs w:val="24"/>
        </w:rPr>
        <w:t xml:space="preserve"> de 35 </w:t>
      </w:r>
      <w:r w:rsidR="00F62D70" w:rsidRPr="00C276A6">
        <w:rPr>
          <w:rFonts w:ascii="Tahoma" w:hAnsi="Tahoma" w:cs="Tahoma"/>
          <w:sz w:val="24"/>
          <w:szCs w:val="24"/>
        </w:rPr>
        <w:t>à</w:t>
      </w:r>
      <w:r w:rsidR="005D2CAB" w:rsidRPr="00C276A6">
        <w:rPr>
          <w:rFonts w:ascii="Tahoma" w:hAnsi="Tahoma" w:cs="Tahoma"/>
          <w:sz w:val="24"/>
          <w:szCs w:val="24"/>
        </w:rPr>
        <w:t xml:space="preserve"> 36 jours</w:t>
      </w:r>
      <w:r w:rsidRPr="00C276A6">
        <w:rPr>
          <w:rFonts w:ascii="Tahoma" w:hAnsi="Tahoma" w:cs="Tahoma"/>
          <w:sz w:val="24"/>
          <w:szCs w:val="24"/>
        </w:rPr>
        <w:t>)</w:t>
      </w:r>
      <w:r w:rsidR="005D2CAB" w:rsidRPr="00C276A6">
        <w:rPr>
          <w:rFonts w:ascii="Tahoma" w:hAnsi="Tahoma" w:cs="Tahoma"/>
          <w:sz w:val="24"/>
          <w:szCs w:val="24"/>
        </w:rPr>
        <w:t xml:space="preserve">, chaque tribu </w:t>
      </w:r>
      <w:r w:rsidR="00DE7F88" w:rsidRPr="00C276A6">
        <w:rPr>
          <w:rFonts w:ascii="Tahoma" w:hAnsi="Tahoma" w:cs="Tahoma"/>
          <w:sz w:val="24"/>
          <w:szCs w:val="24"/>
        </w:rPr>
        <w:t>assure 1/10 de l’</w:t>
      </w:r>
      <w:r w:rsidR="00F62D70" w:rsidRPr="00C276A6">
        <w:rPr>
          <w:rFonts w:ascii="Tahoma" w:hAnsi="Tahoma" w:cs="Tahoma"/>
          <w:sz w:val="24"/>
          <w:szCs w:val="24"/>
        </w:rPr>
        <w:t>année</w:t>
      </w:r>
      <w:r w:rsidR="00DE7F88" w:rsidRPr="00C276A6">
        <w:rPr>
          <w:rFonts w:ascii="Tahoma" w:hAnsi="Tahoma" w:cs="Tahoma"/>
          <w:sz w:val="24"/>
          <w:szCs w:val="24"/>
        </w:rPr>
        <w:t>.</w:t>
      </w:r>
    </w:p>
    <w:p w:rsidR="00FF6270" w:rsidRPr="00C276A6" w:rsidRDefault="00662CC1" w:rsidP="00C276A6">
      <w:pPr>
        <w:spacing w:line="360" w:lineRule="auto"/>
        <w:rPr>
          <w:rFonts w:ascii="Tahoma" w:hAnsi="Tahoma" w:cs="Tahoma"/>
          <w:sz w:val="24"/>
          <w:szCs w:val="24"/>
        </w:rPr>
      </w:pPr>
      <w:r w:rsidRPr="00C276A6">
        <w:rPr>
          <w:rFonts w:ascii="Tahoma" w:hAnsi="Tahoma" w:cs="Tahoma"/>
          <w:sz w:val="24"/>
          <w:szCs w:val="24"/>
        </w:rPr>
        <w:t xml:space="preserve">La </w:t>
      </w:r>
      <w:r w:rsidR="00F62D70" w:rsidRPr="00C276A6">
        <w:rPr>
          <w:rFonts w:ascii="Tahoma" w:hAnsi="Tahoma" w:cs="Tahoma"/>
          <w:sz w:val="24"/>
          <w:szCs w:val="24"/>
        </w:rPr>
        <w:t>boulê</w:t>
      </w:r>
      <w:r w:rsidR="001F0A90" w:rsidRPr="00C276A6">
        <w:rPr>
          <w:rFonts w:ascii="Tahoma" w:hAnsi="Tahoma" w:cs="Tahoma"/>
          <w:sz w:val="24"/>
          <w:szCs w:val="24"/>
        </w:rPr>
        <w:t xml:space="preserve"> </w:t>
      </w:r>
      <w:r w:rsidR="00F62D70" w:rsidRPr="00C276A6">
        <w:rPr>
          <w:rFonts w:ascii="Tahoma" w:hAnsi="Tahoma" w:cs="Tahoma"/>
          <w:sz w:val="24"/>
          <w:szCs w:val="24"/>
        </w:rPr>
        <w:t>reçoit</w:t>
      </w:r>
      <w:r w:rsidRPr="00C276A6">
        <w:rPr>
          <w:rFonts w:ascii="Tahoma" w:hAnsi="Tahoma" w:cs="Tahoma"/>
          <w:sz w:val="24"/>
          <w:szCs w:val="24"/>
        </w:rPr>
        <w:t xml:space="preserve"> les propositions de loi des citoyens, applique les lois, convoque l’</w:t>
      </w:r>
      <w:r w:rsidR="00F62D70" w:rsidRPr="00C276A6">
        <w:rPr>
          <w:rFonts w:ascii="Tahoma" w:hAnsi="Tahoma" w:cs="Tahoma"/>
          <w:sz w:val="24"/>
          <w:szCs w:val="24"/>
        </w:rPr>
        <w:t>ecclésia</w:t>
      </w:r>
      <w:r w:rsidRPr="00C276A6">
        <w:rPr>
          <w:rFonts w:ascii="Tahoma" w:hAnsi="Tahoma" w:cs="Tahoma"/>
          <w:sz w:val="24"/>
          <w:szCs w:val="24"/>
        </w:rPr>
        <w:t xml:space="preserve"> et fait office d’administration et de </w:t>
      </w:r>
      <w:r w:rsidR="00F62D70" w:rsidRPr="00C276A6">
        <w:rPr>
          <w:rFonts w:ascii="Tahoma" w:hAnsi="Tahoma" w:cs="Tahoma"/>
          <w:sz w:val="24"/>
          <w:szCs w:val="24"/>
        </w:rPr>
        <w:t>commandement</w:t>
      </w:r>
      <w:r w:rsidRPr="00C276A6">
        <w:rPr>
          <w:rFonts w:ascii="Tahoma" w:hAnsi="Tahoma" w:cs="Tahoma"/>
          <w:sz w:val="24"/>
          <w:szCs w:val="24"/>
        </w:rPr>
        <w:t>.</w:t>
      </w:r>
    </w:p>
    <w:p w:rsidR="00CF6E01" w:rsidRPr="00C276A6" w:rsidRDefault="00FF6270" w:rsidP="00C276A6">
      <w:pPr>
        <w:spacing w:line="360" w:lineRule="auto"/>
        <w:rPr>
          <w:rFonts w:ascii="Tahoma" w:hAnsi="Tahoma" w:cs="Tahoma"/>
          <w:sz w:val="24"/>
          <w:szCs w:val="24"/>
        </w:rPr>
      </w:pPr>
      <w:r w:rsidRPr="00C276A6">
        <w:rPr>
          <w:rFonts w:ascii="Tahoma" w:hAnsi="Tahoma" w:cs="Tahoma"/>
          <w:sz w:val="24"/>
          <w:szCs w:val="24"/>
        </w:rPr>
        <w:t xml:space="preserve">La </w:t>
      </w:r>
      <w:r w:rsidR="00F62D70" w:rsidRPr="00C276A6">
        <w:rPr>
          <w:rFonts w:ascii="Tahoma" w:hAnsi="Tahoma" w:cs="Tahoma"/>
          <w:sz w:val="24"/>
          <w:szCs w:val="24"/>
        </w:rPr>
        <w:t>boulê</w:t>
      </w:r>
      <w:r w:rsidR="001F0A90" w:rsidRPr="00C276A6">
        <w:rPr>
          <w:rFonts w:ascii="Tahoma" w:hAnsi="Tahoma" w:cs="Tahoma"/>
          <w:sz w:val="24"/>
          <w:szCs w:val="24"/>
        </w:rPr>
        <w:t xml:space="preserve"> </w:t>
      </w:r>
      <w:r w:rsidR="00F62D70" w:rsidRPr="00C276A6">
        <w:rPr>
          <w:rFonts w:ascii="Tahoma" w:hAnsi="Tahoma" w:cs="Tahoma"/>
          <w:sz w:val="24"/>
          <w:szCs w:val="24"/>
        </w:rPr>
        <w:t>délègue</w:t>
      </w:r>
      <w:r w:rsidRPr="00C276A6">
        <w:rPr>
          <w:rFonts w:ascii="Tahoma" w:hAnsi="Tahoma" w:cs="Tahoma"/>
          <w:sz w:val="24"/>
          <w:szCs w:val="24"/>
        </w:rPr>
        <w:t xml:space="preserve"> son pouvoir aux </w:t>
      </w:r>
      <w:r w:rsidR="00F62D70" w:rsidRPr="00C276A6">
        <w:rPr>
          <w:rFonts w:ascii="Tahoma" w:hAnsi="Tahoma" w:cs="Tahoma"/>
          <w:sz w:val="24"/>
          <w:szCs w:val="24"/>
        </w:rPr>
        <w:t>stratèges</w:t>
      </w:r>
      <w:r w:rsidRPr="00C276A6">
        <w:rPr>
          <w:rFonts w:ascii="Tahoma" w:hAnsi="Tahoma" w:cs="Tahoma"/>
          <w:sz w:val="24"/>
          <w:szCs w:val="24"/>
        </w:rPr>
        <w:t xml:space="preserve">. Ils sont 10, </w:t>
      </w:r>
      <w:r w:rsidR="00F62D70" w:rsidRPr="00C276A6">
        <w:rPr>
          <w:rFonts w:ascii="Tahoma" w:hAnsi="Tahoma" w:cs="Tahoma"/>
          <w:sz w:val="24"/>
          <w:szCs w:val="24"/>
        </w:rPr>
        <w:t>élus</w:t>
      </w:r>
      <w:r w:rsidRPr="00C276A6">
        <w:rPr>
          <w:rFonts w:ascii="Tahoma" w:hAnsi="Tahoma" w:cs="Tahoma"/>
          <w:sz w:val="24"/>
          <w:szCs w:val="24"/>
        </w:rPr>
        <w:t xml:space="preserve"> par les citoyens pour un an</w:t>
      </w:r>
      <w:r w:rsidR="00473358" w:rsidRPr="00C276A6">
        <w:rPr>
          <w:rFonts w:ascii="Tahoma" w:hAnsi="Tahoma" w:cs="Tahoma"/>
          <w:sz w:val="24"/>
          <w:szCs w:val="24"/>
        </w:rPr>
        <w:t>, ils sont chefs de l’</w:t>
      </w:r>
      <w:r w:rsidR="00F62D70" w:rsidRPr="00C276A6">
        <w:rPr>
          <w:rFonts w:ascii="Tahoma" w:hAnsi="Tahoma" w:cs="Tahoma"/>
          <w:sz w:val="24"/>
          <w:szCs w:val="24"/>
        </w:rPr>
        <w:t>armée</w:t>
      </w:r>
      <w:r w:rsidR="00473358" w:rsidRPr="00C276A6">
        <w:rPr>
          <w:rFonts w:ascii="Tahoma" w:hAnsi="Tahoma" w:cs="Tahoma"/>
          <w:sz w:val="24"/>
          <w:szCs w:val="24"/>
        </w:rPr>
        <w:t xml:space="preserve"> et les dirigeants de la </w:t>
      </w:r>
      <w:r w:rsidR="0065419B" w:rsidRPr="00C276A6">
        <w:rPr>
          <w:rFonts w:ascii="Tahoma" w:hAnsi="Tahoma" w:cs="Tahoma"/>
          <w:sz w:val="24"/>
          <w:szCs w:val="24"/>
        </w:rPr>
        <w:t>cité</w:t>
      </w:r>
      <w:r w:rsidR="00473358" w:rsidRPr="00C276A6">
        <w:rPr>
          <w:rFonts w:ascii="Tahoma" w:hAnsi="Tahoma" w:cs="Tahoma"/>
          <w:sz w:val="24"/>
          <w:szCs w:val="24"/>
        </w:rPr>
        <w:t>.</w:t>
      </w:r>
    </w:p>
    <w:p w:rsidR="00CF6E01" w:rsidRPr="00C276A6" w:rsidRDefault="00CF6E01" w:rsidP="00C276A6">
      <w:pPr>
        <w:pStyle w:val="Paragraphedeliste"/>
        <w:numPr>
          <w:ilvl w:val="0"/>
          <w:numId w:val="29"/>
        </w:numPr>
        <w:spacing w:line="360" w:lineRule="auto"/>
        <w:rPr>
          <w:rFonts w:ascii="Tahoma" w:hAnsi="Tahoma" w:cs="Tahoma"/>
          <w:b/>
          <w:sz w:val="24"/>
          <w:szCs w:val="24"/>
        </w:rPr>
      </w:pPr>
      <w:r w:rsidRPr="00C276A6">
        <w:rPr>
          <w:rFonts w:ascii="Tahoma" w:hAnsi="Tahoma" w:cs="Tahoma"/>
          <w:b/>
          <w:sz w:val="24"/>
          <w:szCs w:val="24"/>
        </w:rPr>
        <w:t xml:space="preserve">Le pouvoir </w:t>
      </w:r>
      <w:r w:rsidR="0065419B" w:rsidRPr="00C276A6">
        <w:rPr>
          <w:rFonts w:ascii="Tahoma" w:hAnsi="Tahoma" w:cs="Tahoma"/>
          <w:b/>
          <w:sz w:val="24"/>
          <w:szCs w:val="24"/>
        </w:rPr>
        <w:t>législatif</w:t>
      </w:r>
      <w:r w:rsidRPr="00C276A6">
        <w:rPr>
          <w:rFonts w:ascii="Tahoma" w:hAnsi="Tahoma" w:cs="Tahoma"/>
          <w:b/>
          <w:sz w:val="24"/>
          <w:szCs w:val="24"/>
        </w:rPr>
        <w:t xml:space="preserve"> : la </w:t>
      </w:r>
      <w:r w:rsidR="0065419B" w:rsidRPr="00C276A6">
        <w:rPr>
          <w:rFonts w:ascii="Tahoma" w:hAnsi="Tahoma" w:cs="Tahoma"/>
          <w:b/>
          <w:sz w:val="24"/>
          <w:szCs w:val="24"/>
        </w:rPr>
        <w:t>boulê</w:t>
      </w:r>
      <w:r w:rsidRPr="00C276A6">
        <w:rPr>
          <w:rFonts w:ascii="Tahoma" w:hAnsi="Tahoma" w:cs="Tahoma"/>
          <w:b/>
          <w:sz w:val="24"/>
          <w:szCs w:val="24"/>
        </w:rPr>
        <w:t xml:space="preserve"> et l’</w:t>
      </w:r>
      <w:r w:rsidR="0065419B" w:rsidRPr="00C276A6">
        <w:rPr>
          <w:rFonts w:ascii="Tahoma" w:hAnsi="Tahoma" w:cs="Tahoma"/>
          <w:b/>
          <w:sz w:val="24"/>
          <w:szCs w:val="24"/>
        </w:rPr>
        <w:t>ecclésia</w:t>
      </w:r>
      <w:r w:rsidRPr="00C276A6">
        <w:rPr>
          <w:rFonts w:ascii="Tahoma" w:hAnsi="Tahoma" w:cs="Tahoma"/>
          <w:b/>
          <w:sz w:val="24"/>
          <w:szCs w:val="24"/>
        </w:rPr>
        <w:t>.</w:t>
      </w:r>
    </w:p>
    <w:p w:rsidR="009426D3" w:rsidRPr="00C276A6" w:rsidRDefault="009426D3" w:rsidP="00C276A6">
      <w:pPr>
        <w:spacing w:line="360" w:lineRule="auto"/>
        <w:rPr>
          <w:rFonts w:ascii="Tahoma" w:hAnsi="Tahoma" w:cs="Tahoma"/>
          <w:sz w:val="24"/>
          <w:szCs w:val="24"/>
        </w:rPr>
      </w:pPr>
      <w:r w:rsidRPr="00C276A6">
        <w:rPr>
          <w:rFonts w:ascii="Tahoma" w:hAnsi="Tahoma" w:cs="Tahoma"/>
          <w:sz w:val="24"/>
          <w:szCs w:val="24"/>
        </w:rPr>
        <w:t xml:space="preserve">La </w:t>
      </w:r>
      <w:r w:rsidR="0065419B" w:rsidRPr="00C276A6">
        <w:rPr>
          <w:rFonts w:ascii="Tahoma" w:hAnsi="Tahoma" w:cs="Tahoma"/>
          <w:sz w:val="24"/>
          <w:szCs w:val="24"/>
        </w:rPr>
        <w:t>boulê</w:t>
      </w:r>
      <w:r w:rsidRPr="00C276A6">
        <w:rPr>
          <w:rFonts w:ascii="Tahoma" w:hAnsi="Tahoma" w:cs="Tahoma"/>
          <w:sz w:val="24"/>
          <w:szCs w:val="24"/>
        </w:rPr>
        <w:t xml:space="preserve"> joue un double </w:t>
      </w:r>
      <w:r w:rsidR="0065419B" w:rsidRPr="00C276A6">
        <w:rPr>
          <w:rFonts w:ascii="Tahoma" w:hAnsi="Tahoma" w:cs="Tahoma"/>
          <w:sz w:val="24"/>
          <w:szCs w:val="24"/>
        </w:rPr>
        <w:t>rôle</w:t>
      </w:r>
      <w:r w:rsidRPr="00C276A6">
        <w:rPr>
          <w:rFonts w:ascii="Tahoma" w:hAnsi="Tahoma" w:cs="Tahoma"/>
          <w:sz w:val="24"/>
          <w:szCs w:val="24"/>
        </w:rPr>
        <w:t xml:space="preserve">, </w:t>
      </w:r>
      <w:r w:rsidR="0065419B" w:rsidRPr="00C276A6">
        <w:rPr>
          <w:rFonts w:ascii="Tahoma" w:hAnsi="Tahoma" w:cs="Tahoma"/>
          <w:sz w:val="24"/>
          <w:szCs w:val="24"/>
        </w:rPr>
        <w:t>exécutif</w:t>
      </w:r>
      <w:r w:rsidRPr="00C276A6">
        <w:rPr>
          <w:rFonts w:ascii="Tahoma" w:hAnsi="Tahoma" w:cs="Tahoma"/>
          <w:sz w:val="24"/>
          <w:szCs w:val="24"/>
        </w:rPr>
        <w:t xml:space="preserve"> et </w:t>
      </w:r>
      <w:r w:rsidR="0065419B" w:rsidRPr="00C276A6">
        <w:rPr>
          <w:rFonts w:ascii="Tahoma" w:hAnsi="Tahoma" w:cs="Tahoma"/>
          <w:sz w:val="24"/>
          <w:szCs w:val="24"/>
        </w:rPr>
        <w:t>législatif</w:t>
      </w:r>
      <w:r w:rsidRPr="00C276A6">
        <w:rPr>
          <w:rFonts w:ascii="Tahoma" w:hAnsi="Tahoma" w:cs="Tahoma"/>
          <w:sz w:val="24"/>
          <w:szCs w:val="24"/>
        </w:rPr>
        <w:t>.</w:t>
      </w:r>
    </w:p>
    <w:p w:rsidR="00F11599" w:rsidRPr="00C276A6" w:rsidRDefault="00F11599" w:rsidP="00C276A6">
      <w:pPr>
        <w:spacing w:line="360" w:lineRule="auto"/>
        <w:rPr>
          <w:rFonts w:ascii="Tahoma" w:hAnsi="Tahoma" w:cs="Tahoma"/>
          <w:sz w:val="24"/>
          <w:szCs w:val="24"/>
        </w:rPr>
      </w:pPr>
      <w:r w:rsidRPr="00C276A6">
        <w:rPr>
          <w:rFonts w:ascii="Tahoma" w:hAnsi="Tahoma" w:cs="Tahoma"/>
          <w:sz w:val="24"/>
          <w:szCs w:val="24"/>
        </w:rPr>
        <w:t>L’</w:t>
      </w:r>
      <w:r w:rsidR="0065419B" w:rsidRPr="00C276A6">
        <w:rPr>
          <w:rFonts w:ascii="Tahoma" w:hAnsi="Tahoma" w:cs="Tahoma"/>
          <w:sz w:val="24"/>
          <w:szCs w:val="24"/>
        </w:rPr>
        <w:t>ecclésia</w:t>
      </w:r>
      <w:r w:rsidRPr="00C276A6">
        <w:rPr>
          <w:rFonts w:ascii="Tahoma" w:hAnsi="Tahoma" w:cs="Tahoma"/>
          <w:sz w:val="24"/>
          <w:szCs w:val="24"/>
        </w:rPr>
        <w:t xml:space="preserve"> est l’</w:t>
      </w:r>
      <w:r w:rsidR="0065419B" w:rsidRPr="00C276A6">
        <w:rPr>
          <w:rFonts w:ascii="Tahoma" w:hAnsi="Tahoma" w:cs="Tahoma"/>
          <w:sz w:val="24"/>
          <w:szCs w:val="24"/>
        </w:rPr>
        <w:t>assemblée</w:t>
      </w:r>
      <w:r w:rsidRPr="00C276A6">
        <w:rPr>
          <w:rFonts w:ascii="Tahoma" w:hAnsi="Tahoma" w:cs="Tahoma"/>
          <w:sz w:val="24"/>
          <w:szCs w:val="24"/>
        </w:rPr>
        <w:t xml:space="preserve"> du peuple. </w:t>
      </w:r>
      <w:r w:rsidR="009B48F5" w:rsidRPr="00C276A6">
        <w:rPr>
          <w:rFonts w:ascii="Tahoma" w:hAnsi="Tahoma" w:cs="Tahoma"/>
          <w:sz w:val="24"/>
          <w:szCs w:val="24"/>
        </w:rPr>
        <w:t>Tous les citoyens sont membres de l’</w:t>
      </w:r>
      <w:r w:rsidR="0065419B" w:rsidRPr="00C276A6">
        <w:rPr>
          <w:rFonts w:ascii="Tahoma" w:hAnsi="Tahoma" w:cs="Tahoma"/>
          <w:sz w:val="24"/>
          <w:szCs w:val="24"/>
        </w:rPr>
        <w:t>ecclésia</w:t>
      </w:r>
      <w:r w:rsidR="009B48F5" w:rsidRPr="00C276A6">
        <w:rPr>
          <w:rFonts w:ascii="Tahoma" w:hAnsi="Tahoma" w:cs="Tahoma"/>
          <w:sz w:val="24"/>
          <w:szCs w:val="24"/>
        </w:rPr>
        <w:t xml:space="preserve">. Il se </w:t>
      </w:r>
      <w:r w:rsidR="0065419B" w:rsidRPr="00C276A6">
        <w:rPr>
          <w:rFonts w:ascii="Tahoma" w:hAnsi="Tahoma" w:cs="Tahoma"/>
          <w:sz w:val="24"/>
          <w:szCs w:val="24"/>
        </w:rPr>
        <w:t>réunit</w:t>
      </w:r>
      <w:r w:rsidR="009B48F5" w:rsidRPr="00C276A6">
        <w:rPr>
          <w:rFonts w:ascii="Tahoma" w:hAnsi="Tahoma" w:cs="Tahoma"/>
          <w:sz w:val="24"/>
          <w:szCs w:val="24"/>
        </w:rPr>
        <w:t xml:space="preserve"> 04 fois par an pour prendre des </w:t>
      </w:r>
      <w:r w:rsidR="0065419B" w:rsidRPr="00C276A6">
        <w:rPr>
          <w:rFonts w:ascii="Tahoma" w:hAnsi="Tahoma" w:cs="Tahoma"/>
          <w:sz w:val="24"/>
          <w:szCs w:val="24"/>
        </w:rPr>
        <w:t>décisions (</w:t>
      </w:r>
      <w:r w:rsidR="009B48F5" w:rsidRPr="00C276A6">
        <w:rPr>
          <w:rFonts w:ascii="Tahoma" w:hAnsi="Tahoma" w:cs="Tahoma"/>
          <w:sz w:val="24"/>
          <w:szCs w:val="24"/>
        </w:rPr>
        <w:t xml:space="preserve">lois, politique </w:t>
      </w:r>
      <w:r w:rsidR="0065419B" w:rsidRPr="00C276A6">
        <w:rPr>
          <w:rFonts w:ascii="Tahoma" w:hAnsi="Tahoma" w:cs="Tahoma"/>
          <w:sz w:val="24"/>
          <w:szCs w:val="24"/>
        </w:rPr>
        <w:t>intérieure</w:t>
      </w:r>
      <w:r w:rsidR="009B48F5" w:rsidRPr="00C276A6">
        <w:rPr>
          <w:rFonts w:ascii="Tahoma" w:hAnsi="Tahoma" w:cs="Tahoma"/>
          <w:sz w:val="24"/>
          <w:szCs w:val="24"/>
        </w:rPr>
        <w:t>, la paix et la guerre).</w:t>
      </w:r>
    </w:p>
    <w:p w:rsidR="008C1F67" w:rsidRPr="00C276A6" w:rsidRDefault="00CF6E01" w:rsidP="00C276A6">
      <w:pPr>
        <w:pStyle w:val="Paragraphedeliste"/>
        <w:numPr>
          <w:ilvl w:val="0"/>
          <w:numId w:val="29"/>
        </w:numPr>
        <w:spacing w:line="360" w:lineRule="auto"/>
        <w:rPr>
          <w:rFonts w:ascii="Tahoma" w:hAnsi="Tahoma" w:cs="Tahoma"/>
          <w:b/>
          <w:sz w:val="24"/>
          <w:szCs w:val="24"/>
        </w:rPr>
      </w:pPr>
      <w:r w:rsidRPr="00C276A6">
        <w:rPr>
          <w:rFonts w:ascii="Tahoma" w:hAnsi="Tahoma" w:cs="Tahoma"/>
          <w:b/>
          <w:sz w:val="24"/>
          <w:szCs w:val="24"/>
        </w:rPr>
        <w:t>Le pouvoir judiciaire : l’</w:t>
      </w:r>
      <w:r w:rsidR="008565E5" w:rsidRPr="00C276A6">
        <w:rPr>
          <w:rFonts w:ascii="Tahoma" w:hAnsi="Tahoma" w:cs="Tahoma"/>
          <w:b/>
          <w:sz w:val="24"/>
          <w:szCs w:val="24"/>
        </w:rPr>
        <w:t>héliée</w:t>
      </w:r>
      <w:r w:rsidRPr="00C276A6">
        <w:rPr>
          <w:rFonts w:ascii="Tahoma" w:hAnsi="Tahoma" w:cs="Tahoma"/>
          <w:b/>
          <w:sz w:val="24"/>
          <w:szCs w:val="24"/>
        </w:rPr>
        <w:t xml:space="preserve"> et l’</w:t>
      </w:r>
      <w:r w:rsidR="008565E5" w:rsidRPr="00C276A6">
        <w:rPr>
          <w:rFonts w:ascii="Tahoma" w:hAnsi="Tahoma" w:cs="Tahoma"/>
          <w:b/>
          <w:sz w:val="24"/>
          <w:szCs w:val="24"/>
        </w:rPr>
        <w:t>aréopage</w:t>
      </w:r>
      <w:r w:rsidRPr="00C276A6">
        <w:rPr>
          <w:rFonts w:ascii="Tahoma" w:hAnsi="Tahoma" w:cs="Tahoma"/>
          <w:b/>
          <w:sz w:val="24"/>
          <w:szCs w:val="24"/>
        </w:rPr>
        <w:t>.</w:t>
      </w:r>
    </w:p>
    <w:p w:rsidR="00656788" w:rsidRPr="00C276A6" w:rsidRDefault="00656788" w:rsidP="00C276A6">
      <w:pPr>
        <w:spacing w:line="360" w:lineRule="auto"/>
        <w:rPr>
          <w:rFonts w:ascii="Tahoma" w:hAnsi="Tahoma" w:cs="Tahoma"/>
          <w:sz w:val="24"/>
          <w:szCs w:val="24"/>
        </w:rPr>
      </w:pPr>
      <w:r w:rsidRPr="00C276A6">
        <w:rPr>
          <w:rFonts w:ascii="Tahoma" w:hAnsi="Tahoma" w:cs="Tahoma"/>
          <w:sz w:val="24"/>
          <w:szCs w:val="24"/>
        </w:rPr>
        <w:t>L’</w:t>
      </w:r>
      <w:r w:rsidR="008565E5" w:rsidRPr="00C276A6">
        <w:rPr>
          <w:rFonts w:ascii="Tahoma" w:hAnsi="Tahoma" w:cs="Tahoma"/>
          <w:sz w:val="24"/>
          <w:szCs w:val="24"/>
        </w:rPr>
        <w:t>héliée</w:t>
      </w:r>
      <w:r w:rsidRPr="00C276A6">
        <w:rPr>
          <w:rFonts w:ascii="Tahoma" w:hAnsi="Tahoma" w:cs="Tahoma"/>
          <w:sz w:val="24"/>
          <w:szCs w:val="24"/>
        </w:rPr>
        <w:t xml:space="preserve"> est la cour populaire de justice. </w:t>
      </w:r>
      <w:r w:rsidR="008B25DE" w:rsidRPr="00C276A6">
        <w:rPr>
          <w:rFonts w:ascii="Tahoma" w:hAnsi="Tahoma" w:cs="Tahoma"/>
          <w:sz w:val="24"/>
          <w:szCs w:val="24"/>
        </w:rPr>
        <w:t xml:space="preserve">Il </w:t>
      </w:r>
      <w:r w:rsidRPr="00C276A6">
        <w:rPr>
          <w:rFonts w:ascii="Tahoma" w:hAnsi="Tahoma" w:cs="Tahoma"/>
          <w:sz w:val="24"/>
          <w:szCs w:val="24"/>
        </w:rPr>
        <w:t xml:space="preserve"> est </w:t>
      </w:r>
      <w:r w:rsidR="0065419B" w:rsidRPr="00C276A6">
        <w:rPr>
          <w:rFonts w:ascii="Tahoma" w:hAnsi="Tahoma" w:cs="Tahoma"/>
          <w:sz w:val="24"/>
          <w:szCs w:val="24"/>
        </w:rPr>
        <w:t>composé</w:t>
      </w:r>
      <w:r w:rsidRPr="00C276A6">
        <w:rPr>
          <w:rFonts w:ascii="Tahoma" w:hAnsi="Tahoma" w:cs="Tahoma"/>
          <w:sz w:val="24"/>
          <w:szCs w:val="24"/>
        </w:rPr>
        <w:t xml:space="preserve"> de 6000 </w:t>
      </w:r>
      <w:r w:rsidR="0065419B" w:rsidRPr="00C276A6">
        <w:rPr>
          <w:rFonts w:ascii="Tahoma" w:hAnsi="Tahoma" w:cs="Tahoma"/>
          <w:sz w:val="24"/>
          <w:szCs w:val="24"/>
        </w:rPr>
        <w:t>héliastes</w:t>
      </w:r>
      <w:r w:rsidR="00CC5EB9" w:rsidRPr="00C276A6">
        <w:rPr>
          <w:rFonts w:ascii="Tahoma" w:hAnsi="Tahoma" w:cs="Tahoma"/>
          <w:sz w:val="24"/>
          <w:szCs w:val="24"/>
        </w:rPr>
        <w:t xml:space="preserve"> </w:t>
      </w:r>
      <w:r w:rsidR="0065419B" w:rsidRPr="00C276A6">
        <w:rPr>
          <w:rFonts w:ascii="Tahoma" w:hAnsi="Tahoma" w:cs="Tahoma"/>
          <w:sz w:val="24"/>
          <w:szCs w:val="24"/>
        </w:rPr>
        <w:t>tirés</w:t>
      </w:r>
      <w:r w:rsidRPr="00C276A6">
        <w:rPr>
          <w:rFonts w:ascii="Tahoma" w:hAnsi="Tahoma" w:cs="Tahoma"/>
          <w:sz w:val="24"/>
          <w:szCs w:val="24"/>
        </w:rPr>
        <w:t xml:space="preserve"> au sort pour un an parmi les citoyens. </w:t>
      </w:r>
      <w:r w:rsidR="0065419B" w:rsidRPr="00C276A6">
        <w:rPr>
          <w:rFonts w:ascii="Tahoma" w:hAnsi="Tahoma" w:cs="Tahoma"/>
          <w:sz w:val="24"/>
          <w:szCs w:val="24"/>
        </w:rPr>
        <w:t>Présidé</w:t>
      </w:r>
      <w:r w:rsidR="008B25DE" w:rsidRPr="00C276A6">
        <w:rPr>
          <w:rFonts w:ascii="Tahoma" w:hAnsi="Tahoma" w:cs="Tahoma"/>
          <w:sz w:val="24"/>
          <w:szCs w:val="24"/>
        </w:rPr>
        <w:t xml:space="preserve"> par les magistrats les plus </w:t>
      </w:r>
      <w:r w:rsidR="0065419B" w:rsidRPr="00C276A6">
        <w:rPr>
          <w:rFonts w:ascii="Tahoma" w:hAnsi="Tahoma" w:cs="Tahoma"/>
          <w:sz w:val="24"/>
          <w:szCs w:val="24"/>
        </w:rPr>
        <w:t>compétents</w:t>
      </w:r>
      <w:r w:rsidR="008B25DE" w:rsidRPr="00C276A6">
        <w:rPr>
          <w:rFonts w:ascii="Tahoma" w:hAnsi="Tahoma" w:cs="Tahoma"/>
          <w:sz w:val="24"/>
          <w:szCs w:val="24"/>
        </w:rPr>
        <w:t xml:space="preserve">, il juge tous les </w:t>
      </w:r>
      <w:r w:rsidR="00736982" w:rsidRPr="00C276A6">
        <w:rPr>
          <w:rFonts w:ascii="Tahoma" w:hAnsi="Tahoma" w:cs="Tahoma"/>
          <w:sz w:val="24"/>
          <w:szCs w:val="24"/>
        </w:rPr>
        <w:t xml:space="preserve">affaires sauf les meurtres qui </w:t>
      </w:r>
      <w:r w:rsidR="0065419B" w:rsidRPr="00C276A6">
        <w:rPr>
          <w:rFonts w:ascii="Tahoma" w:hAnsi="Tahoma" w:cs="Tahoma"/>
          <w:sz w:val="24"/>
          <w:szCs w:val="24"/>
        </w:rPr>
        <w:t>relèvent</w:t>
      </w:r>
      <w:r w:rsidR="00736982" w:rsidRPr="00C276A6">
        <w:rPr>
          <w:rFonts w:ascii="Tahoma" w:hAnsi="Tahoma" w:cs="Tahoma"/>
          <w:sz w:val="24"/>
          <w:szCs w:val="24"/>
        </w:rPr>
        <w:t xml:space="preserve"> de l’</w:t>
      </w:r>
      <w:r w:rsidR="008565E5" w:rsidRPr="00C276A6">
        <w:rPr>
          <w:rFonts w:ascii="Tahoma" w:hAnsi="Tahoma" w:cs="Tahoma"/>
          <w:sz w:val="24"/>
          <w:szCs w:val="24"/>
        </w:rPr>
        <w:t>aréopage</w:t>
      </w:r>
      <w:r w:rsidR="00736982" w:rsidRPr="00C276A6">
        <w:rPr>
          <w:rFonts w:ascii="Tahoma" w:hAnsi="Tahoma" w:cs="Tahoma"/>
          <w:sz w:val="24"/>
          <w:szCs w:val="24"/>
        </w:rPr>
        <w:t xml:space="preserve">. </w:t>
      </w:r>
      <w:r w:rsidR="00B95427" w:rsidRPr="00C276A6">
        <w:rPr>
          <w:rFonts w:ascii="Tahoma" w:hAnsi="Tahoma" w:cs="Tahoma"/>
          <w:sz w:val="24"/>
          <w:szCs w:val="24"/>
        </w:rPr>
        <w:t xml:space="preserve">Les sanctions sont souvent l’exil de la </w:t>
      </w:r>
      <w:r w:rsidR="0065419B" w:rsidRPr="00C276A6">
        <w:rPr>
          <w:rFonts w:ascii="Tahoma" w:hAnsi="Tahoma" w:cs="Tahoma"/>
          <w:sz w:val="24"/>
          <w:szCs w:val="24"/>
        </w:rPr>
        <w:t>cité</w:t>
      </w:r>
      <w:r w:rsidR="00B95427" w:rsidRPr="00C276A6">
        <w:rPr>
          <w:rFonts w:ascii="Tahoma" w:hAnsi="Tahoma" w:cs="Tahoma"/>
          <w:sz w:val="24"/>
          <w:szCs w:val="24"/>
        </w:rPr>
        <w:t xml:space="preserve"> et la mort par empoisonnement</w:t>
      </w:r>
      <w:r w:rsidR="00855349" w:rsidRPr="00C276A6">
        <w:rPr>
          <w:rFonts w:ascii="Tahoma" w:hAnsi="Tahoma" w:cs="Tahoma"/>
          <w:sz w:val="24"/>
          <w:szCs w:val="24"/>
        </w:rPr>
        <w:t>.</w:t>
      </w:r>
    </w:p>
    <w:p w:rsidR="00AE0483" w:rsidRPr="00C276A6" w:rsidRDefault="00AE0483" w:rsidP="00C276A6">
      <w:pPr>
        <w:spacing w:line="360" w:lineRule="auto"/>
        <w:rPr>
          <w:rFonts w:ascii="Tahoma" w:hAnsi="Tahoma" w:cs="Tahoma"/>
          <w:sz w:val="24"/>
          <w:szCs w:val="24"/>
          <w:u w:val="single"/>
        </w:rPr>
      </w:pPr>
      <w:r w:rsidRPr="00C276A6">
        <w:rPr>
          <w:rFonts w:ascii="Tahoma" w:hAnsi="Tahoma" w:cs="Tahoma"/>
          <w:sz w:val="24"/>
          <w:szCs w:val="24"/>
        </w:rPr>
        <w:t>Application 1</w:t>
      </w:r>
    </w:p>
    <w:p w:rsidR="00D42BF5" w:rsidRPr="00C276A6" w:rsidRDefault="00D42BF5" w:rsidP="00C276A6">
      <w:pPr>
        <w:pStyle w:val="Paragraphedeliste"/>
        <w:numPr>
          <w:ilvl w:val="0"/>
          <w:numId w:val="24"/>
        </w:numPr>
        <w:spacing w:line="360" w:lineRule="auto"/>
        <w:rPr>
          <w:rFonts w:ascii="Tahoma" w:hAnsi="Tahoma" w:cs="Tahoma"/>
          <w:b/>
          <w:sz w:val="24"/>
          <w:szCs w:val="24"/>
          <w:u w:val="single"/>
        </w:rPr>
      </w:pPr>
      <w:r w:rsidRPr="00C276A6">
        <w:rPr>
          <w:rFonts w:ascii="Tahoma" w:hAnsi="Tahoma" w:cs="Tahoma"/>
          <w:b/>
          <w:sz w:val="24"/>
          <w:szCs w:val="24"/>
          <w:u w:val="single"/>
        </w:rPr>
        <w:t>BILAN DE LA DEMOCRATIE ATHENIENNE AU Ve SIECLE AV. JC</w:t>
      </w:r>
      <w:r w:rsidR="00CC2C15" w:rsidRPr="00C276A6">
        <w:rPr>
          <w:rFonts w:ascii="Tahoma" w:hAnsi="Tahoma" w:cs="Tahoma"/>
          <w:b/>
          <w:sz w:val="24"/>
          <w:szCs w:val="24"/>
          <w:u w:val="single"/>
        </w:rPr>
        <w:t>.</w:t>
      </w:r>
    </w:p>
    <w:p w:rsidR="00D3205A" w:rsidRPr="00C276A6" w:rsidRDefault="00D3205A" w:rsidP="00C276A6">
      <w:pPr>
        <w:pStyle w:val="Paragraphedeliste"/>
        <w:numPr>
          <w:ilvl w:val="0"/>
          <w:numId w:val="30"/>
        </w:numPr>
        <w:spacing w:line="360" w:lineRule="auto"/>
        <w:rPr>
          <w:rFonts w:ascii="Tahoma" w:hAnsi="Tahoma" w:cs="Tahoma"/>
          <w:b/>
          <w:sz w:val="24"/>
          <w:szCs w:val="24"/>
        </w:rPr>
      </w:pPr>
      <w:r w:rsidRPr="00C276A6">
        <w:rPr>
          <w:rFonts w:ascii="Tahoma" w:hAnsi="Tahoma" w:cs="Tahoma"/>
          <w:b/>
          <w:sz w:val="24"/>
          <w:szCs w:val="24"/>
        </w:rPr>
        <w:t xml:space="preserve">Les limites de la </w:t>
      </w:r>
      <w:r w:rsidR="0065419B" w:rsidRPr="00C276A6">
        <w:rPr>
          <w:rFonts w:ascii="Tahoma" w:hAnsi="Tahoma" w:cs="Tahoma"/>
          <w:b/>
          <w:sz w:val="24"/>
          <w:szCs w:val="24"/>
        </w:rPr>
        <w:t>démocratie</w:t>
      </w:r>
      <w:r w:rsidR="001F0A90" w:rsidRPr="00C276A6">
        <w:rPr>
          <w:rFonts w:ascii="Tahoma" w:hAnsi="Tahoma" w:cs="Tahoma"/>
          <w:b/>
          <w:sz w:val="24"/>
          <w:szCs w:val="24"/>
        </w:rPr>
        <w:t xml:space="preserve"> </w:t>
      </w:r>
      <w:r w:rsidR="0065419B" w:rsidRPr="00C276A6">
        <w:rPr>
          <w:rFonts w:ascii="Tahoma" w:hAnsi="Tahoma" w:cs="Tahoma"/>
          <w:b/>
          <w:sz w:val="24"/>
          <w:szCs w:val="24"/>
        </w:rPr>
        <w:t>athénienne</w:t>
      </w:r>
      <w:r w:rsidRPr="00C276A6">
        <w:rPr>
          <w:rFonts w:ascii="Tahoma" w:hAnsi="Tahoma" w:cs="Tahoma"/>
          <w:b/>
          <w:sz w:val="24"/>
          <w:szCs w:val="24"/>
        </w:rPr>
        <w:t>.</w:t>
      </w:r>
    </w:p>
    <w:p w:rsidR="00D6631C" w:rsidRPr="00C276A6" w:rsidRDefault="00D6631C" w:rsidP="00C276A6">
      <w:pPr>
        <w:spacing w:line="360" w:lineRule="auto"/>
        <w:rPr>
          <w:rFonts w:ascii="Tahoma" w:hAnsi="Tahoma" w:cs="Tahoma"/>
          <w:sz w:val="24"/>
          <w:szCs w:val="24"/>
        </w:rPr>
      </w:pPr>
      <w:r w:rsidRPr="00C276A6">
        <w:rPr>
          <w:rFonts w:ascii="Tahoma" w:hAnsi="Tahoma" w:cs="Tahoma"/>
          <w:sz w:val="24"/>
          <w:szCs w:val="24"/>
        </w:rPr>
        <w:t xml:space="preserve">Les institutions politiques </w:t>
      </w:r>
      <w:r w:rsidR="0065419B" w:rsidRPr="00C276A6">
        <w:rPr>
          <w:rFonts w:ascii="Tahoma" w:hAnsi="Tahoma" w:cs="Tahoma"/>
          <w:sz w:val="24"/>
          <w:szCs w:val="24"/>
        </w:rPr>
        <w:t>prenaient</w:t>
      </w:r>
      <w:r w:rsidR="001F0A90" w:rsidRPr="00C276A6">
        <w:rPr>
          <w:rFonts w:ascii="Tahoma" w:hAnsi="Tahoma" w:cs="Tahoma"/>
          <w:sz w:val="24"/>
          <w:szCs w:val="24"/>
        </w:rPr>
        <w:t xml:space="preserve"> </w:t>
      </w:r>
      <w:r w:rsidR="0065419B" w:rsidRPr="00C276A6">
        <w:rPr>
          <w:rFonts w:ascii="Tahoma" w:hAnsi="Tahoma" w:cs="Tahoma"/>
          <w:sz w:val="24"/>
          <w:szCs w:val="24"/>
        </w:rPr>
        <w:t>souvent</w:t>
      </w:r>
      <w:r w:rsidRPr="00C276A6">
        <w:rPr>
          <w:rFonts w:ascii="Tahoma" w:hAnsi="Tahoma" w:cs="Tahoma"/>
          <w:sz w:val="24"/>
          <w:szCs w:val="24"/>
        </w:rPr>
        <w:t xml:space="preserve"> des </w:t>
      </w:r>
      <w:r w:rsidR="0065419B" w:rsidRPr="00C276A6">
        <w:rPr>
          <w:rFonts w:ascii="Tahoma" w:hAnsi="Tahoma" w:cs="Tahoma"/>
          <w:sz w:val="24"/>
          <w:szCs w:val="24"/>
        </w:rPr>
        <w:t>décisions</w:t>
      </w:r>
      <w:r w:rsidRPr="00C276A6">
        <w:rPr>
          <w:rFonts w:ascii="Tahoma" w:hAnsi="Tahoma" w:cs="Tahoma"/>
          <w:sz w:val="24"/>
          <w:szCs w:val="24"/>
        </w:rPr>
        <w:t xml:space="preserve"> subjectives </w:t>
      </w:r>
      <w:r w:rsidR="0065419B" w:rsidRPr="00C276A6">
        <w:rPr>
          <w:rFonts w:ascii="Tahoma" w:hAnsi="Tahoma" w:cs="Tahoma"/>
          <w:sz w:val="24"/>
          <w:szCs w:val="24"/>
        </w:rPr>
        <w:t>à</w:t>
      </w:r>
      <w:r w:rsidRPr="00C276A6">
        <w:rPr>
          <w:rFonts w:ascii="Tahoma" w:hAnsi="Tahoma" w:cs="Tahoma"/>
          <w:sz w:val="24"/>
          <w:szCs w:val="24"/>
        </w:rPr>
        <w:t xml:space="preserve"> cause de l’absence de code</w:t>
      </w:r>
      <w:r w:rsidR="009A51FD" w:rsidRPr="00C276A6">
        <w:rPr>
          <w:rFonts w:ascii="Tahoma" w:hAnsi="Tahoma" w:cs="Tahoma"/>
          <w:sz w:val="24"/>
          <w:szCs w:val="24"/>
        </w:rPr>
        <w:t xml:space="preserve">, de </w:t>
      </w:r>
      <w:r w:rsidR="0065419B" w:rsidRPr="00C276A6">
        <w:rPr>
          <w:rFonts w:ascii="Tahoma" w:hAnsi="Tahoma" w:cs="Tahoma"/>
          <w:sz w:val="24"/>
          <w:szCs w:val="24"/>
        </w:rPr>
        <w:t>procédure</w:t>
      </w:r>
      <w:r w:rsidR="009A51FD" w:rsidRPr="00C276A6">
        <w:rPr>
          <w:rFonts w:ascii="Tahoma" w:hAnsi="Tahoma" w:cs="Tahoma"/>
          <w:sz w:val="24"/>
          <w:szCs w:val="24"/>
        </w:rPr>
        <w:t xml:space="preserve"> surtout au niveau de la justice.</w:t>
      </w:r>
      <w:r w:rsidR="001603FB" w:rsidRPr="00C276A6">
        <w:rPr>
          <w:rFonts w:ascii="Tahoma" w:hAnsi="Tahoma" w:cs="Tahoma"/>
          <w:sz w:val="24"/>
          <w:szCs w:val="24"/>
        </w:rPr>
        <w:t xml:space="preserve"> Apres – 462 l’</w:t>
      </w:r>
      <w:r w:rsidR="0065419B" w:rsidRPr="00C276A6">
        <w:rPr>
          <w:rFonts w:ascii="Tahoma" w:hAnsi="Tahoma" w:cs="Tahoma"/>
          <w:sz w:val="24"/>
          <w:szCs w:val="24"/>
        </w:rPr>
        <w:t>aréopage</w:t>
      </w:r>
      <w:r w:rsidR="001603FB" w:rsidRPr="00C276A6">
        <w:rPr>
          <w:rFonts w:ascii="Tahoma" w:hAnsi="Tahoma" w:cs="Tahoma"/>
          <w:sz w:val="24"/>
          <w:szCs w:val="24"/>
        </w:rPr>
        <w:t xml:space="preserve"> ne dispose plus de pouvoir politique.</w:t>
      </w:r>
    </w:p>
    <w:p w:rsidR="00BC26BE" w:rsidRPr="00C276A6" w:rsidRDefault="0065419B" w:rsidP="00C276A6">
      <w:pPr>
        <w:spacing w:line="360" w:lineRule="auto"/>
        <w:rPr>
          <w:rFonts w:ascii="Tahoma" w:hAnsi="Tahoma" w:cs="Tahoma"/>
          <w:sz w:val="24"/>
          <w:szCs w:val="24"/>
        </w:rPr>
      </w:pPr>
      <w:r w:rsidRPr="00C276A6">
        <w:rPr>
          <w:rFonts w:ascii="Tahoma" w:hAnsi="Tahoma" w:cs="Tahoma"/>
          <w:sz w:val="24"/>
          <w:szCs w:val="24"/>
        </w:rPr>
        <w:t>L’égalité</w:t>
      </w:r>
      <w:r w:rsidR="00883558" w:rsidRPr="00C276A6">
        <w:rPr>
          <w:rFonts w:ascii="Tahoma" w:hAnsi="Tahoma" w:cs="Tahoma"/>
          <w:sz w:val="24"/>
          <w:szCs w:val="24"/>
        </w:rPr>
        <w:t xml:space="preserve"> était loin de </w:t>
      </w:r>
      <w:r w:rsidRPr="00C276A6">
        <w:rPr>
          <w:rFonts w:ascii="Tahoma" w:hAnsi="Tahoma" w:cs="Tahoma"/>
          <w:sz w:val="24"/>
          <w:szCs w:val="24"/>
        </w:rPr>
        <w:t>régner</w:t>
      </w:r>
      <w:r w:rsidR="00883558" w:rsidRPr="00C276A6">
        <w:rPr>
          <w:rFonts w:ascii="Tahoma" w:hAnsi="Tahoma" w:cs="Tahoma"/>
          <w:sz w:val="24"/>
          <w:szCs w:val="24"/>
        </w:rPr>
        <w:t xml:space="preserve"> dans la </w:t>
      </w:r>
      <w:r w:rsidRPr="00C276A6">
        <w:rPr>
          <w:rFonts w:ascii="Tahoma" w:hAnsi="Tahoma" w:cs="Tahoma"/>
          <w:sz w:val="24"/>
          <w:szCs w:val="24"/>
        </w:rPr>
        <w:t>société</w:t>
      </w:r>
      <w:r w:rsidR="00883558" w:rsidRPr="00C276A6">
        <w:rPr>
          <w:rFonts w:ascii="Tahoma" w:hAnsi="Tahoma" w:cs="Tahoma"/>
          <w:sz w:val="24"/>
          <w:szCs w:val="24"/>
        </w:rPr>
        <w:t xml:space="preserve"> d’</w:t>
      </w:r>
      <w:r w:rsidRPr="00C276A6">
        <w:rPr>
          <w:rFonts w:ascii="Tahoma" w:hAnsi="Tahoma" w:cs="Tahoma"/>
          <w:sz w:val="24"/>
          <w:szCs w:val="24"/>
        </w:rPr>
        <w:t>Athènes</w:t>
      </w:r>
      <w:r w:rsidR="00883558" w:rsidRPr="00C276A6">
        <w:rPr>
          <w:rFonts w:ascii="Tahoma" w:hAnsi="Tahoma" w:cs="Tahoma"/>
          <w:sz w:val="24"/>
          <w:szCs w:val="24"/>
        </w:rPr>
        <w:t xml:space="preserve">, </w:t>
      </w:r>
      <w:r w:rsidRPr="00C276A6">
        <w:rPr>
          <w:rFonts w:ascii="Tahoma" w:hAnsi="Tahoma" w:cs="Tahoma"/>
          <w:sz w:val="24"/>
          <w:szCs w:val="24"/>
        </w:rPr>
        <w:t>pourtant</w:t>
      </w:r>
      <w:r w:rsidR="00883558" w:rsidRPr="00C276A6">
        <w:rPr>
          <w:rFonts w:ascii="Tahoma" w:hAnsi="Tahoma" w:cs="Tahoma"/>
          <w:sz w:val="24"/>
          <w:szCs w:val="24"/>
        </w:rPr>
        <w:t xml:space="preserve"> la plus </w:t>
      </w:r>
      <w:r w:rsidRPr="00C276A6">
        <w:rPr>
          <w:rFonts w:ascii="Tahoma" w:hAnsi="Tahoma" w:cs="Tahoma"/>
          <w:sz w:val="24"/>
          <w:szCs w:val="24"/>
        </w:rPr>
        <w:t>démocratique</w:t>
      </w:r>
      <w:r w:rsidR="00883558" w:rsidRPr="00C276A6">
        <w:rPr>
          <w:rFonts w:ascii="Tahoma" w:hAnsi="Tahoma" w:cs="Tahoma"/>
          <w:sz w:val="24"/>
          <w:szCs w:val="24"/>
        </w:rPr>
        <w:t xml:space="preserve"> du monde.</w:t>
      </w:r>
      <w:r w:rsidR="001A17C5" w:rsidRPr="00C276A6">
        <w:rPr>
          <w:rFonts w:ascii="Tahoma" w:hAnsi="Tahoma" w:cs="Tahoma"/>
          <w:sz w:val="24"/>
          <w:szCs w:val="24"/>
        </w:rPr>
        <w:t xml:space="preserve"> Plus 360 000 personnes n’</w:t>
      </w:r>
      <w:r w:rsidRPr="00C276A6">
        <w:rPr>
          <w:rFonts w:ascii="Tahoma" w:hAnsi="Tahoma" w:cs="Tahoma"/>
          <w:sz w:val="24"/>
          <w:szCs w:val="24"/>
        </w:rPr>
        <w:t>étaient</w:t>
      </w:r>
      <w:r w:rsidR="001A17C5" w:rsidRPr="00C276A6">
        <w:rPr>
          <w:rFonts w:ascii="Tahoma" w:hAnsi="Tahoma" w:cs="Tahoma"/>
          <w:sz w:val="24"/>
          <w:szCs w:val="24"/>
        </w:rPr>
        <w:t xml:space="preserve"> pas </w:t>
      </w:r>
      <w:r w:rsidRPr="00C276A6">
        <w:rPr>
          <w:rFonts w:ascii="Tahoma" w:hAnsi="Tahoma" w:cs="Tahoma"/>
          <w:sz w:val="24"/>
          <w:szCs w:val="24"/>
        </w:rPr>
        <w:t>citoyennes</w:t>
      </w:r>
      <w:r w:rsidR="001A17C5" w:rsidRPr="00C276A6">
        <w:rPr>
          <w:rFonts w:ascii="Tahoma" w:hAnsi="Tahoma" w:cs="Tahoma"/>
          <w:sz w:val="24"/>
          <w:szCs w:val="24"/>
        </w:rPr>
        <w:t xml:space="preserve"> contre 40 000 personnes qui formaient le peuple.</w:t>
      </w:r>
      <w:r w:rsidR="001F0A90" w:rsidRPr="00C276A6">
        <w:rPr>
          <w:rFonts w:ascii="Tahoma" w:hAnsi="Tahoma" w:cs="Tahoma"/>
          <w:sz w:val="24"/>
          <w:szCs w:val="24"/>
        </w:rPr>
        <w:t xml:space="preserve"> </w:t>
      </w:r>
      <w:r w:rsidR="00BC26BE" w:rsidRPr="00C276A6">
        <w:rPr>
          <w:rFonts w:ascii="Tahoma" w:hAnsi="Tahoma" w:cs="Tahoma"/>
          <w:sz w:val="24"/>
          <w:szCs w:val="24"/>
        </w:rPr>
        <w:t xml:space="preserve">Des </w:t>
      </w:r>
      <w:r w:rsidRPr="00C276A6">
        <w:rPr>
          <w:rFonts w:ascii="Tahoma" w:hAnsi="Tahoma" w:cs="Tahoma"/>
          <w:sz w:val="24"/>
          <w:szCs w:val="24"/>
        </w:rPr>
        <w:t>discriminations</w:t>
      </w:r>
      <w:r w:rsidR="00BC26BE" w:rsidRPr="00C276A6">
        <w:rPr>
          <w:rFonts w:ascii="Tahoma" w:hAnsi="Tahoma" w:cs="Tahoma"/>
          <w:sz w:val="24"/>
          <w:szCs w:val="24"/>
        </w:rPr>
        <w:t xml:space="preserve"> existaient entre paysans et l’oligarchie sur les revenus.</w:t>
      </w:r>
    </w:p>
    <w:p w:rsidR="00BC26BE" w:rsidRPr="00C276A6" w:rsidRDefault="00BC26BE" w:rsidP="00C276A6">
      <w:pPr>
        <w:spacing w:line="360" w:lineRule="auto"/>
        <w:rPr>
          <w:rFonts w:ascii="Tahoma" w:hAnsi="Tahoma" w:cs="Tahoma"/>
          <w:sz w:val="24"/>
          <w:szCs w:val="24"/>
        </w:rPr>
      </w:pPr>
      <w:r w:rsidRPr="00C276A6">
        <w:rPr>
          <w:rFonts w:ascii="Tahoma" w:hAnsi="Tahoma" w:cs="Tahoma"/>
          <w:sz w:val="24"/>
          <w:szCs w:val="24"/>
        </w:rPr>
        <w:t xml:space="preserve">Par ailleurs les charges de la </w:t>
      </w:r>
      <w:r w:rsidR="0065419B" w:rsidRPr="00C276A6">
        <w:rPr>
          <w:rFonts w:ascii="Tahoma" w:hAnsi="Tahoma" w:cs="Tahoma"/>
          <w:sz w:val="24"/>
          <w:szCs w:val="24"/>
        </w:rPr>
        <w:t>cité</w:t>
      </w:r>
      <w:r w:rsidR="001F0A90" w:rsidRPr="00C276A6">
        <w:rPr>
          <w:rFonts w:ascii="Tahoma" w:hAnsi="Tahoma" w:cs="Tahoma"/>
          <w:sz w:val="24"/>
          <w:szCs w:val="24"/>
        </w:rPr>
        <w:t xml:space="preserve"> </w:t>
      </w:r>
      <w:r w:rsidR="0065419B" w:rsidRPr="00C276A6">
        <w:rPr>
          <w:rFonts w:ascii="Tahoma" w:hAnsi="Tahoma" w:cs="Tahoma"/>
          <w:sz w:val="24"/>
          <w:szCs w:val="24"/>
        </w:rPr>
        <w:t>étaient</w:t>
      </w:r>
      <w:r w:rsidR="001F0A90" w:rsidRPr="00C276A6">
        <w:rPr>
          <w:rFonts w:ascii="Tahoma" w:hAnsi="Tahoma" w:cs="Tahoma"/>
          <w:sz w:val="24"/>
          <w:szCs w:val="24"/>
        </w:rPr>
        <w:t xml:space="preserve"> </w:t>
      </w:r>
      <w:r w:rsidR="0065419B" w:rsidRPr="00C276A6">
        <w:rPr>
          <w:rFonts w:ascii="Tahoma" w:hAnsi="Tahoma" w:cs="Tahoma"/>
          <w:sz w:val="24"/>
          <w:szCs w:val="24"/>
        </w:rPr>
        <w:t>inégalement</w:t>
      </w:r>
      <w:r w:rsidR="001F0A90" w:rsidRPr="00C276A6">
        <w:rPr>
          <w:rFonts w:ascii="Tahoma" w:hAnsi="Tahoma" w:cs="Tahoma"/>
          <w:sz w:val="24"/>
          <w:szCs w:val="24"/>
        </w:rPr>
        <w:t xml:space="preserve"> </w:t>
      </w:r>
      <w:r w:rsidR="00905721" w:rsidRPr="00C276A6">
        <w:rPr>
          <w:rFonts w:ascii="Tahoma" w:hAnsi="Tahoma" w:cs="Tahoma"/>
          <w:sz w:val="24"/>
          <w:szCs w:val="24"/>
        </w:rPr>
        <w:t>réparties</w:t>
      </w:r>
      <w:r w:rsidRPr="00C276A6">
        <w:rPr>
          <w:rFonts w:ascii="Tahoma" w:hAnsi="Tahoma" w:cs="Tahoma"/>
          <w:sz w:val="24"/>
          <w:szCs w:val="24"/>
        </w:rPr>
        <w:t xml:space="preserve"> (</w:t>
      </w:r>
      <w:r w:rsidR="0065419B" w:rsidRPr="00C276A6">
        <w:rPr>
          <w:rFonts w:ascii="Tahoma" w:hAnsi="Tahoma" w:cs="Tahoma"/>
          <w:sz w:val="24"/>
          <w:szCs w:val="24"/>
        </w:rPr>
        <w:t>impôt</w:t>
      </w:r>
      <w:r w:rsidRPr="00C276A6">
        <w:rPr>
          <w:rFonts w:ascii="Tahoma" w:hAnsi="Tahoma" w:cs="Tahoma"/>
          <w:sz w:val="24"/>
          <w:szCs w:val="24"/>
        </w:rPr>
        <w:t xml:space="preserve">, </w:t>
      </w:r>
      <w:r w:rsidR="0065419B" w:rsidRPr="00C276A6">
        <w:rPr>
          <w:rFonts w:ascii="Tahoma" w:hAnsi="Tahoma" w:cs="Tahoma"/>
          <w:sz w:val="24"/>
          <w:szCs w:val="24"/>
        </w:rPr>
        <w:t>sécurité</w:t>
      </w:r>
      <w:r w:rsidRPr="00C276A6">
        <w:rPr>
          <w:rFonts w:ascii="Tahoma" w:hAnsi="Tahoma" w:cs="Tahoma"/>
          <w:sz w:val="24"/>
          <w:szCs w:val="24"/>
        </w:rPr>
        <w:t xml:space="preserve"> …)</w:t>
      </w:r>
    </w:p>
    <w:p w:rsidR="003A37E5" w:rsidRPr="00C276A6" w:rsidRDefault="00E50656" w:rsidP="00C276A6">
      <w:pPr>
        <w:pStyle w:val="Paragraphedeliste"/>
        <w:numPr>
          <w:ilvl w:val="0"/>
          <w:numId w:val="30"/>
        </w:numPr>
        <w:spacing w:line="360" w:lineRule="auto"/>
        <w:rPr>
          <w:rFonts w:ascii="Tahoma" w:hAnsi="Tahoma" w:cs="Tahoma"/>
          <w:b/>
          <w:sz w:val="24"/>
          <w:szCs w:val="24"/>
        </w:rPr>
      </w:pPr>
      <w:r w:rsidRPr="00C276A6">
        <w:rPr>
          <w:rFonts w:ascii="Tahoma" w:hAnsi="Tahoma" w:cs="Tahoma"/>
          <w:b/>
          <w:sz w:val="24"/>
          <w:szCs w:val="24"/>
        </w:rPr>
        <w:lastRenderedPageBreak/>
        <w:t xml:space="preserve">La </w:t>
      </w:r>
      <w:r w:rsidR="0065419B" w:rsidRPr="00C276A6">
        <w:rPr>
          <w:rFonts w:ascii="Tahoma" w:hAnsi="Tahoma" w:cs="Tahoma"/>
          <w:b/>
          <w:sz w:val="24"/>
          <w:szCs w:val="24"/>
        </w:rPr>
        <w:t>démocratie</w:t>
      </w:r>
      <w:r w:rsidRPr="00C276A6">
        <w:rPr>
          <w:rFonts w:ascii="Tahoma" w:hAnsi="Tahoma" w:cs="Tahoma"/>
          <w:b/>
          <w:sz w:val="24"/>
          <w:szCs w:val="24"/>
        </w:rPr>
        <w:t xml:space="preserve">, un </w:t>
      </w:r>
      <w:r w:rsidR="0065419B" w:rsidRPr="00C276A6">
        <w:rPr>
          <w:rFonts w:ascii="Tahoma" w:hAnsi="Tahoma" w:cs="Tahoma"/>
          <w:b/>
          <w:sz w:val="24"/>
          <w:szCs w:val="24"/>
        </w:rPr>
        <w:t>legs</w:t>
      </w:r>
      <w:r w:rsidR="001F0A90" w:rsidRPr="00C276A6">
        <w:rPr>
          <w:rFonts w:ascii="Tahoma" w:hAnsi="Tahoma" w:cs="Tahoma"/>
          <w:b/>
          <w:sz w:val="24"/>
          <w:szCs w:val="24"/>
        </w:rPr>
        <w:t xml:space="preserve"> </w:t>
      </w:r>
      <w:r w:rsidR="0065419B" w:rsidRPr="00C276A6">
        <w:rPr>
          <w:rFonts w:ascii="Tahoma" w:hAnsi="Tahoma" w:cs="Tahoma"/>
          <w:b/>
          <w:sz w:val="24"/>
          <w:szCs w:val="24"/>
        </w:rPr>
        <w:t>précieux</w:t>
      </w:r>
      <w:r w:rsidR="00DC68D6" w:rsidRPr="00C276A6">
        <w:rPr>
          <w:rFonts w:ascii="Tahoma" w:hAnsi="Tahoma" w:cs="Tahoma"/>
          <w:b/>
          <w:sz w:val="24"/>
          <w:szCs w:val="24"/>
        </w:rPr>
        <w:t xml:space="preserve"> à</w:t>
      </w:r>
      <w:r w:rsidRPr="00C276A6">
        <w:rPr>
          <w:rFonts w:ascii="Tahoma" w:hAnsi="Tahoma" w:cs="Tahoma"/>
          <w:b/>
          <w:sz w:val="24"/>
          <w:szCs w:val="24"/>
        </w:rPr>
        <w:t xml:space="preserve"> l’</w:t>
      </w:r>
      <w:r w:rsidR="0065419B" w:rsidRPr="00C276A6">
        <w:rPr>
          <w:rFonts w:ascii="Tahoma" w:hAnsi="Tahoma" w:cs="Tahoma"/>
          <w:b/>
          <w:sz w:val="24"/>
          <w:szCs w:val="24"/>
        </w:rPr>
        <w:t>humanité</w:t>
      </w:r>
      <w:r w:rsidRPr="00C276A6">
        <w:rPr>
          <w:rFonts w:ascii="Tahoma" w:hAnsi="Tahoma" w:cs="Tahoma"/>
          <w:b/>
          <w:sz w:val="24"/>
          <w:szCs w:val="24"/>
        </w:rPr>
        <w:t>.</w:t>
      </w:r>
    </w:p>
    <w:p w:rsidR="009B3B6F" w:rsidRPr="00C276A6" w:rsidRDefault="0065419B" w:rsidP="00C276A6">
      <w:pPr>
        <w:spacing w:line="360" w:lineRule="auto"/>
        <w:rPr>
          <w:rFonts w:ascii="Tahoma" w:hAnsi="Tahoma" w:cs="Tahoma"/>
          <w:sz w:val="24"/>
          <w:szCs w:val="24"/>
        </w:rPr>
      </w:pPr>
      <w:r w:rsidRPr="00C276A6">
        <w:rPr>
          <w:rFonts w:ascii="Tahoma" w:hAnsi="Tahoma" w:cs="Tahoma"/>
          <w:sz w:val="24"/>
          <w:szCs w:val="24"/>
        </w:rPr>
        <w:t>Malgré</w:t>
      </w:r>
      <w:r w:rsidR="003A37E5" w:rsidRPr="00C276A6">
        <w:rPr>
          <w:rFonts w:ascii="Tahoma" w:hAnsi="Tahoma" w:cs="Tahoma"/>
          <w:sz w:val="24"/>
          <w:szCs w:val="24"/>
        </w:rPr>
        <w:t xml:space="preserve"> les </w:t>
      </w:r>
      <w:r w:rsidRPr="00C276A6">
        <w:rPr>
          <w:rFonts w:ascii="Tahoma" w:hAnsi="Tahoma" w:cs="Tahoma"/>
          <w:sz w:val="24"/>
          <w:szCs w:val="24"/>
        </w:rPr>
        <w:t>inégalités</w:t>
      </w:r>
      <w:r w:rsidR="003A37E5" w:rsidRPr="00C276A6">
        <w:rPr>
          <w:rFonts w:ascii="Tahoma" w:hAnsi="Tahoma" w:cs="Tahoma"/>
          <w:sz w:val="24"/>
          <w:szCs w:val="24"/>
        </w:rPr>
        <w:t xml:space="preserve"> de la </w:t>
      </w:r>
      <w:r w:rsidRPr="00C276A6">
        <w:rPr>
          <w:rFonts w:ascii="Tahoma" w:hAnsi="Tahoma" w:cs="Tahoma"/>
          <w:sz w:val="24"/>
          <w:szCs w:val="24"/>
        </w:rPr>
        <w:t>société</w:t>
      </w:r>
      <w:r w:rsidR="003A37E5" w:rsidRPr="00C276A6">
        <w:rPr>
          <w:rFonts w:ascii="Tahoma" w:hAnsi="Tahoma" w:cs="Tahoma"/>
          <w:sz w:val="24"/>
          <w:szCs w:val="24"/>
        </w:rPr>
        <w:t xml:space="preserve"> d’</w:t>
      </w:r>
      <w:r w:rsidRPr="00C276A6">
        <w:rPr>
          <w:rFonts w:ascii="Tahoma" w:hAnsi="Tahoma" w:cs="Tahoma"/>
          <w:sz w:val="24"/>
          <w:szCs w:val="24"/>
        </w:rPr>
        <w:t>Athènes</w:t>
      </w:r>
      <w:r w:rsidR="003A37E5" w:rsidRPr="00C276A6">
        <w:rPr>
          <w:rFonts w:ascii="Tahoma" w:hAnsi="Tahoma" w:cs="Tahoma"/>
          <w:sz w:val="24"/>
          <w:szCs w:val="24"/>
        </w:rPr>
        <w:t xml:space="preserve"> au Ve </w:t>
      </w:r>
      <w:r w:rsidRPr="00C276A6">
        <w:rPr>
          <w:rFonts w:ascii="Tahoma" w:hAnsi="Tahoma" w:cs="Tahoma"/>
          <w:sz w:val="24"/>
          <w:szCs w:val="24"/>
        </w:rPr>
        <w:t>siècle</w:t>
      </w:r>
      <w:r w:rsidR="003A37E5" w:rsidRPr="00C276A6">
        <w:rPr>
          <w:rFonts w:ascii="Tahoma" w:hAnsi="Tahoma" w:cs="Tahoma"/>
          <w:sz w:val="24"/>
          <w:szCs w:val="24"/>
        </w:rPr>
        <w:t xml:space="preserve">, elle </w:t>
      </w:r>
      <w:r w:rsidR="005A3B77" w:rsidRPr="00C276A6">
        <w:rPr>
          <w:rFonts w:ascii="Tahoma" w:hAnsi="Tahoma" w:cs="Tahoma"/>
          <w:sz w:val="24"/>
          <w:szCs w:val="24"/>
        </w:rPr>
        <w:t xml:space="preserve">était sublime </w:t>
      </w:r>
      <w:r w:rsidRPr="00C276A6">
        <w:rPr>
          <w:rFonts w:ascii="Tahoma" w:hAnsi="Tahoma" w:cs="Tahoma"/>
          <w:sz w:val="24"/>
          <w:szCs w:val="24"/>
        </w:rPr>
        <w:t>comparée</w:t>
      </w:r>
      <w:r w:rsidR="001F0A90" w:rsidRPr="00C276A6">
        <w:rPr>
          <w:rFonts w:ascii="Tahoma" w:hAnsi="Tahoma" w:cs="Tahoma"/>
          <w:sz w:val="24"/>
          <w:szCs w:val="24"/>
        </w:rPr>
        <w:t xml:space="preserve"> </w:t>
      </w:r>
      <w:r w:rsidR="00471E0A" w:rsidRPr="00C276A6">
        <w:rPr>
          <w:rFonts w:ascii="Tahoma" w:eastAsia="Times New Roman" w:hAnsi="Tahoma" w:cs="Tahoma"/>
          <w:sz w:val="24"/>
          <w:szCs w:val="24"/>
          <w:lang w:eastAsia="fr-FR"/>
        </w:rPr>
        <w:t>à</w:t>
      </w:r>
      <w:r w:rsidR="005A3B77" w:rsidRPr="00C276A6">
        <w:rPr>
          <w:rFonts w:ascii="Tahoma" w:hAnsi="Tahoma" w:cs="Tahoma"/>
          <w:sz w:val="24"/>
          <w:szCs w:val="24"/>
        </w:rPr>
        <w:t xml:space="preserve"> celle de la </w:t>
      </w:r>
      <w:r w:rsidRPr="00C276A6">
        <w:rPr>
          <w:rFonts w:ascii="Tahoma" w:hAnsi="Tahoma" w:cs="Tahoma"/>
          <w:sz w:val="24"/>
          <w:szCs w:val="24"/>
        </w:rPr>
        <w:t>tyrannie</w:t>
      </w:r>
      <w:r w:rsidR="004B552C" w:rsidRPr="00C276A6">
        <w:rPr>
          <w:rFonts w:ascii="Tahoma" w:hAnsi="Tahoma" w:cs="Tahoma"/>
          <w:sz w:val="24"/>
          <w:szCs w:val="24"/>
        </w:rPr>
        <w:t>.</w:t>
      </w:r>
    </w:p>
    <w:p w:rsidR="009B3B6F" w:rsidRPr="00C276A6" w:rsidRDefault="009B3B6F" w:rsidP="00C276A6">
      <w:pPr>
        <w:spacing w:line="360" w:lineRule="auto"/>
        <w:rPr>
          <w:rFonts w:ascii="Tahoma" w:hAnsi="Tahoma" w:cs="Tahoma"/>
          <w:sz w:val="24"/>
          <w:szCs w:val="24"/>
        </w:rPr>
      </w:pPr>
      <w:r w:rsidRPr="00C276A6">
        <w:rPr>
          <w:rFonts w:ascii="Tahoma" w:hAnsi="Tahoma" w:cs="Tahoma"/>
          <w:sz w:val="24"/>
          <w:szCs w:val="24"/>
        </w:rPr>
        <w:t xml:space="preserve">La </w:t>
      </w:r>
      <w:r w:rsidR="0065419B" w:rsidRPr="00C276A6">
        <w:rPr>
          <w:rFonts w:ascii="Tahoma" w:hAnsi="Tahoma" w:cs="Tahoma"/>
          <w:sz w:val="24"/>
          <w:szCs w:val="24"/>
        </w:rPr>
        <w:t>boulê</w:t>
      </w:r>
      <w:r w:rsidRPr="00C276A6">
        <w:rPr>
          <w:rFonts w:ascii="Tahoma" w:hAnsi="Tahoma" w:cs="Tahoma"/>
          <w:sz w:val="24"/>
          <w:szCs w:val="24"/>
        </w:rPr>
        <w:t xml:space="preserve"> et l’</w:t>
      </w:r>
      <w:r w:rsidR="0065419B" w:rsidRPr="00C276A6">
        <w:rPr>
          <w:rFonts w:ascii="Tahoma" w:hAnsi="Tahoma" w:cs="Tahoma"/>
          <w:sz w:val="24"/>
          <w:szCs w:val="24"/>
        </w:rPr>
        <w:t>ecclésia</w:t>
      </w:r>
      <w:r w:rsidRPr="00C276A6">
        <w:rPr>
          <w:rFonts w:ascii="Tahoma" w:hAnsi="Tahoma" w:cs="Tahoma"/>
          <w:sz w:val="24"/>
          <w:szCs w:val="24"/>
        </w:rPr>
        <w:t xml:space="preserve"> permettent au peuple  d’exercer le pouvoir pour lui-même.</w:t>
      </w:r>
    </w:p>
    <w:p w:rsidR="00A22538" w:rsidRPr="00C276A6" w:rsidRDefault="009B3B6F" w:rsidP="00C276A6">
      <w:pPr>
        <w:spacing w:line="360" w:lineRule="auto"/>
        <w:rPr>
          <w:rFonts w:ascii="Tahoma" w:hAnsi="Tahoma" w:cs="Tahoma"/>
          <w:sz w:val="24"/>
          <w:szCs w:val="24"/>
        </w:rPr>
      </w:pPr>
      <w:r w:rsidRPr="00C276A6">
        <w:rPr>
          <w:rFonts w:ascii="Tahoma" w:hAnsi="Tahoma" w:cs="Tahoma"/>
          <w:sz w:val="24"/>
          <w:szCs w:val="24"/>
        </w:rPr>
        <w:t xml:space="preserve">Plus XXV </w:t>
      </w:r>
      <w:r w:rsidR="0065419B" w:rsidRPr="00C276A6">
        <w:rPr>
          <w:rFonts w:ascii="Tahoma" w:hAnsi="Tahoma" w:cs="Tahoma"/>
          <w:sz w:val="24"/>
          <w:szCs w:val="24"/>
        </w:rPr>
        <w:t>siècles</w:t>
      </w:r>
      <w:r w:rsidR="001F0A90" w:rsidRPr="00C276A6">
        <w:rPr>
          <w:rFonts w:ascii="Tahoma" w:hAnsi="Tahoma" w:cs="Tahoma"/>
          <w:sz w:val="24"/>
          <w:szCs w:val="24"/>
        </w:rPr>
        <w:t xml:space="preserve"> </w:t>
      </w:r>
      <w:r w:rsidR="0065419B" w:rsidRPr="00C276A6">
        <w:rPr>
          <w:rFonts w:ascii="Tahoma" w:hAnsi="Tahoma" w:cs="Tahoma"/>
          <w:sz w:val="24"/>
          <w:szCs w:val="24"/>
        </w:rPr>
        <w:t>après</w:t>
      </w:r>
      <w:r w:rsidRPr="00C276A6">
        <w:rPr>
          <w:rFonts w:ascii="Tahoma" w:hAnsi="Tahoma" w:cs="Tahoma"/>
          <w:sz w:val="24"/>
          <w:szCs w:val="24"/>
        </w:rPr>
        <w:t xml:space="preserve">, la </w:t>
      </w:r>
      <w:r w:rsidR="0065419B" w:rsidRPr="00C276A6">
        <w:rPr>
          <w:rFonts w:ascii="Tahoma" w:hAnsi="Tahoma" w:cs="Tahoma"/>
          <w:sz w:val="24"/>
          <w:szCs w:val="24"/>
        </w:rPr>
        <w:t>démocratie</w:t>
      </w:r>
      <w:r w:rsidRPr="00C276A6">
        <w:rPr>
          <w:rFonts w:ascii="Tahoma" w:hAnsi="Tahoma" w:cs="Tahoma"/>
          <w:sz w:val="24"/>
          <w:szCs w:val="24"/>
        </w:rPr>
        <w:t xml:space="preserve"> s’est </w:t>
      </w:r>
      <w:r w:rsidR="0065419B" w:rsidRPr="00C276A6">
        <w:rPr>
          <w:rFonts w:ascii="Tahoma" w:hAnsi="Tahoma" w:cs="Tahoma"/>
          <w:sz w:val="24"/>
          <w:szCs w:val="24"/>
        </w:rPr>
        <w:t>imposée</w:t>
      </w:r>
      <w:r w:rsidRPr="00C276A6">
        <w:rPr>
          <w:rFonts w:ascii="Tahoma" w:hAnsi="Tahoma" w:cs="Tahoma"/>
          <w:sz w:val="24"/>
          <w:szCs w:val="24"/>
        </w:rPr>
        <w:t xml:space="preserve"> aujourd’hui comme le système politique </w:t>
      </w:r>
      <w:r w:rsidR="0065419B" w:rsidRPr="00C276A6">
        <w:rPr>
          <w:rFonts w:ascii="Tahoma" w:hAnsi="Tahoma" w:cs="Tahoma"/>
          <w:sz w:val="24"/>
          <w:szCs w:val="24"/>
        </w:rPr>
        <w:t>prisée</w:t>
      </w:r>
      <w:r w:rsidRPr="00C276A6">
        <w:rPr>
          <w:rFonts w:ascii="Tahoma" w:hAnsi="Tahoma" w:cs="Tahoma"/>
          <w:sz w:val="24"/>
          <w:szCs w:val="24"/>
        </w:rPr>
        <w:t>. C’est le fondement des relations humaines et de toute forme de regroupement humain (association, parti politique, organisations internationales</w:t>
      </w:r>
      <w:r w:rsidR="00A22538" w:rsidRPr="00C276A6">
        <w:rPr>
          <w:rFonts w:ascii="Tahoma" w:hAnsi="Tahoma" w:cs="Tahoma"/>
          <w:sz w:val="24"/>
          <w:szCs w:val="24"/>
        </w:rPr>
        <w:t>, droits de l’homme</w:t>
      </w:r>
      <w:r w:rsidRPr="00C276A6">
        <w:rPr>
          <w:rFonts w:ascii="Tahoma" w:hAnsi="Tahoma" w:cs="Tahoma"/>
          <w:sz w:val="24"/>
          <w:szCs w:val="24"/>
        </w:rPr>
        <w:t>…)</w:t>
      </w:r>
    </w:p>
    <w:p w:rsidR="006E284E" w:rsidRPr="00C276A6" w:rsidRDefault="00A22538" w:rsidP="00C276A6">
      <w:pPr>
        <w:spacing w:line="360" w:lineRule="auto"/>
        <w:rPr>
          <w:rFonts w:ascii="Tahoma" w:hAnsi="Tahoma" w:cs="Tahoma"/>
          <w:sz w:val="24"/>
          <w:szCs w:val="24"/>
        </w:rPr>
      </w:pPr>
      <w:r w:rsidRPr="00C276A6">
        <w:rPr>
          <w:rFonts w:ascii="Tahoma" w:hAnsi="Tahoma" w:cs="Tahoma"/>
          <w:sz w:val="24"/>
          <w:szCs w:val="24"/>
        </w:rPr>
        <w:t xml:space="preserve">Ainsi, </w:t>
      </w:r>
      <w:r w:rsidR="0065419B" w:rsidRPr="00C276A6">
        <w:rPr>
          <w:rFonts w:ascii="Tahoma" w:hAnsi="Tahoma" w:cs="Tahoma"/>
          <w:sz w:val="24"/>
          <w:szCs w:val="24"/>
        </w:rPr>
        <w:t>à</w:t>
      </w:r>
      <w:r w:rsidRPr="00C276A6">
        <w:rPr>
          <w:rFonts w:ascii="Tahoma" w:hAnsi="Tahoma" w:cs="Tahoma"/>
          <w:sz w:val="24"/>
          <w:szCs w:val="24"/>
        </w:rPr>
        <w:t xml:space="preserve"> cote de la monarchie, la dictature, la </w:t>
      </w:r>
      <w:r w:rsidR="0065419B" w:rsidRPr="00C276A6">
        <w:rPr>
          <w:rFonts w:ascii="Tahoma" w:hAnsi="Tahoma" w:cs="Tahoma"/>
          <w:sz w:val="24"/>
          <w:szCs w:val="24"/>
        </w:rPr>
        <w:t>démocratie</w:t>
      </w:r>
      <w:r w:rsidR="005C7828" w:rsidRPr="00C276A6">
        <w:rPr>
          <w:rFonts w:ascii="Tahoma" w:hAnsi="Tahoma" w:cs="Tahoma"/>
          <w:sz w:val="24"/>
          <w:szCs w:val="24"/>
        </w:rPr>
        <w:t xml:space="preserve"> est un don</w:t>
      </w:r>
      <w:r w:rsidRPr="00C276A6">
        <w:rPr>
          <w:rFonts w:ascii="Tahoma" w:hAnsi="Tahoma" w:cs="Tahoma"/>
          <w:sz w:val="24"/>
          <w:szCs w:val="24"/>
        </w:rPr>
        <w:t xml:space="preserve"> inestimable</w:t>
      </w:r>
      <w:r w:rsidR="005C7828" w:rsidRPr="00C276A6">
        <w:rPr>
          <w:rFonts w:ascii="Tahoma" w:hAnsi="Tahoma" w:cs="Tahoma"/>
          <w:sz w:val="24"/>
          <w:szCs w:val="24"/>
        </w:rPr>
        <w:t xml:space="preserve"> </w:t>
      </w:r>
      <w:r w:rsidRPr="00C276A6">
        <w:rPr>
          <w:rFonts w:ascii="Tahoma" w:hAnsi="Tahoma" w:cs="Tahoma"/>
          <w:sz w:val="24"/>
          <w:szCs w:val="24"/>
        </w:rPr>
        <w:t>d’</w:t>
      </w:r>
      <w:r w:rsidR="0065419B" w:rsidRPr="00C276A6">
        <w:rPr>
          <w:rFonts w:ascii="Tahoma" w:hAnsi="Tahoma" w:cs="Tahoma"/>
          <w:sz w:val="24"/>
          <w:szCs w:val="24"/>
        </w:rPr>
        <w:t>Athènes</w:t>
      </w:r>
      <w:r w:rsidRPr="00C276A6">
        <w:rPr>
          <w:rFonts w:ascii="Tahoma" w:hAnsi="Tahoma" w:cs="Tahoma"/>
          <w:sz w:val="24"/>
          <w:szCs w:val="24"/>
        </w:rPr>
        <w:t xml:space="preserve"> au monde entier.</w:t>
      </w:r>
    </w:p>
    <w:p w:rsidR="007329C0" w:rsidRPr="00C276A6" w:rsidRDefault="00AE0483" w:rsidP="00C276A6">
      <w:pPr>
        <w:pStyle w:val="Paragraphedeliste"/>
        <w:spacing w:line="360" w:lineRule="auto"/>
        <w:ind w:left="1440"/>
        <w:rPr>
          <w:rFonts w:ascii="Tahoma" w:hAnsi="Tahoma" w:cs="Tahoma"/>
          <w:sz w:val="24"/>
          <w:szCs w:val="24"/>
        </w:rPr>
      </w:pPr>
      <w:r w:rsidRPr="00C276A6">
        <w:rPr>
          <w:rFonts w:ascii="Tahoma" w:hAnsi="Tahoma" w:cs="Tahoma"/>
          <w:sz w:val="24"/>
          <w:szCs w:val="24"/>
        </w:rPr>
        <w:t>Application 2</w:t>
      </w:r>
    </w:p>
    <w:p w:rsidR="007329C0" w:rsidRPr="00C276A6" w:rsidRDefault="007329C0" w:rsidP="00C276A6">
      <w:pPr>
        <w:pStyle w:val="Paragraphedeliste"/>
        <w:spacing w:line="360" w:lineRule="auto"/>
        <w:ind w:left="1440"/>
        <w:rPr>
          <w:rFonts w:ascii="Tahoma" w:hAnsi="Tahoma" w:cs="Tahoma"/>
          <w:b/>
          <w:sz w:val="24"/>
          <w:szCs w:val="24"/>
        </w:rPr>
      </w:pPr>
      <w:r w:rsidRPr="00C276A6">
        <w:rPr>
          <w:rFonts w:ascii="Tahoma" w:hAnsi="Tahoma" w:cs="Tahoma"/>
          <w:b/>
          <w:sz w:val="24"/>
          <w:szCs w:val="24"/>
        </w:rPr>
        <w:t>CONCLUSION</w:t>
      </w:r>
    </w:p>
    <w:p w:rsidR="00702B22" w:rsidRPr="00C276A6" w:rsidRDefault="00B64628" w:rsidP="00C276A6">
      <w:pPr>
        <w:spacing w:line="360" w:lineRule="auto"/>
        <w:rPr>
          <w:rFonts w:ascii="Tahoma" w:hAnsi="Tahoma" w:cs="Tahoma"/>
          <w:sz w:val="24"/>
          <w:szCs w:val="24"/>
        </w:rPr>
      </w:pPr>
      <w:r w:rsidRPr="00C276A6">
        <w:rPr>
          <w:rFonts w:ascii="Tahoma" w:hAnsi="Tahoma" w:cs="Tahoma"/>
          <w:sz w:val="24"/>
          <w:szCs w:val="24"/>
        </w:rPr>
        <w:t xml:space="preserve">En somme, </w:t>
      </w:r>
      <w:r w:rsidR="00FE5EB8" w:rsidRPr="00C276A6">
        <w:rPr>
          <w:rFonts w:ascii="Tahoma" w:hAnsi="Tahoma" w:cs="Tahoma"/>
          <w:sz w:val="24"/>
          <w:szCs w:val="24"/>
        </w:rPr>
        <w:t>l’égalité</w:t>
      </w:r>
      <w:r w:rsidRPr="00C276A6">
        <w:rPr>
          <w:rFonts w:ascii="Tahoma" w:hAnsi="Tahoma" w:cs="Tahoma"/>
          <w:sz w:val="24"/>
          <w:szCs w:val="24"/>
        </w:rPr>
        <w:t xml:space="preserve">, la </w:t>
      </w:r>
      <w:r w:rsidR="00FE5EB8" w:rsidRPr="00C276A6">
        <w:rPr>
          <w:rFonts w:ascii="Tahoma" w:hAnsi="Tahoma" w:cs="Tahoma"/>
          <w:sz w:val="24"/>
          <w:szCs w:val="24"/>
        </w:rPr>
        <w:t>liberté</w:t>
      </w:r>
      <w:r w:rsidRPr="00C276A6">
        <w:rPr>
          <w:rFonts w:ascii="Tahoma" w:hAnsi="Tahoma" w:cs="Tahoma"/>
          <w:sz w:val="24"/>
          <w:szCs w:val="24"/>
        </w:rPr>
        <w:t xml:space="preserve"> et la participation du peuple </w:t>
      </w:r>
      <w:r w:rsidR="00FE5EB8" w:rsidRPr="00C276A6">
        <w:rPr>
          <w:rFonts w:ascii="Tahoma" w:hAnsi="Tahoma" w:cs="Tahoma"/>
          <w:sz w:val="24"/>
          <w:szCs w:val="24"/>
        </w:rPr>
        <w:t>à</w:t>
      </w:r>
      <w:r w:rsidRPr="00C276A6">
        <w:rPr>
          <w:rFonts w:ascii="Tahoma" w:hAnsi="Tahoma" w:cs="Tahoma"/>
          <w:sz w:val="24"/>
          <w:szCs w:val="24"/>
        </w:rPr>
        <w:t xml:space="preserve"> la gestion du pouvoir </w:t>
      </w:r>
      <w:r w:rsidR="00FE5EB8" w:rsidRPr="00C276A6">
        <w:rPr>
          <w:rFonts w:ascii="Tahoma" w:hAnsi="Tahoma" w:cs="Tahoma"/>
          <w:sz w:val="24"/>
          <w:szCs w:val="24"/>
        </w:rPr>
        <w:t>caractérisent</w:t>
      </w:r>
      <w:r w:rsidRPr="00C276A6">
        <w:rPr>
          <w:rFonts w:ascii="Tahoma" w:hAnsi="Tahoma" w:cs="Tahoma"/>
          <w:sz w:val="24"/>
          <w:szCs w:val="24"/>
        </w:rPr>
        <w:t xml:space="preserve"> la </w:t>
      </w:r>
      <w:r w:rsidR="00FE5EB8" w:rsidRPr="00C276A6">
        <w:rPr>
          <w:rFonts w:ascii="Tahoma" w:hAnsi="Tahoma" w:cs="Tahoma"/>
          <w:sz w:val="24"/>
          <w:szCs w:val="24"/>
        </w:rPr>
        <w:t>démocratie Athéniennes</w:t>
      </w:r>
      <w:r w:rsidRPr="00C276A6">
        <w:rPr>
          <w:rFonts w:ascii="Tahoma" w:hAnsi="Tahoma" w:cs="Tahoma"/>
          <w:sz w:val="24"/>
          <w:szCs w:val="24"/>
        </w:rPr>
        <w:t xml:space="preserve">, </w:t>
      </w:r>
      <w:r w:rsidR="00FE5EB8" w:rsidRPr="00C276A6">
        <w:rPr>
          <w:rFonts w:ascii="Tahoma" w:hAnsi="Tahoma" w:cs="Tahoma"/>
          <w:sz w:val="24"/>
          <w:szCs w:val="24"/>
        </w:rPr>
        <w:t>instituée</w:t>
      </w:r>
      <w:r w:rsidR="00204EAC" w:rsidRPr="00C276A6">
        <w:rPr>
          <w:rFonts w:ascii="Tahoma" w:hAnsi="Tahoma" w:cs="Tahoma"/>
          <w:sz w:val="24"/>
          <w:szCs w:val="24"/>
        </w:rPr>
        <w:t>,</w:t>
      </w:r>
      <w:r w:rsidR="005C7828" w:rsidRPr="00C276A6">
        <w:rPr>
          <w:rFonts w:ascii="Tahoma" w:hAnsi="Tahoma" w:cs="Tahoma"/>
          <w:sz w:val="24"/>
          <w:szCs w:val="24"/>
        </w:rPr>
        <w:t xml:space="preserve"> </w:t>
      </w:r>
      <w:r w:rsidR="00FE5EB8" w:rsidRPr="00C276A6">
        <w:rPr>
          <w:rFonts w:ascii="Tahoma" w:hAnsi="Tahoma" w:cs="Tahoma"/>
          <w:sz w:val="24"/>
          <w:szCs w:val="24"/>
        </w:rPr>
        <w:t>aujourd’hui</w:t>
      </w:r>
      <w:r w:rsidRPr="00C276A6">
        <w:rPr>
          <w:rFonts w:ascii="Tahoma" w:hAnsi="Tahoma" w:cs="Tahoma"/>
          <w:sz w:val="24"/>
          <w:szCs w:val="24"/>
        </w:rPr>
        <w:t xml:space="preserve"> comme </w:t>
      </w:r>
      <w:r w:rsidR="00FE5EB8" w:rsidRPr="00C276A6">
        <w:rPr>
          <w:rFonts w:ascii="Tahoma" w:hAnsi="Tahoma" w:cs="Tahoma"/>
          <w:sz w:val="24"/>
          <w:szCs w:val="24"/>
        </w:rPr>
        <w:t>modèle</w:t>
      </w:r>
      <w:r w:rsidRPr="00C276A6">
        <w:rPr>
          <w:rFonts w:ascii="Tahoma" w:hAnsi="Tahoma" w:cs="Tahoma"/>
          <w:sz w:val="24"/>
          <w:szCs w:val="24"/>
        </w:rPr>
        <w:t xml:space="preserve"> politique au monde.</w:t>
      </w:r>
    </w:p>
    <w:p w:rsidR="005C7828" w:rsidRPr="00C276A6" w:rsidRDefault="00AE0483" w:rsidP="00C276A6">
      <w:pPr>
        <w:spacing w:line="360" w:lineRule="auto"/>
        <w:rPr>
          <w:rFonts w:ascii="Tahoma" w:hAnsi="Tahoma" w:cs="Tahoma"/>
          <w:sz w:val="24"/>
          <w:szCs w:val="24"/>
        </w:rPr>
      </w:pPr>
      <w:r w:rsidRPr="00C276A6">
        <w:rPr>
          <w:rFonts w:ascii="Tahoma" w:hAnsi="Tahoma" w:cs="Tahoma"/>
          <w:sz w:val="24"/>
          <w:szCs w:val="24"/>
        </w:rPr>
        <w:t>Situation d’</w:t>
      </w:r>
      <w:r w:rsidR="00473293" w:rsidRPr="00C276A6">
        <w:rPr>
          <w:rFonts w:ascii="Tahoma" w:hAnsi="Tahoma" w:cs="Tahoma"/>
          <w:sz w:val="24"/>
          <w:szCs w:val="24"/>
        </w:rPr>
        <w:t>évaluation</w:t>
      </w:r>
    </w:p>
    <w:p w:rsidR="00965174" w:rsidRPr="00C276A6" w:rsidRDefault="00965174" w:rsidP="00C276A6">
      <w:pPr>
        <w:spacing w:line="360" w:lineRule="auto"/>
        <w:rPr>
          <w:rFonts w:ascii="Tahoma" w:hAnsi="Tahoma" w:cs="Tahoma"/>
          <w:sz w:val="24"/>
          <w:szCs w:val="24"/>
        </w:rPr>
      </w:pPr>
    </w:p>
    <w:p w:rsidR="00003E11" w:rsidRPr="00C276A6" w:rsidRDefault="00D33A04" w:rsidP="00C276A6">
      <w:pPr>
        <w:tabs>
          <w:tab w:val="left" w:pos="6951"/>
          <w:tab w:val="left" w:pos="8820"/>
        </w:tabs>
        <w:spacing w:line="360" w:lineRule="auto"/>
        <w:rPr>
          <w:rFonts w:ascii="Tahoma" w:hAnsi="Tahoma" w:cs="Tahoma"/>
          <w:sz w:val="24"/>
          <w:szCs w:val="24"/>
        </w:rPr>
      </w:pPr>
      <w:r w:rsidRPr="00C276A6">
        <w:rPr>
          <w:rFonts w:ascii="Tahoma" w:hAnsi="Tahoma" w:cs="Tahoma"/>
          <w:sz w:val="24"/>
          <w:szCs w:val="24"/>
        </w:rPr>
        <w:t>Leçon</w:t>
      </w:r>
      <w:r w:rsidR="005A209B" w:rsidRPr="00C276A6">
        <w:rPr>
          <w:rFonts w:ascii="Tahoma" w:hAnsi="Tahoma" w:cs="Tahoma"/>
          <w:sz w:val="24"/>
          <w:szCs w:val="24"/>
        </w:rPr>
        <w:t xml:space="preserve"> 4</w:t>
      </w:r>
      <w:r w:rsidR="00702B22" w:rsidRPr="00C276A6">
        <w:rPr>
          <w:rFonts w:ascii="Tahoma" w:hAnsi="Tahoma" w:cs="Tahoma"/>
          <w:sz w:val="24"/>
          <w:szCs w:val="24"/>
        </w:rPr>
        <w:t xml:space="preserve"> : </w:t>
      </w:r>
      <w:r w:rsidR="00702B22" w:rsidRPr="00C276A6">
        <w:rPr>
          <w:rFonts w:ascii="Tahoma" w:hAnsi="Tahoma" w:cs="Tahoma"/>
          <w:b/>
          <w:sz w:val="24"/>
          <w:szCs w:val="24"/>
          <w:u w:val="double"/>
        </w:rPr>
        <w:t>ISLAMISATION ET CIVILISATION DU SOUDAN OCCIDENTAL AU MOYEN AGE</w:t>
      </w:r>
      <w:r w:rsidR="00D96455" w:rsidRPr="00C276A6">
        <w:rPr>
          <w:rFonts w:ascii="Tahoma" w:hAnsi="Tahoma" w:cs="Tahoma"/>
          <w:sz w:val="24"/>
          <w:szCs w:val="24"/>
        </w:rPr>
        <w:t>.</w:t>
      </w:r>
      <w:r w:rsidR="007428F6" w:rsidRPr="00C276A6">
        <w:rPr>
          <w:rFonts w:ascii="Tahoma" w:hAnsi="Tahoma" w:cs="Tahoma"/>
          <w:sz w:val="24"/>
          <w:szCs w:val="24"/>
        </w:rPr>
        <w:tab/>
      </w:r>
    </w:p>
    <w:p w:rsidR="00704093" w:rsidRPr="00C276A6" w:rsidRDefault="00704093"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F2089C" w:rsidRPr="00C276A6" w:rsidRDefault="00013FEF" w:rsidP="00C276A6">
      <w:pPr>
        <w:tabs>
          <w:tab w:val="left" w:pos="6951"/>
        </w:tabs>
        <w:spacing w:line="360" w:lineRule="auto"/>
        <w:rPr>
          <w:rFonts w:ascii="Tahoma" w:hAnsi="Tahoma" w:cs="Tahoma"/>
          <w:b/>
          <w:sz w:val="24"/>
          <w:szCs w:val="24"/>
        </w:rPr>
      </w:pPr>
      <w:r w:rsidRPr="00C276A6">
        <w:rPr>
          <w:rFonts w:ascii="Tahoma" w:hAnsi="Tahoma" w:cs="Tahoma"/>
          <w:b/>
          <w:sz w:val="24"/>
          <w:szCs w:val="24"/>
        </w:rPr>
        <w:t>INTRODUCTION</w:t>
      </w:r>
    </w:p>
    <w:p w:rsidR="00013FEF" w:rsidRPr="00C276A6" w:rsidRDefault="00467564"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En arabe, Bilad al soudan, le soudan </w:t>
      </w:r>
      <w:r w:rsidR="00565D61" w:rsidRPr="00C276A6">
        <w:rPr>
          <w:rFonts w:ascii="Tahoma" w:hAnsi="Tahoma" w:cs="Tahoma"/>
          <w:sz w:val="24"/>
          <w:szCs w:val="24"/>
        </w:rPr>
        <w:t>désigne</w:t>
      </w:r>
      <w:r w:rsidRPr="00C276A6">
        <w:rPr>
          <w:rFonts w:ascii="Tahoma" w:hAnsi="Tahoma" w:cs="Tahoma"/>
          <w:sz w:val="24"/>
          <w:szCs w:val="24"/>
        </w:rPr>
        <w:t xml:space="preserve"> le pays des noirs. Le soudan occidental se localise au sud du </w:t>
      </w:r>
      <w:r w:rsidR="00565D61" w:rsidRPr="00C276A6">
        <w:rPr>
          <w:rFonts w:ascii="Tahoma" w:hAnsi="Tahoma" w:cs="Tahoma"/>
          <w:sz w:val="24"/>
          <w:szCs w:val="24"/>
        </w:rPr>
        <w:t>désert</w:t>
      </w:r>
      <w:r w:rsidRPr="00C276A6">
        <w:rPr>
          <w:rFonts w:ascii="Tahoma" w:hAnsi="Tahoma" w:cs="Tahoma"/>
          <w:sz w:val="24"/>
          <w:szCs w:val="24"/>
        </w:rPr>
        <w:t xml:space="preserve"> saharien. Il a connu une civilisation </w:t>
      </w:r>
      <w:r w:rsidR="00565D61" w:rsidRPr="00C276A6">
        <w:rPr>
          <w:rFonts w:ascii="Tahoma" w:hAnsi="Tahoma" w:cs="Tahoma"/>
          <w:sz w:val="24"/>
          <w:szCs w:val="24"/>
        </w:rPr>
        <w:t>rayonnante</w:t>
      </w:r>
      <w:r w:rsidRPr="00C276A6">
        <w:rPr>
          <w:rFonts w:ascii="Tahoma" w:hAnsi="Tahoma" w:cs="Tahoma"/>
          <w:sz w:val="24"/>
          <w:szCs w:val="24"/>
        </w:rPr>
        <w:t xml:space="preserve"> du Ve  au XVe </w:t>
      </w:r>
      <w:r w:rsidR="00565D61" w:rsidRPr="00C276A6">
        <w:rPr>
          <w:rFonts w:ascii="Tahoma" w:hAnsi="Tahoma" w:cs="Tahoma"/>
          <w:sz w:val="24"/>
          <w:szCs w:val="24"/>
        </w:rPr>
        <w:t>siècle</w:t>
      </w:r>
      <w:r w:rsidRPr="00C276A6">
        <w:rPr>
          <w:rFonts w:ascii="Tahoma" w:hAnsi="Tahoma" w:cs="Tahoma"/>
          <w:sz w:val="24"/>
          <w:szCs w:val="24"/>
        </w:rPr>
        <w:t xml:space="preserve"> avec les grands empires de la boucle du </w:t>
      </w:r>
      <w:r w:rsidR="00565D61" w:rsidRPr="00C276A6">
        <w:rPr>
          <w:rFonts w:ascii="Tahoma" w:hAnsi="Tahoma" w:cs="Tahoma"/>
          <w:sz w:val="24"/>
          <w:szCs w:val="24"/>
        </w:rPr>
        <w:t>Niger</w:t>
      </w:r>
      <w:r w:rsidRPr="00C276A6">
        <w:rPr>
          <w:rFonts w:ascii="Tahoma" w:hAnsi="Tahoma" w:cs="Tahoma"/>
          <w:sz w:val="24"/>
          <w:szCs w:val="24"/>
        </w:rPr>
        <w:t xml:space="preserve"> (</w:t>
      </w:r>
      <w:r w:rsidR="00565D61" w:rsidRPr="00C276A6">
        <w:rPr>
          <w:rFonts w:ascii="Tahoma" w:hAnsi="Tahoma" w:cs="Tahoma"/>
          <w:sz w:val="24"/>
          <w:szCs w:val="24"/>
        </w:rPr>
        <w:t>Ghana</w:t>
      </w:r>
      <w:r w:rsidRPr="00C276A6">
        <w:rPr>
          <w:rFonts w:ascii="Tahoma" w:hAnsi="Tahoma" w:cs="Tahoma"/>
          <w:sz w:val="24"/>
          <w:szCs w:val="24"/>
        </w:rPr>
        <w:t xml:space="preserve">, </w:t>
      </w:r>
      <w:r w:rsidR="00807028" w:rsidRPr="00C276A6">
        <w:rPr>
          <w:rFonts w:ascii="Tahoma" w:hAnsi="Tahoma" w:cs="Tahoma"/>
          <w:sz w:val="24"/>
          <w:szCs w:val="24"/>
        </w:rPr>
        <w:t>S</w:t>
      </w:r>
      <w:r w:rsidRPr="00C276A6">
        <w:rPr>
          <w:rFonts w:ascii="Tahoma" w:hAnsi="Tahoma" w:cs="Tahoma"/>
          <w:sz w:val="24"/>
          <w:szCs w:val="24"/>
        </w:rPr>
        <w:t>osso</w:t>
      </w:r>
      <w:r w:rsidR="00565D61" w:rsidRPr="00C276A6">
        <w:rPr>
          <w:rFonts w:ascii="Tahoma" w:hAnsi="Tahoma" w:cs="Tahoma"/>
          <w:sz w:val="24"/>
          <w:szCs w:val="24"/>
        </w:rPr>
        <w:t xml:space="preserve"> ou sousou</w:t>
      </w:r>
      <w:r w:rsidRPr="00C276A6">
        <w:rPr>
          <w:rFonts w:ascii="Tahoma" w:hAnsi="Tahoma" w:cs="Tahoma"/>
          <w:sz w:val="24"/>
          <w:szCs w:val="24"/>
        </w:rPr>
        <w:t xml:space="preserve">, mali et songhay). </w:t>
      </w:r>
      <w:r w:rsidR="00565D61" w:rsidRPr="00C276A6">
        <w:rPr>
          <w:rFonts w:ascii="Tahoma" w:hAnsi="Tahoma" w:cs="Tahoma"/>
          <w:sz w:val="24"/>
          <w:szCs w:val="24"/>
        </w:rPr>
        <w:t>Société</w:t>
      </w:r>
      <w:r w:rsidR="004C3A69" w:rsidRPr="00C276A6">
        <w:rPr>
          <w:rFonts w:ascii="Tahoma" w:hAnsi="Tahoma" w:cs="Tahoma"/>
          <w:sz w:val="24"/>
          <w:szCs w:val="24"/>
        </w:rPr>
        <w:t xml:space="preserve"> </w:t>
      </w:r>
      <w:r w:rsidR="00565D61" w:rsidRPr="00C276A6">
        <w:rPr>
          <w:rFonts w:ascii="Tahoma" w:hAnsi="Tahoma" w:cs="Tahoma"/>
          <w:sz w:val="24"/>
          <w:szCs w:val="24"/>
        </w:rPr>
        <w:t>très</w:t>
      </w:r>
      <w:r w:rsidR="00E56608" w:rsidRPr="00C276A6">
        <w:rPr>
          <w:rFonts w:ascii="Tahoma" w:hAnsi="Tahoma" w:cs="Tahoma"/>
          <w:sz w:val="24"/>
          <w:szCs w:val="24"/>
        </w:rPr>
        <w:t xml:space="preserve"> animiste, le soudan occidental entre en contact avec l’islam </w:t>
      </w:r>
      <w:r w:rsidR="00807028" w:rsidRPr="00C276A6">
        <w:rPr>
          <w:rFonts w:ascii="Tahoma" w:hAnsi="Tahoma" w:cs="Tahoma"/>
          <w:sz w:val="24"/>
          <w:szCs w:val="24"/>
        </w:rPr>
        <w:t>dès</w:t>
      </w:r>
      <w:r w:rsidR="00E56608" w:rsidRPr="00C276A6">
        <w:rPr>
          <w:rFonts w:ascii="Tahoma" w:hAnsi="Tahoma" w:cs="Tahoma"/>
          <w:sz w:val="24"/>
          <w:szCs w:val="24"/>
        </w:rPr>
        <w:t xml:space="preserve"> le VIIIe </w:t>
      </w:r>
      <w:r w:rsidR="00565D61" w:rsidRPr="00C276A6">
        <w:rPr>
          <w:rFonts w:ascii="Tahoma" w:hAnsi="Tahoma" w:cs="Tahoma"/>
          <w:sz w:val="24"/>
          <w:szCs w:val="24"/>
        </w:rPr>
        <w:t>siècle</w:t>
      </w:r>
      <w:r w:rsidR="00E56608" w:rsidRPr="00C276A6">
        <w:rPr>
          <w:rFonts w:ascii="Tahoma" w:hAnsi="Tahoma" w:cs="Tahoma"/>
          <w:sz w:val="24"/>
          <w:szCs w:val="24"/>
        </w:rPr>
        <w:t xml:space="preserve">. Ainsi comment l’islam </w:t>
      </w:r>
      <w:r w:rsidR="00565D61" w:rsidRPr="00C276A6">
        <w:rPr>
          <w:rFonts w:ascii="Tahoma" w:hAnsi="Tahoma" w:cs="Tahoma"/>
          <w:sz w:val="24"/>
          <w:szCs w:val="24"/>
        </w:rPr>
        <w:t>pénètre</w:t>
      </w:r>
      <w:r w:rsidR="00E56608" w:rsidRPr="00C276A6">
        <w:rPr>
          <w:rFonts w:ascii="Tahoma" w:hAnsi="Tahoma" w:cs="Tahoma"/>
          <w:sz w:val="24"/>
          <w:szCs w:val="24"/>
        </w:rPr>
        <w:t xml:space="preserve">-t-il la civilisation soudanaise </w:t>
      </w:r>
      <w:r w:rsidR="00807028" w:rsidRPr="00C276A6">
        <w:rPr>
          <w:rFonts w:ascii="Tahoma" w:hAnsi="Tahoma" w:cs="Tahoma"/>
          <w:sz w:val="24"/>
          <w:szCs w:val="24"/>
        </w:rPr>
        <w:t>à</w:t>
      </w:r>
      <w:r w:rsidR="00E56608" w:rsidRPr="00C276A6">
        <w:rPr>
          <w:rFonts w:ascii="Tahoma" w:hAnsi="Tahoma" w:cs="Tahoma"/>
          <w:sz w:val="24"/>
          <w:szCs w:val="24"/>
        </w:rPr>
        <w:t xml:space="preserve"> l’</w:t>
      </w:r>
      <w:r w:rsidR="00807028" w:rsidRPr="00C276A6">
        <w:rPr>
          <w:rFonts w:ascii="Tahoma" w:hAnsi="Tahoma" w:cs="Tahoma"/>
          <w:sz w:val="24"/>
          <w:szCs w:val="24"/>
        </w:rPr>
        <w:t>époque</w:t>
      </w:r>
      <w:r w:rsidR="004C3A69" w:rsidRPr="00C276A6">
        <w:rPr>
          <w:rFonts w:ascii="Tahoma" w:hAnsi="Tahoma" w:cs="Tahoma"/>
          <w:sz w:val="24"/>
          <w:szCs w:val="24"/>
        </w:rPr>
        <w:t xml:space="preserve"> </w:t>
      </w:r>
      <w:r w:rsidR="00807028" w:rsidRPr="00C276A6">
        <w:rPr>
          <w:rFonts w:ascii="Tahoma" w:hAnsi="Tahoma" w:cs="Tahoma"/>
          <w:sz w:val="24"/>
          <w:szCs w:val="24"/>
        </w:rPr>
        <w:t>médiévale</w:t>
      </w:r>
      <w:r w:rsidR="00E56608" w:rsidRPr="00C276A6">
        <w:rPr>
          <w:rFonts w:ascii="Tahoma" w:hAnsi="Tahoma" w:cs="Tahoma"/>
          <w:sz w:val="24"/>
          <w:szCs w:val="24"/>
        </w:rPr>
        <w:t xml:space="preserve"> ? </w:t>
      </w:r>
    </w:p>
    <w:p w:rsidR="00E56608" w:rsidRPr="00C276A6" w:rsidRDefault="00595847" w:rsidP="00C276A6">
      <w:pPr>
        <w:pStyle w:val="Paragraphedeliste"/>
        <w:numPr>
          <w:ilvl w:val="0"/>
          <w:numId w:val="31"/>
        </w:numPr>
        <w:tabs>
          <w:tab w:val="left" w:pos="6951"/>
        </w:tabs>
        <w:spacing w:line="360" w:lineRule="auto"/>
        <w:rPr>
          <w:rFonts w:ascii="Tahoma" w:hAnsi="Tahoma" w:cs="Tahoma"/>
          <w:b/>
          <w:sz w:val="24"/>
          <w:szCs w:val="24"/>
        </w:rPr>
      </w:pPr>
      <w:r w:rsidRPr="00C276A6">
        <w:rPr>
          <w:rFonts w:ascii="Tahoma" w:hAnsi="Tahoma" w:cs="Tahoma"/>
          <w:b/>
          <w:sz w:val="24"/>
          <w:szCs w:val="24"/>
          <w:u w:val="single"/>
        </w:rPr>
        <w:t xml:space="preserve">LA CIVILISATION DU </w:t>
      </w:r>
      <w:r w:rsidR="00E56608" w:rsidRPr="00C276A6">
        <w:rPr>
          <w:rFonts w:ascii="Tahoma" w:hAnsi="Tahoma" w:cs="Tahoma"/>
          <w:b/>
          <w:sz w:val="24"/>
          <w:szCs w:val="24"/>
          <w:u w:val="single"/>
        </w:rPr>
        <w:t xml:space="preserve"> SOUDAN OCCIDENTAL </w:t>
      </w:r>
      <w:r w:rsidR="002155B3" w:rsidRPr="00C276A6">
        <w:rPr>
          <w:rFonts w:ascii="Tahoma" w:hAnsi="Tahoma" w:cs="Tahoma"/>
          <w:b/>
          <w:sz w:val="24"/>
          <w:szCs w:val="24"/>
          <w:u w:val="single"/>
        </w:rPr>
        <w:t xml:space="preserve"> </w:t>
      </w:r>
      <w:r w:rsidR="00E56608" w:rsidRPr="00C276A6">
        <w:rPr>
          <w:rFonts w:ascii="Tahoma" w:hAnsi="Tahoma" w:cs="Tahoma"/>
          <w:b/>
          <w:sz w:val="24"/>
          <w:szCs w:val="24"/>
          <w:u w:val="single"/>
        </w:rPr>
        <w:t>AVANT L’ISLAM</w:t>
      </w:r>
      <w:r w:rsidR="007612A2" w:rsidRPr="00C276A6">
        <w:rPr>
          <w:rFonts w:ascii="Tahoma" w:hAnsi="Tahoma" w:cs="Tahoma"/>
          <w:b/>
          <w:sz w:val="24"/>
          <w:szCs w:val="24"/>
        </w:rPr>
        <w:t>.</w:t>
      </w:r>
    </w:p>
    <w:p w:rsidR="000A5C6A" w:rsidRPr="00C276A6" w:rsidRDefault="000A5C6A"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La civilisation est le mode de vie propre </w:t>
      </w:r>
      <w:r w:rsidR="007428F6" w:rsidRPr="00C276A6">
        <w:rPr>
          <w:rFonts w:ascii="Tahoma" w:hAnsi="Tahoma" w:cs="Tahoma"/>
          <w:sz w:val="24"/>
          <w:szCs w:val="24"/>
        </w:rPr>
        <w:t>à</w:t>
      </w:r>
      <w:r w:rsidRPr="00C276A6">
        <w:rPr>
          <w:rFonts w:ascii="Tahoma" w:hAnsi="Tahoma" w:cs="Tahoma"/>
          <w:sz w:val="24"/>
          <w:szCs w:val="24"/>
        </w:rPr>
        <w:t xml:space="preserve"> un peuple (coutume, langue, habillement). Le soudan occidental avait la sienne avant l’</w:t>
      </w:r>
      <w:r w:rsidR="007428F6" w:rsidRPr="00C276A6">
        <w:rPr>
          <w:rFonts w:ascii="Tahoma" w:hAnsi="Tahoma" w:cs="Tahoma"/>
          <w:sz w:val="24"/>
          <w:szCs w:val="24"/>
        </w:rPr>
        <w:t>arrivée</w:t>
      </w:r>
      <w:r w:rsidRPr="00C276A6">
        <w:rPr>
          <w:rFonts w:ascii="Tahoma" w:hAnsi="Tahoma" w:cs="Tahoma"/>
          <w:sz w:val="24"/>
          <w:szCs w:val="24"/>
        </w:rPr>
        <w:t xml:space="preserve"> de l’islam, </w:t>
      </w:r>
      <w:r w:rsidR="007428F6" w:rsidRPr="00C276A6">
        <w:rPr>
          <w:rFonts w:ascii="Tahoma" w:hAnsi="Tahoma" w:cs="Tahoma"/>
          <w:sz w:val="24"/>
          <w:szCs w:val="24"/>
        </w:rPr>
        <w:t>troisième</w:t>
      </w:r>
      <w:r w:rsidRPr="00C276A6">
        <w:rPr>
          <w:rFonts w:ascii="Tahoma" w:hAnsi="Tahoma" w:cs="Tahoma"/>
          <w:sz w:val="24"/>
          <w:szCs w:val="24"/>
        </w:rPr>
        <w:t xml:space="preserve"> religion </w:t>
      </w:r>
      <w:r w:rsidR="007428F6" w:rsidRPr="00C276A6">
        <w:rPr>
          <w:rFonts w:ascii="Tahoma" w:hAnsi="Tahoma" w:cs="Tahoma"/>
          <w:sz w:val="24"/>
          <w:szCs w:val="24"/>
        </w:rPr>
        <w:t>monothéiste</w:t>
      </w:r>
      <w:r w:rsidR="00B03A2F" w:rsidRPr="00C276A6">
        <w:rPr>
          <w:rFonts w:ascii="Tahoma" w:hAnsi="Tahoma" w:cs="Tahoma"/>
          <w:sz w:val="24"/>
          <w:szCs w:val="24"/>
        </w:rPr>
        <w:t xml:space="preserve"> </w:t>
      </w:r>
      <w:r w:rsidR="007428F6" w:rsidRPr="00C276A6">
        <w:rPr>
          <w:rFonts w:ascii="Tahoma" w:hAnsi="Tahoma" w:cs="Tahoma"/>
          <w:sz w:val="24"/>
          <w:szCs w:val="24"/>
        </w:rPr>
        <w:t>révélée</w:t>
      </w:r>
      <w:r w:rsidRPr="00C276A6">
        <w:rPr>
          <w:rFonts w:ascii="Tahoma" w:hAnsi="Tahoma" w:cs="Tahoma"/>
          <w:sz w:val="24"/>
          <w:szCs w:val="24"/>
        </w:rPr>
        <w:t xml:space="preserve"> par le </w:t>
      </w:r>
      <w:r w:rsidR="007428F6" w:rsidRPr="00C276A6">
        <w:rPr>
          <w:rFonts w:ascii="Tahoma" w:hAnsi="Tahoma" w:cs="Tahoma"/>
          <w:sz w:val="24"/>
          <w:szCs w:val="24"/>
        </w:rPr>
        <w:t>prophète</w:t>
      </w:r>
      <w:r w:rsidR="00B03A2F" w:rsidRPr="00C276A6">
        <w:rPr>
          <w:rFonts w:ascii="Tahoma" w:hAnsi="Tahoma" w:cs="Tahoma"/>
          <w:sz w:val="24"/>
          <w:szCs w:val="24"/>
        </w:rPr>
        <w:t xml:space="preserve"> </w:t>
      </w:r>
      <w:r w:rsidR="007428F6" w:rsidRPr="00C276A6">
        <w:rPr>
          <w:rFonts w:ascii="Tahoma" w:hAnsi="Tahoma" w:cs="Tahoma"/>
          <w:sz w:val="24"/>
          <w:szCs w:val="24"/>
        </w:rPr>
        <w:t>Mahomet</w:t>
      </w:r>
      <w:r w:rsidRPr="00C276A6">
        <w:rPr>
          <w:rFonts w:ascii="Tahoma" w:hAnsi="Tahoma" w:cs="Tahoma"/>
          <w:sz w:val="24"/>
          <w:szCs w:val="24"/>
        </w:rPr>
        <w:t xml:space="preserve"> au VIIe </w:t>
      </w:r>
      <w:r w:rsidR="007428F6" w:rsidRPr="00C276A6">
        <w:rPr>
          <w:rFonts w:ascii="Tahoma" w:hAnsi="Tahoma" w:cs="Tahoma"/>
          <w:sz w:val="24"/>
          <w:szCs w:val="24"/>
        </w:rPr>
        <w:t>siècle</w:t>
      </w:r>
      <w:r w:rsidRPr="00C276A6">
        <w:rPr>
          <w:rFonts w:ascii="Tahoma" w:hAnsi="Tahoma" w:cs="Tahoma"/>
          <w:sz w:val="24"/>
          <w:szCs w:val="24"/>
        </w:rPr>
        <w:t xml:space="preserve"> (vers 610).</w:t>
      </w:r>
    </w:p>
    <w:p w:rsidR="00F2089C" w:rsidRPr="00C276A6" w:rsidRDefault="001A5CB7" w:rsidP="00C276A6">
      <w:pPr>
        <w:tabs>
          <w:tab w:val="left" w:pos="6951"/>
        </w:tabs>
        <w:spacing w:line="360" w:lineRule="auto"/>
        <w:rPr>
          <w:rFonts w:ascii="Tahoma" w:hAnsi="Tahoma" w:cs="Tahoma"/>
          <w:sz w:val="24"/>
          <w:szCs w:val="24"/>
        </w:rPr>
      </w:pPr>
      <w:r w:rsidRPr="00C276A6">
        <w:rPr>
          <w:rFonts w:ascii="Tahoma" w:hAnsi="Tahoma" w:cs="Tahoma"/>
          <w:sz w:val="24"/>
          <w:szCs w:val="24"/>
        </w:rPr>
        <w:lastRenderedPageBreak/>
        <w:t xml:space="preserve">Cette civilisation est </w:t>
      </w:r>
      <w:r w:rsidR="007428F6" w:rsidRPr="00C276A6">
        <w:rPr>
          <w:rFonts w:ascii="Tahoma" w:hAnsi="Tahoma" w:cs="Tahoma"/>
          <w:sz w:val="24"/>
          <w:szCs w:val="24"/>
        </w:rPr>
        <w:t>perçu</w:t>
      </w:r>
      <w:r w:rsidR="00B03A2F" w:rsidRPr="00C276A6">
        <w:rPr>
          <w:rFonts w:ascii="Tahoma" w:hAnsi="Tahoma" w:cs="Tahoma"/>
          <w:sz w:val="24"/>
          <w:szCs w:val="24"/>
        </w:rPr>
        <w:t xml:space="preserve"> </w:t>
      </w:r>
      <w:r w:rsidR="007428F6" w:rsidRPr="00C276A6">
        <w:rPr>
          <w:rFonts w:ascii="Tahoma" w:hAnsi="Tahoma" w:cs="Tahoma"/>
          <w:sz w:val="24"/>
          <w:szCs w:val="24"/>
        </w:rPr>
        <w:t>à</w:t>
      </w:r>
      <w:r w:rsidRPr="00C276A6">
        <w:rPr>
          <w:rFonts w:ascii="Tahoma" w:hAnsi="Tahoma" w:cs="Tahoma"/>
          <w:sz w:val="24"/>
          <w:szCs w:val="24"/>
        </w:rPr>
        <w:t xml:space="preserve"> travers le </w:t>
      </w:r>
      <w:r w:rsidR="007428F6" w:rsidRPr="00C276A6">
        <w:rPr>
          <w:rFonts w:ascii="Tahoma" w:hAnsi="Tahoma" w:cs="Tahoma"/>
          <w:sz w:val="24"/>
          <w:szCs w:val="24"/>
        </w:rPr>
        <w:t>règne</w:t>
      </w:r>
      <w:r w:rsidRPr="00C276A6">
        <w:rPr>
          <w:rFonts w:ascii="Tahoma" w:hAnsi="Tahoma" w:cs="Tahoma"/>
          <w:sz w:val="24"/>
          <w:szCs w:val="24"/>
        </w:rPr>
        <w:t xml:space="preserve"> des </w:t>
      </w:r>
      <w:r w:rsidR="007428F6" w:rsidRPr="00C276A6">
        <w:rPr>
          <w:rFonts w:ascii="Tahoma" w:hAnsi="Tahoma" w:cs="Tahoma"/>
          <w:sz w:val="24"/>
          <w:szCs w:val="24"/>
        </w:rPr>
        <w:t>différents</w:t>
      </w:r>
      <w:r w:rsidRPr="00C276A6">
        <w:rPr>
          <w:rFonts w:ascii="Tahoma" w:hAnsi="Tahoma" w:cs="Tahoma"/>
          <w:sz w:val="24"/>
          <w:szCs w:val="24"/>
        </w:rPr>
        <w:t xml:space="preserve"> royaumes et empires avant l’islamisation.</w:t>
      </w:r>
    </w:p>
    <w:p w:rsidR="00B446B4" w:rsidRPr="00C276A6" w:rsidRDefault="00B446B4" w:rsidP="00C276A6">
      <w:pPr>
        <w:pStyle w:val="Paragraphedeliste"/>
        <w:numPr>
          <w:ilvl w:val="0"/>
          <w:numId w:val="32"/>
        </w:numPr>
        <w:tabs>
          <w:tab w:val="left" w:pos="6951"/>
        </w:tabs>
        <w:spacing w:line="360" w:lineRule="auto"/>
        <w:rPr>
          <w:rFonts w:ascii="Tahoma" w:hAnsi="Tahoma" w:cs="Tahoma"/>
          <w:b/>
          <w:sz w:val="24"/>
          <w:szCs w:val="24"/>
        </w:rPr>
      </w:pPr>
      <w:r w:rsidRPr="00C276A6">
        <w:rPr>
          <w:rFonts w:ascii="Tahoma" w:hAnsi="Tahoma" w:cs="Tahoma"/>
          <w:b/>
          <w:sz w:val="24"/>
          <w:szCs w:val="24"/>
        </w:rPr>
        <w:t>Les grands empires</w:t>
      </w:r>
    </w:p>
    <w:p w:rsidR="00B446B4" w:rsidRPr="00C276A6" w:rsidRDefault="00B446B4" w:rsidP="00C276A6">
      <w:pPr>
        <w:pStyle w:val="Paragraphedeliste"/>
        <w:numPr>
          <w:ilvl w:val="0"/>
          <w:numId w:val="33"/>
        </w:numPr>
        <w:tabs>
          <w:tab w:val="left" w:pos="6951"/>
        </w:tabs>
        <w:spacing w:line="360" w:lineRule="auto"/>
        <w:rPr>
          <w:rFonts w:ascii="Tahoma" w:hAnsi="Tahoma" w:cs="Tahoma"/>
          <w:b/>
          <w:sz w:val="24"/>
          <w:szCs w:val="24"/>
        </w:rPr>
      </w:pPr>
      <w:r w:rsidRPr="00C276A6">
        <w:rPr>
          <w:rFonts w:ascii="Tahoma" w:hAnsi="Tahoma" w:cs="Tahoma"/>
          <w:b/>
          <w:sz w:val="24"/>
          <w:szCs w:val="24"/>
        </w:rPr>
        <w:t xml:space="preserve">Le </w:t>
      </w:r>
      <w:r w:rsidR="00CE48FA" w:rsidRPr="00C276A6">
        <w:rPr>
          <w:rFonts w:ascii="Tahoma" w:hAnsi="Tahoma" w:cs="Tahoma"/>
          <w:b/>
          <w:sz w:val="24"/>
          <w:szCs w:val="24"/>
        </w:rPr>
        <w:t>Ghana</w:t>
      </w:r>
    </w:p>
    <w:p w:rsidR="00290AFE" w:rsidRPr="00C276A6" w:rsidRDefault="00035267" w:rsidP="00C276A6">
      <w:pPr>
        <w:pStyle w:val="NormalWeb"/>
        <w:spacing w:line="360" w:lineRule="auto"/>
        <w:rPr>
          <w:rFonts w:ascii="Tahoma" w:hAnsi="Tahoma" w:cs="Tahoma"/>
        </w:rPr>
      </w:pPr>
      <w:r w:rsidRPr="00C276A6">
        <w:rPr>
          <w:rStyle w:val="inlinetitle"/>
          <w:rFonts w:ascii="Tahoma" w:eastAsiaTheme="majorEastAsia" w:hAnsi="Tahoma" w:cs="Tahoma"/>
        </w:rPr>
        <w:t>L’empire du Ghana</w:t>
      </w:r>
      <w:r w:rsidRPr="00C276A6">
        <w:rPr>
          <w:rFonts w:ascii="Tahoma" w:hAnsi="Tahoma" w:cs="Tahoma"/>
        </w:rPr>
        <w:t xml:space="preserve"> est un État médiéval de l'Afrique occidentale, couvrant l'ouest du Sénégal actuel, le sud-est de la Mauritanie et le sud-ouest du Mali, fondé vers le </w:t>
      </w:r>
      <w:r w:rsidRPr="00C276A6">
        <w:rPr>
          <w:rFonts w:ascii="Tahoma" w:hAnsi="Tahoma" w:cs="Tahoma"/>
          <w:smallCaps/>
        </w:rPr>
        <w:t>IV</w:t>
      </w:r>
      <w:r w:rsidRPr="00C276A6">
        <w:rPr>
          <w:rFonts w:ascii="Tahoma" w:hAnsi="Tahoma" w:cs="Tahoma"/>
          <w:vertAlign w:val="superscript"/>
        </w:rPr>
        <w:t>e</w:t>
      </w:r>
      <w:r w:rsidRPr="00C276A6">
        <w:rPr>
          <w:rFonts w:ascii="Tahoma" w:hAnsi="Tahoma" w:cs="Tahoma"/>
        </w:rPr>
        <w:t> siècle apr. J.-C par kaya-magan</w:t>
      </w:r>
      <w:r w:rsidR="002155B3" w:rsidRPr="00C276A6">
        <w:rPr>
          <w:rFonts w:ascii="Tahoma" w:hAnsi="Tahoma" w:cs="Tahoma"/>
        </w:rPr>
        <w:t xml:space="preserve"> </w:t>
      </w:r>
      <w:r w:rsidRPr="00C276A6">
        <w:rPr>
          <w:rFonts w:ascii="Tahoma" w:hAnsi="Tahoma" w:cs="Tahoma"/>
        </w:rPr>
        <w:t xml:space="preserve">cisse et qui atteignit son apogée au </w:t>
      </w:r>
      <w:r w:rsidRPr="00C276A6">
        <w:rPr>
          <w:rFonts w:ascii="Tahoma" w:hAnsi="Tahoma" w:cs="Tahoma"/>
          <w:smallCaps/>
        </w:rPr>
        <w:t>XI</w:t>
      </w:r>
      <w:r w:rsidRPr="00C276A6">
        <w:rPr>
          <w:rFonts w:ascii="Tahoma" w:hAnsi="Tahoma" w:cs="Tahoma"/>
          <w:vertAlign w:val="superscript"/>
        </w:rPr>
        <w:t>e</w:t>
      </w:r>
      <w:r w:rsidRPr="00C276A6">
        <w:rPr>
          <w:rFonts w:ascii="Tahoma" w:hAnsi="Tahoma" w:cs="Tahoma"/>
        </w:rPr>
        <w:t> siècle.</w:t>
      </w:r>
      <w:r w:rsidR="002155B3" w:rsidRPr="00C276A6">
        <w:rPr>
          <w:rFonts w:ascii="Tahoma" w:hAnsi="Tahoma" w:cs="Tahoma"/>
        </w:rPr>
        <w:t xml:space="preserve"> </w:t>
      </w:r>
      <w:r w:rsidR="00AB1020" w:rsidRPr="00C276A6">
        <w:rPr>
          <w:rFonts w:ascii="Tahoma" w:hAnsi="Tahoma" w:cs="Tahoma"/>
        </w:rPr>
        <w:t>Dès</w:t>
      </w:r>
      <w:r w:rsidR="00775287" w:rsidRPr="00C276A6">
        <w:rPr>
          <w:rFonts w:ascii="Tahoma" w:hAnsi="Tahoma" w:cs="Tahoma"/>
        </w:rPr>
        <w:t xml:space="preserve"> le </w:t>
      </w:r>
      <w:r w:rsidR="00290AFE" w:rsidRPr="00C276A6">
        <w:rPr>
          <w:rFonts w:ascii="Tahoma" w:hAnsi="Tahoma" w:cs="Tahoma"/>
        </w:rPr>
        <w:t xml:space="preserve">VIIIe </w:t>
      </w:r>
      <w:r w:rsidR="00AB1020" w:rsidRPr="00C276A6">
        <w:rPr>
          <w:rFonts w:ascii="Tahoma" w:hAnsi="Tahoma" w:cs="Tahoma"/>
        </w:rPr>
        <w:t>siècle</w:t>
      </w:r>
      <w:r w:rsidR="00290AFE" w:rsidRPr="00C276A6">
        <w:rPr>
          <w:rFonts w:ascii="Tahoma" w:hAnsi="Tahoma" w:cs="Tahoma"/>
        </w:rPr>
        <w:t xml:space="preserve"> des marchands a</w:t>
      </w:r>
      <w:r w:rsidR="00775287" w:rsidRPr="00C276A6">
        <w:rPr>
          <w:rFonts w:ascii="Tahoma" w:hAnsi="Tahoma" w:cs="Tahoma"/>
        </w:rPr>
        <w:t xml:space="preserve">u </w:t>
      </w:r>
      <w:r w:rsidR="00DF60FC" w:rsidRPr="00C276A6">
        <w:rPr>
          <w:rFonts w:ascii="Tahoma" w:hAnsi="Tahoma" w:cs="Tahoma"/>
        </w:rPr>
        <w:t>Ghana</w:t>
      </w:r>
      <w:r w:rsidR="00775287" w:rsidRPr="00C276A6">
        <w:rPr>
          <w:rFonts w:ascii="Tahoma" w:hAnsi="Tahoma" w:cs="Tahoma"/>
        </w:rPr>
        <w:t xml:space="preserve"> pratiquaient l’islam</w:t>
      </w:r>
      <w:r w:rsidR="00290AFE" w:rsidRPr="00C276A6">
        <w:rPr>
          <w:rFonts w:ascii="Tahoma" w:hAnsi="Tahoma" w:cs="Tahoma"/>
        </w:rPr>
        <w:t xml:space="preserve"> mais le royaume est animiste.</w:t>
      </w:r>
    </w:p>
    <w:p w:rsidR="00E61074" w:rsidRPr="00C276A6" w:rsidRDefault="00A70952" w:rsidP="00C276A6">
      <w:pPr>
        <w:pStyle w:val="NormalWeb"/>
        <w:spacing w:line="360" w:lineRule="auto"/>
        <w:rPr>
          <w:rFonts w:ascii="Tahoma" w:hAnsi="Tahoma" w:cs="Tahoma"/>
        </w:rPr>
      </w:pPr>
      <w:r w:rsidRPr="00C276A6">
        <w:rPr>
          <w:rFonts w:ascii="Tahoma" w:hAnsi="Tahoma" w:cs="Tahoma"/>
        </w:rPr>
        <w:t>Le royaume dont la capitale Ghana est Koumbi Saleh</w:t>
      </w:r>
      <w:r w:rsidR="00035267" w:rsidRPr="00C276A6">
        <w:rPr>
          <w:rFonts w:ascii="Tahoma" w:hAnsi="Tahoma" w:cs="Tahoma"/>
        </w:rPr>
        <w:t xml:space="preserve"> se trouvait, au </w:t>
      </w:r>
      <w:r w:rsidR="00035267" w:rsidRPr="00C276A6">
        <w:rPr>
          <w:rFonts w:ascii="Tahoma" w:hAnsi="Tahoma" w:cs="Tahoma"/>
          <w:smallCaps/>
        </w:rPr>
        <w:t>XI</w:t>
      </w:r>
      <w:r w:rsidR="00035267" w:rsidRPr="00C276A6">
        <w:rPr>
          <w:rFonts w:ascii="Tahoma" w:hAnsi="Tahoma" w:cs="Tahoma"/>
          <w:vertAlign w:val="superscript"/>
        </w:rPr>
        <w:t>e</w:t>
      </w:r>
      <w:r w:rsidR="00035267" w:rsidRPr="00C276A6">
        <w:rPr>
          <w:rFonts w:ascii="Tahoma" w:hAnsi="Tahoma" w:cs="Tahoma"/>
        </w:rPr>
        <w:t xml:space="preserve"> siècle, dans le sud de l'actuelle Mauritanie, </w:t>
      </w:r>
      <w:r w:rsidRPr="00C276A6">
        <w:rPr>
          <w:rFonts w:ascii="Tahoma" w:hAnsi="Tahoma" w:cs="Tahoma"/>
        </w:rPr>
        <w:t xml:space="preserve"> et </w:t>
      </w:r>
      <w:r w:rsidR="00035267" w:rsidRPr="00C276A6">
        <w:rPr>
          <w:rFonts w:ascii="Tahoma" w:hAnsi="Tahoma" w:cs="Tahoma"/>
        </w:rPr>
        <w:t xml:space="preserve">tirait sa richesse des gisements aurifères du Haut-Sénégal-Niger et du commerce de l'or, du sel et des étoffes avec l'Afrique du Nord. </w:t>
      </w:r>
    </w:p>
    <w:p w:rsidR="00035267" w:rsidRPr="00C276A6" w:rsidRDefault="00035267" w:rsidP="00C276A6">
      <w:pPr>
        <w:pStyle w:val="NormalWeb"/>
        <w:spacing w:line="360" w:lineRule="auto"/>
        <w:rPr>
          <w:rFonts w:ascii="Tahoma" w:hAnsi="Tahoma" w:cs="Tahoma"/>
        </w:rPr>
      </w:pPr>
      <w:r w:rsidRPr="00C276A6">
        <w:rPr>
          <w:rFonts w:ascii="Tahoma" w:hAnsi="Tahoma" w:cs="Tahoma"/>
        </w:rPr>
        <w:t xml:space="preserve">Dans la seconde moitié du </w:t>
      </w:r>
      <w:r w:rsidRPr="00C276A6">
        <w:rPr>
          <w:rFonts w:ascii="Tahoma" w:hAnsi="Tahoma" w:cs="Tahoma"/>
          <w:smallCaps/>
        </w:rPr>
        <w:t>XI</w:t>
      </w:r>
      <w:r w:rsidRPr="00C276A6">
        <w:rPr>
          <w:rFonts w:ascii="Tahoma" w:hAnsi="Tahoma" w:cs="Tahoma"/>
          <w:vertAlign w:val="superscript"/>
        </w:rPr>
        <w:t>e</w:t>
      </w:r>
      <w:r w:rsidRPr="00C276A6">
        <w:rPr>
          <w:rFonts w:ascii="Tahoma" w:hAnsi="Tahoma" w:cs="Tahoma"/>
        </w:rPr>
        <w:t> siècle, cependant, grandit la menace des guerriers berbères musulmans (almoravides), qui luttaient pour l'expansion de l'islam et convoitaient les richesses du Ghan</w:t>
      </w:r>
      <w:r w:rsidR="00290AFE" w:rsidRPr="00C276A6">
        <w:rPr>
          <w:rFonts w:ascii="Tahoma" w:hAnsi="Tahoma" w:cs="Tahoma"/>
        </w:rPr>
        <w:t xml:space="preserve">a. En 1076, les almoravides mettent fin à l’empire et </w:t>
      </w:r>
      <w:r w:rsidRPr="00C276A6">
        <w:rPr>
          <w:rFonts w:ascii="Tahoma" w:hAnsi="Tahoma" w:cs="Tahoma"/>
        </w:rPr>
        <w:t xml:space="preserve"> les Soninké furent convertis de force à l'islam.</w:t>
      </w:r>
    </w:p>
    <w:p w:rsidR="00B446B4" w:rsidRPr="00C276A6" w:rsidRDefault="00B446B4" w:rsidP="00C276A6">
      <w:pPr>
        <w:pStyle w:val="Paragraphedeliste"/>
        <w:numPr>
          <w:ilvl w:val="0"/>
          <w:numId w:val="33"/>
        </w:numPr>
        <w:tabs>
          <w:tab w:val="left" w:pos="6951"/>
        </w:tabs>
        <w:spacing w:line="360" w:lineRule="auto"/>
        <w:rPr>
          <w:rFonts w:ascii="Tahoma" w:hAnsi="Tahoma" w:cs="Tahoma"/>
          <w:b/>
          <w:sz w:val="24"/>
          <w:szCs w:val="24"/>
        </w:rPr>
      </w:pPr>
      <w:r w:rsidRPr="00C276A6">
        <w:rPr>
          <w:rFonts w:ascii="Tahoma" w:hAnsi="Tahoma" w:cs="Tahoma"/>
          <w:b/>
          <w:sz w:val="24"/>
          <w:szCs w:val="24"/>
        </w:rPr>
        <w:t>Le mali</w:t>
      </w:r>
    </w:p>
    <w:p w:rsidR="00E61074" w:rsidRPr="00C276A6" w:rsidRDefault="008457A8"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L’empire du Mali</w:t>
      </w:r>
      <w:r w:rsidR="00E61074" w:rsidRPr="00C276A6">
        <w:rPr>
          <w:rFonts w:ascii="Tahoma" w:eastAsia="Times New Roman" w:hAnsi="Tahoma" w:cs="Tahoma"/>
          <w:sz w:val="24"/>
          <w:szCs w:val="24"/>
          <w:lang w:eastAsia="fr-FR"/>
        </w:rPr>
        <w:t xml:space="preserve">, </w:t>
      </w:r>
      <w:r w:rsidRPr="00C276A6">
        <w:rPr>
          <w:rFonts w:ascii="Tahoma" w:eastAsia="Times New Roman" w:hAnsi="Tahoma" w:cs="Tahoma"/>
          <w:sz w:val="24"/>
          <w:szCs w:val="24"/>
          <w:lang w:eastAsia="fr-FR"/>
        </w:rPr>
        <w:t>est le premier grand empire musulman</w:t>
      </w:r>
      <w:r w:rsidR="00E61074" w:rsidRPr="00C276A6">
        <w:rPr>
          <w:rFonts w:ascii="Tahoma" w:eastAsia="Times New Roman" w:hAnsi="Tahoma" w:cs="Tahoma"/>
          <w:sz w:val="24"/>
          <w:szCs w:val="24"/>
          <w:lang w:eastAsia="fr-FR"/>
        </w:rPr>
        <w:t xml:space="preserve"> d'Afrique occiden</w:t>
      </w:r>
      <w:r w:rsidR="004778DA" w:rsidRPr="00C276A6">
        <w:rPr>
          <w:rFonts w:ascii="Tahoma" w:eastAsia="Times New Roman" w:hAnsi="Tahoma" w:cs="Tahoma"/>
          <w:sz w:val="24"/>
          <w:szCs w:val="24"/>
          <w:lang w:eastAsia="fr-FR"/>
        </w:rPr>
        <w:t xml:space="preserve">tale, </w:t>
      </w:r>
      <w:r w:rsidR="00E61074" w:rsidRPr="00C276A6">
        <w:rPr>
          <w:rFonts w:ascii="Tahoma" w:eastAsia="Times New Roman" w:hAnsi="Tahoma" w:cs="Tahoma"/>
          <w:sz w:val="24"/>
          <w:szCs w:val="24"/>
          <w:lang w:eastAsia="fr-FR"/>
        </w:rPr>
        <w:t xml:space="preserve">du </w:t>
      </w:r>
      <w:r w:rsidR="00E61074" w:rsidRPr="00C276A6">
        <w:rPr>
          <w:rFonts w:ascii="Tahoma" w:eastAsia="Times New Roman" w:hAnsi="Tahoma" w:cs="Tahoma"/>
          <w:smallCaps/>
          <w:sz w:val="24"/>
          <w:szCs w:val="24"/>
          <w:lang w:eastAsia="fr-FR"/>
        </w:rPr>
        <w:t>XIII</w:t>
      </w:r>
      <w:r w:rsidR="00E61074" w:rsidRPr="00C276A6">
        <w:rPr>
          <w:rFonts w:ascii="Tahoma" w:eastAsia="Times New Roman" w:hAnsi="Tahoma" w:cs="Tahoma"/>
          <w:sz w:val="24"/>
          <w:szCs w:val="24"/>
          <w:vertAlign w:val="superscript"/>
          <w:lang w:eastAsia="fr-FR"/>
        </w:rPr>
        <w:t>e</w:t>
      </w:r>
      <w:r w:rsidR="00E61074" w:rsidRPr="00C276A6">
        <w:rPr>
          <w:rFonts w:ascii="Tahoma" w:eastAsia="Times New Roman" w:hAnsi="Tahoma" w:cs="Tahoma"/>
          <w:sz w:val="24"/>
          <w:szCs w:val="24"/>
          <w:lang w:eastAsia="fr-FR"/>
        </w:rPr>
        <w:t xml:space="preserve"> au début du </w:t>
      </w:r>
      <w:r w:rsidR="00E61074" w:rsidRPr="00C276A6">
        <w:rPr>
          <w:rFonts w:ascii="Tahoma" w:eastAsia="Times New Roman" w:hAnsi="Tahoma" w:cs="Tahoma"/>
          <w:smallCaps/>
          <w:sz w:val="24"/>
          <w:szCs w:val="24"/>
          <w:lang w:eastAsia="fr-FR"/>
        </w:rPr>
        <w:t>XV</w:t>
      </w:r>
      <w:r w:rsidR="00E61074" w:rsidRPr="00C276A6">
        <w:rPr>
          <w:rFonts w:ascii="Tahoma" w:eastAsia="Times New Roman" w:hAnsi="Tahoma" w:cs="Tahoma"/>
          <w:sz w:val="24"/>
          <w:szCs w:val="24"/>
          <w:vertAlign w:val="superscript"/>
          <w:lang w:eastAsia="fr-FR"/>
        </w:rPr>
        <w:t>e</w:t>
      </w:r>
      <w:r w:rsidR="00E61074" w:rsidRPr="00C276A6">
        <w:rPr>
          <w:rFonts w:ascii="Tahoma" w:eastAsia="Times New Roman" w:hAnsi="Tahoma" w:cs="Tahoma"/>
          <w:sz w:val="24"/>
          <w:szCs w:val="24"/>
          <w:lang w:eastAsia="fr-FR"/>
        </w:rPr>
        <w:t xml:space="preserve"> siècle. Dominé par les Malinké, il succéda à l'empire animiste du Ghana. </w:t>
      </w:r>
      <w:r w:rsidR="00B15FA6" w:rsidRPr="00C276A6">
        <w:rPr>
          <w:rFonts w:ascii="Tahoma" w:eastAsia="Times New Roman" w:hAnsi="Tahoma" w:cs="Tahoma"/>
          <w:sz w:val="24"/>
          <w:szCs w:val="24"/>
          <w:lang w:eastAsia="fr-FR"/>
        </w:rPr>
        <w:t xml:space="preserve"> Sa capitale </w:t>
      </w:r>
      <w:r w:rsidR="002542C9" w:rsidRPr="00C276A6">
        <w:rPr>
          <w:rFonts w:ascii="Tahoma" w:eastAsia="Times New Roman" w:hAnsi="Tahoma" w:cs="Tahoma"/>
          <w:sz w:val="24"/>
          <w:szCs w:val="24"/>
          <w:lang w:eastAsia="fr-FR"/>
        </w:rPr>
        <w:t>est niani et son fondateur est S</w:t>
      </w:r>
      <w:r w:rsidR="00B15FA6" w:rsidRPr="00C276A6">
        <w:rPr>
          <w:rFonts w:ascii="Tahoma" w:eastAsia="Times New Roman" w:hAnsi="Tahoma" w:cs="Tahoma"/>
          <w:sz w:val="24"/>
          <w:szCs w:val="24"/>
          <w:lang w:eastAsia="fr-FR"/>
        </w:rPr>
        <w:t>oundiata</w:t>
      </w:r>
      <w:r w:rsidR="000C5077" w:rsidRPr="00C276A6">
        <w:rPr>
          <w:rFonts w:ascii="Tahoma" w:eastAsia="Times New Roman" w:hAnsi="Tahoma" w:cs="Tahoma"/>
          <w:sz w:val="24"/>
          <w:szCs w:val="24"/>
          <w:lang w:eastAsia="fr-FR"/>
        </w:rPr>
        <w:t xml:space="preserve"> </w:t>
      </w:r>
      <w:r w:rsidR="000E7DF9" w:rsidRPr="00C276A6">
        <w:rPr>
          <w:rFonts w:ascii="Tahoma" w:eastAsia="Times New Roman" w:hAnsi="Tahoma" w:cs="Tahoma"/>
          <w:sz w:val="24"/>
          <w:szCs w:val="24"/>
          <w:lang w:eastAsia="fr-FR"/>
        </w:rPr>
        <w:t>Keita</w:t>
      </w:r>
      <w:r w:rsidR="00B15FA6" w:rsidRPr="00C276A6">
        <w:rPr>
          <w:rFonts w:ascii="Tahoma" w:eastAsia="Times New Roman" w:hAnsi="Tahoma" w:cs="Tahoma"/>
          <w:sz w:val="24"/>
          <w:szCs w:val="24"/>
          <w:lang w:eastAsia="fr-FR"/>
        </w:rPr>
        <w:t xml:space="preserve"> (1235-1255). Son </w:t>
      </w:r>
      <w:r w:rsidR="000E7DF9" w:rsidRPr="00C276A6">
        <w:rPr>
          <w:rFonts w:ascii="Tahoma" w:eastAsia="Times New Roman" w:hAnsi="Tahoma" w:cs="Tahoma"/>
          <w:sz w:val="24"/>
          <w:szCs w:val="24"/>
          <w:lang w:eastAsia="fr-FR"/>
        </w:rPr>
        <w:t>successeur mansa O</w:t>
      </w:r>
      <w:r w:rsidR="00B15FA6" w:rsidRPr="00C276A6">
        <w:rPr>
          <w:rFonts w:ascii="Tahoma" w:eastAsia="Times New Roman" w:hAnsi="Tahoma" w:cs="Tahoma"/>
          <w:sz w:val="24"/>
          <w:szCs w:val="24"/>
          <w:lang w:eastAsia="fr-FR"/>
        </w:rPr>
        <w:t xml:space="preserve">uli fut le premier roi noir </w:t>
      </w:r>
      <w:r w:rsidR="000E7DF9" w:rsidRPr="00C276A6">
        <w:rPr>
          <w:rFonts w:ascii="Tahoma" w:eastAsia="Times New Roman" w:hAnsi="Tahoma" w:cs="Tahoma"/>
          <w:sz w:val="24"/>
          <w:szCs w:val="24"/>
          <w:lang w:eastAsia="fr-FR"/>
        </w:rPr>
        <w:t>à</w:t>
      </w:r>
      <w:r w:rsidR="002542C9" w:rsidRPr="00C276A6">
        <w:rPr>
          <w:rFonts w:ascii="Tahoma" w:eastAsia="Times New Roman" w:hAnsi="Tahoma" w:cs="Tahoma"/>
          <w:sz w:val="24"/>
          <w:szCs w:val="24"/>
          <w:lang w:eastAsia="fr-FR"/>
        </w:rPr>
        <w:t xml:space="preserve"> </w:t>
      </w:r>
      <w:r w:rsidR="000E7DF9" w:rsidRPr="00C276A6">
        <w:rPr>
          <w:rFonts w:ascii="Tahoma" w:eastAsia="Times New Roman" w:hAnsi="Tahoma" w:cs="Tahoma"/>
          <w:sz w:val="24"/>
          <w:szCs w:val="24"/>
          <w:lang w:eastAsia="fr-FR"/>
        </w:rPr>
        <w:t>effectuer</w:t>
      </w:r>
      <w:r w:rsidR="00B15FA6" w:rsidRPr="00C276A6">
        <w:rPr>
          <w:rFonts w:ascii="Tahoma" w:eastAsia="Times New Roman" w:hAnsi="Tahoma" w:cs="Tahoma"/>
          <w:sz w:val="24"/>
          <w:szCs w:val="24"/>
          <w:lang w:eastAsia="fr-FR"/>
        </w:rPr>
        <w:t xml:space="preserve"> le </w:t>
      </w:r>
      <w:r w:rsidR="005335D8" w:rsidRPr="00C276A6">
        <w:rPr>
          <w:rFonts w:ascii="Tahoma" w:eastAsia="Times New Roman" w:hAnsi="Tahoma" w:cs="Tahoma"/>
          <w:sz w:val="24"/>
          <w:szCs w:val="24"/>
          <w:lang w:eastAsia="fr-FR"/>
        </w:rPr>
        <w:t>pèlerinage</w:t>
      </w:r>
      <w:r w:rsidR="004F6461" w:rsidRPr="00C276A6">
        <w:rPr>
          <w:rFonts w:ascii="Tahoma" w:eastAsia="Times New Roman" w:hAnsi="Tahoma" w:cs="Tahoma"/>
          <w:sz w:val="24"/>
          <w:szCs w:val="24"/>
          <w:lang w:eastAsia="fr-FR"/>
        </w:rPr>
        <w:t xml:space="preserve"> </w:t>
      </w:r>
      <w:r w:rsidR="000E7DF9" w:rsidRPr="00C276A6">
        <w:rPr>
          <w:rFonts w:ascii="Tahoma" w:eastAsia="Times New Roman" w:hAnsi="Tahoma" w:cs="Tahoma"/>
          <w:sz w:val="24"/>
          <w:szCs w:val="24"/>
          <w:lang w:eastAsia="fr-FR"/>
        </w:rPr>
        <w:t>à</w:t>
      </w:r>
      <w:r w:rsidR="004F6461" w:rsidRPr="00C276A6">
        <w:rPr>
          <w:rFonts w:ascii="Tahoma" w:eastAsia="Times New Roman" w:hAnsi="Tahoma" w:cs="Tahoma"/>
          <w:sz w:val="24"/>
          <w:szCs w:val="24"/>
          <w:lang w:eastAsia="fr-FR"/>
        </w:rPr>
        <w:t xml:space="preserve"> </w:t>
      </w:r>
      <w:r w:rsidR="00B15FA6" w:rsidRPr="00C276A6">
        <w:rPr>
          <w:rFonts w:ascii="Tahoma" w:eastAsia="Times New Roman" w:hAnsi="Tahoma" w:cs="Tahoma"/>
          <w:sz w:val="24"/>
          <w:szCs w:val="24"/>
          <w:lang w:eastAsia="fr-FR"/>
        </w:rPr>
        <w:t xml:space="preserve">la </w:t>
      </w:r>
      <w:r w:rsidR="004F6461" w:rsidRPr="00C276A6">
        <w:rPr>
          <w:rFonts w:ascii="Tahoma" w:eastAsia="Times New Roman" w:hAnsi="Tahoma" w:cs="Tahoma"/>
          <w:sz w:val="24"/>
          <w:szCs w:val="24"/>
          <w:lang w:eastAsia="fr-FR"/>
        </w:rPr>
        <w:t>Mecque. L’</w:t>
      </w:r>
      <w:r w:rsidR="00E61074" w:rsidRPr="00C276A6">
        <w:rPr>
          <w:rFonts w:ascii="Tahoma" w:eastAsia="Times New Roman" w:hAnsi="Tahoma" w:cs="Tahoma"/>
          <w:sz w:val="24"/>
          <w:szCs w:val="24"/>
          <w:lang w:eastAsia="fr-FR"/>
        </w:rPr>
        <w:t>empire du Mali englobait le delta intérieur du Niger, y compris Gao, le massif du Fouta-Djalon et le Sénégal jusqu'à l'Atlantique. Sa richesse contribua à diffuser dans le monde musulman l'idée que l'or abondait en Afrique subsaharienne.</w:t>
      </w:r>
    </w:p>
    <w:p w:rsidR="0018365F" w:rsidRPr="00C276A6" w:rsidRDefault="005335D8" w:rsidP="00C276A6">
      <w:pPr>
        <w:pStyle w:val="NormalWeb"/>
        <w:spacing w:line="360" w:lineRule="auto"/>
        <w:rPr>
          <w:rFonts w:ascii="Tahoma" w:hAnsi="Tahoma" w:cs="Tahoma"/>
        </w:rPr>
      </w:pPr>
      <w:r w:rsidRPr="00C276A6">
        <w:rPr>
          <w:rFonts w:ascii="Tahoma" w:hAnsi="Tahoma" w:cs="Tahoma"/>
        </w:rPr>
        <w:t>La</w:t>
      </w:r>
      <w:r w:rsidR="008457A8" w:rsidRPr="00C276A6">
        <w:rPr>
          <w:rFonts w:ascii="Tahoma" w:hAnsi="Tahoma" w:cs="Tahoma"/>
        </w:rPr>
        <w:t xml:space="preserve"> société malinké et celles des peuples conquis </w:t>
      </w:r>
      <w:r w:rsidR="0018365F" w:rsidRPr="00C276A6">
        <w:rPr>
          <w:rFonts w:ascii="Tahoma" w:hAnsi="Tahoma" w:cs="Tahoma"/>
        </w:rPr>
        <w:t xml:space="preserve"> étai</w:t>
      </w:r>
      <w:r w:rsidRPr="00C276A6">
        <w:rPr>
          <w:rFonts w:ascii="Tahoma" w:hAnsi="Tahoma" w:cs="Tahoma"/>
        </w:rPr>
        <w:t>en</w:t>
      </w:r>
      <w:r w:rsidR="0018365F" w:rsidRPr="00C276A6">
        <w:rPr>
          <w:rFonts w:ascii="Tahoma" w:hAnsi="Tahoma" w:cs="Tahoma"/>
        </w:rPr>
        <w:t xml:space="preserve">t </w:t>
      </w:r>
      <w:r w:rsidRPr="00C276A6">
        <w:rPr>
          <w:rFonts w:ascii="Tahoma" w:hAnsi="Tahoma" w:cs="Tahoma"/>
        </w:rPr>
        <w:t>structurées</w:t>
      </w:r>
      <w:r w:rsidR="004E7D3A" w:rsidRPr="00C276A6">
        <w:rPr>
          <w:rFonts w:ascii="Tahoma" w:hAnsi="Tahoma" w:cs="Tahoma"/>
        </w:rPr>
        <w:t xml:space="preserve"> </w:t>
      </w:r>
      <w:r w:rsidR="008457A8" w:rsidRPr="00C276A6">
        <w:rPr>
          <w:rFonts w:ascii="Tahoma" w:hAnsi="Tahoma" w:cs="Tahoma"/>
        </w:rPr>
        <w:t>en castes professionnelles fermées, le mariage</w:t>
      </w:r>
      <w:r w:rsidR="0018365F" w:rsidRPr="00C276A6">
        <w:rPr>
          <w:rFonts w:ascii="Tahoma" w:hAnsi="Tahoma" w:cs="Tahoma"/>
        </w:rPr>
        <w:t xml:space="preserve"> hors de la caste </w:t>
      </w:r>
      <w:r w:rsidR="008457A8" w:rsidRPr="00C276A6">
        <w:rPr>
          <w:rFonts w:ascii="Tahoma" w:hAnsi="Tahoma" w:cs="Tahoma"/>
        </w:rPr>
        <w:t xml:space="preserve"> étant</w:t>
      </w:r>
      <w:r w:rsidR="0018365F" w:rsidRPr="00C276A6">
        <w:rPr>
          <w:rFonts w:ascii="Tahoma" w:hAnsi="Tahoma" w:cs="Tahoma"/>
        </w:rPr>
        <w:t xml:space="preserve"> interdit.  On comptait 16 </w:t>
      </w:r>
      <w:r w:rsidR="008457A8" w:rsidRPr="00C276A6">
        <w:rPr>
          <w:rFonts w:ascii="Tahoma" w:hAnsi="Tahoma" w:cs="Tahoma"/>
        </w:rPr>
        <w:t>clans d</w:t>
      </w:r>
      <w:r w:rsidR="0018365F" w:rsidRPr="00C276A6">
        <w:rPr>
          <w:rFonts w:ascii="Tahoma" w:hAnsi="Tahoma" w:cs="Tahoma"/>
        </w:rPr>
        <w:t>'hommes libres (guerriers), 05</w:t>
      </w:r>
      <w:r w:rsidR="008457A8" w:rsidRPr="00C276A6">
        <w:rPr>
          <w:rFonts w:ascii="Tahoma" w:hAnsi="Tahoma" w:cs="Tahoma"/>
        </w:rPr>
        <w:t xml:space="preserve"> clans de marabouts (religieux), un grand nombre d'artisans et de griots (conservateurs des traditions et des généalogies des souverains). La caste des Dioula (commerçants) assura l'essor économique de l'empire, établissant un réseau commercial très efficace. </w:t>
      </w:r>
    </w:p>
    <w:p w:rsidR="00E61074" w:rsidRPr="00C276A6" w:rsidRDefault="008457A8" w:rsidP="00C276A6">
      <w:pPr>
        <w:pStyle w:val="NormalWeb"/>
        <w:spacing w:line="360" w:lineRule="auto"/>
        <w:rPr>
          <w:rFonts w:ascii="Tahoma" w:hAnsi="Tahoma" w:cs="Tahoma"/>
        </w:rPr>
      </w:pPr>
      <w:r w:rsidRPr="00C276A6">
        <w:rPr>
          <w:rFonts w:ascii="Tahoma" w:hAnsi="Tahoma" w:cs="Tahoma"/>
        </w:rPr>
        <w:t>Le plus célèbre</w:t>
      </w:r>
      <w:r w:rsidR="0018365F" w:rsidRPr="00C276A6">
        <w:rPr>
          <w:rFonts w:ascii="Tahoma" w:hAnsi="Tahoma" w:cs="Tahoma"/>
        </w:rPr>
        <w:t xml:space="preserve"> des souverains fut </w:t>
      </w:r>
      <w:r w:rsidRPr="00C276A6">
        <w:rPr>
          <w:rFonts w:ascii="Tahoma" w:hAnsi="Tahoma" w:cs="Tahoma"/>
        </w:rPr>
        <w:t xml:space="preserve"> Ka</w:t>
      </w:r>
      <w:r w:rsidR="0018365F" w:rsidRPr="00C276A6">
        <w:rPr>
          <w:rFonts w:ascii="Tahoma" w:hAnsi="Tahoma" w:cs="Tahoma"/>
        </w:rPr>
        <w:t xml:space="preserve">nkan Moussa. </w:t>
      </w:r>
      <w:r w:rsidRPr="00C276A6">
        <w:rPr>
          <w:rFonts w:ascii="Tahoma" w:hAnsi="Tahoma" w:cs="Tahoma"/>
        </w:rPr>
        <w:t xml:space="preserve"> Sous son règne furent édifiés une grande mosquée à Gao, un palais et la mosquée de Djingereber à Tombouctou. Cette cité devint célèbre dans tout le monde musulman pour ses bibliothèques et sa richesse résultant du commerce </w:t>
      </w:r>
      <w:r w:rsidRPr="00C276A6">
        <w:rPr>
          <w:rFonts w:ascii="Tahoma" w:hAnsi="Tahoma" w:cs="Tahoma"/>
        </w:rPr>
        <w:lastRenderedPageBreak/>
        <w:t xml:space="preserve">transsaharien. L'empire du Mali se désagrégea à partir du </w:t>
      </w:r>
      <w:r w:rsidRPr="00C276A6">
        <w:rPr>
          <w:rFonts w:ascii="Tahoma" w:hAnsi="Tahoma" w:cs="Tahoma"/>
          <w:smallCaps/>
        </w:rPr>
        <w:t>XV</w:t>
      </w:r>
      <w:r w:rsidRPr="00C276A6">
        <w:rPr>
          <w:rFonts w:ascii="Tahoma" w:hAnsi="Tahoma" w:cs="Tahoma"/>
          <w:vertAlign w:val="superscript"/>
        </w:rPr>
        <w:t>e</w:t>
      </w:r>
      <w:r w:rsidRPr="00C276A6">
        <w:rPr>
          <w:rFonts w:ascii="Tahoma" w:hAnsi="Tahoma" w:cs="Tahoma"/>
        </w:rPr>
        <w:t> si</w:t>
      </w:r>
      <w:r w:rsidR="0018365F" w:rsidRPr="00C276A6">
        <w:rPr>
          <w:rFonts w:ascii="Tahoma" w:hAnsi="Tahoma" w:cs="Tahoma"/>
        </w:rPr>
        <w:t xml:space="preserve">ècle avec l'émergence de </w:t>
      </w:r>
      <w:r w:rsidR="00232494" w:rsidRPr="00C276A6">
        <w:rPr>
          <w:rFonts w:ascii="Tahoma" w:hAnsi="Tahoma" w:cs="Tahoma"/>
        </w:rPr>
        <w:t>l'Empire songhaï.</w:t>
      </w:r>
    </w:p>
    <w:p w:rsidR="00B446B4" w:rsidRPr="00C276A6" w:rsidRDefault="00B446B4" w:rsidP="00C276A6">
      <w:pPr>
        <w:pStyle w:val="Paragraphedeliste"/>
        <w:numPr>
          <w:ilvl w:val="0"/>
          <w:numId w:val="33"/>
        </w:numPr>
        <w:tabs>
          <w:tab w:val="left" w:pos="6951"/>
        </w:tabs>
        <w:spacing w:line="360" w:lineRule="auto"/>
        <w:rPr>
          <w:rFonts w:ascii="Tahoma" w:hAnsi="Tahoma" w:cs="Tahoma"/>
          <w:b/>
          <w:sz w:val="24"/>
          <w:szCs w:val="24"/>
        </w:rPr>
      </w:pPr>
      <w:r w:rsidRPr="00C276A6">
        <w:rPr>
          <w:rFonts w:ascii="Tahoma" w:hAnsi="Tahoma" w:cs="Tahoma"/>
          <w:b/>
          <w:sz w:val="24"/>
          <w:szCs w:val="24"/>
        </w:rPr>
        <w:t>Le songhay</w:t>
      </w:r>
    </w:p>
    <w:p w:rsidR="00232494" w:rsidRPr="00C276A6" w:rsidRDefault="005B6619"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Du XVe au XVIe </w:t>
      </w:r>
      <w:r w:rsidR="00465AA7" w:rsidRPr="00C276A6">
        <w:rPr>
          <w:rFonts w:ascii="Tahoma" w:hAnsi="Tahoma" w:cs="Tahoma"/>
          <w:sz w:val="24"/>
          <w:szCs w:val="24"/>
        </w:rPr>
        <w:t>siècle</w:t>
      </w:r>
      <w:r w:rsidRPr="00C276A6">
        <w:rPr>
          <w:rFonts w:ascii="Tahoma" w:hAnsi="Tahoma" w:cs="Tahoma"/>
          <w:sz w:val="24"/>
          <w:szCs w:val="24"/>
        </w:rPr>
        <w:t xml:space="preserve"> l’empire </w:t>
      </w:r>
      <w:r w:rsidR="00465AA7" w:rsidRPr="00C276A6">
        <w:rPr>
          <w:rFonts w:ascii="Tahoma" w:hAnsi="Tahoma" w:cs="Tahoma"/>
          <w:sz w:val="24"/>
          <w:szCs w:val="24"/>
        </w:rPr>
        <w:t>songhaï</w:t>
      </w:r>
      <w:r w:rsidRPr="00C276A6">
        <w:rPr>
          <w:rFonts w:ascii="Tahoma" w:hAnsi="Tahoma" w:cs="Tahoma"/>
          <w:sz w:val="24"/>
          <w:szCs w:val="24"/>
        </w:rPr>
        <w:t xml:space="preserve">, </w:t>
      </w:r>
      <w:r w:rsidR="00465AA7" w:rsidRPr="00C276A6">
        <w:rPr>
          <w:rFonts w:ascii="Tahoma" w:hAnsi="Tahoma" w:cs="Tahoma"/>
          <w:sz w:val="24"/>
          <w:szCs w:val="24"/>
        </w:rPr>
        <w:t>fondé par Son</w:t>
      </w:r>
      <w:r w:rsidR="00CD4C93" w:rsidRPr="00C276A6">
        <w:rPr>
          <w:rFonts w:ascii="Tahoma" w:hAnsi="Tahoma" w:cs="Tahoma"/>
          <w:sz w:val="24"/>
          <w:szCs w:val="24"/>
        </w:rPr>
        <w:t>n</w:t>
      </w:r>
      <w:r w:rsidR="00465AA7" w:rsidRPr="00C276A6">
        <w:rPr>
          <w:rFonts w:ascii="Tahoma" w:hAnsi="Tahoma" w:cs="Tahoma"/>
          <w:sz w:val="24"/>
          <w:szCs w:val="24"/>
        </w:rPr>
        <w:t>i A</w:t>
      </w:r>
      <w:r w:rsidRPr="00C276A6">
        <w:rPr>
          <w:rFonts w:ascii="Tahoma" w:hAnsi="Tahoma" w:cs="Tahoma"/>
          <w:sz w:val="24"/>
          <w:szCs w:val="24"/>
        </w:rPr>
        <w:t xml:space="preserve">li ber domine le soudan. Sa capitale est </w:t>
      </w:r>
      <w:r w:rsidR="00465AA7" w:rsidRPr="00C276A6">
        <w:rPr>
          <w:rFonts w:ascii="Tahoma" w:hAnsi="Tahoma" w:cs="Tahoma"/>
          <w:sz w:val="24"/>
          <w:szCs w:val="24"/>
        </w:rPr>
        <w:t>Gao</w:t>
      </w:r>
      <w:r w:rsidRPr="00C276A6">
        <w:rPr>
          <w:rFonts w:ascii="Tahoma" w:hAnsi="Tahoma" w:cs="Tahoma"/>
          <w:sz w:val="24"/>
          <w:szCs w:val="24"/>
        </w:rPr>
        <w:t xml:space="preserve">. Il est </w:t>
      </w:r>
      <w:r w:rsidR="00465AA7" w:rsidRPr="00C276A6">
        <w:rPr>
          <w:rFonts w:ascii="Tahoma" w:hAnsi="Tahoma" w:cs="Tahoma"/>
          <w:sz w:val="24"/>
          <w:szCs w:val="24"/>
        </w:rPr>
        <w:t>très</w:t>
      </w:r>
      <w:r w:rsidR="004D72B4" w:rsidRPr="00C276A6">
        <w:rPr>
          <w:rFonts w:ascii="Tahoma" w:hAnsi="Tahoma" w:cs="Tahoma"/>
          <w:sz w:val="24"/>
          <w:szCs w:val="24"/>
        </w:rPr>
        <w:t xml:space="preserve"> </w:t>
      </w:r>
      <w:r w:rsidR="00465AA7" w:rsidRPr="00C276A6">
        <w:rPr>
          <w:rFonts w:ascii="Tahoma" w:hAnsi="Tahoma" w:cs="Tahoma"/>
          <w:sz w:val="24"/>
          <w:szCs w:val="24"/>
        </w:rPr>
        <w:t>islamisé, mais Son</w:t>
      </w:r>
      <w:r w:rsidR="00CD4C93" w:rsidRPr="00C276A6">
        <w:rPr>
          <w:rFonts w:ascii="Tahoma" w:hAnsi="Tahoma" w:cs="Tahoma"/>
          <w:sz w:val="24"/>
          <w:szCs w:val="24"/>
        </w:rPr>
        <w:t>n</w:t>
      </w:r>
      <w:r w:rsidR="00465AA7" w:rsidRPr="00C276A6">
        <w:rPr>
          <w:rFonts w:ascii="Tahoma" w:hAnsi="Tahoma" w:cs="Tahoma"/>
          <w:sz w:val="24"/>
          <w:szCs w:val="24"/>
        </w:rPr>
        <w:t>i A</w:t>
      </w:r>
      <w:r w:rsidRPr="00C276A6">
        <w:rPr>
          <w:rFonts w:ascii="Tahoma" w:hAnsi="Tahoma" w:cs="Tahoma"/>
          <w:sz w:val="24"/>
          <w:szCs w:val="24"/>
        </w:rPr>
        <w:t>li ber pratique toujours l’animisme.</w:t>
      </w:r>
    </w:p>
    <w:p w:rsidR="00AD398E" w:rsidRPr="00C276A6" w:rsidRDefault="00AD398E"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Sous le roi </w:t>
      </w:r>
      <w:r w:rsidR="00F4492E" w:rsidRPr="00C276A6">
        <w:rPr>
          <w:rFonts w:ascii="Tahoma" w:hAnsi="Tahoma" w:cs="Tahoma"/>
          <w:sz w:val="24"/>
          <w:szCs w:val="24"/>
        </w:rPr>
        <w:t>Askia</w:t>
      </w:r>
      <w:r w:rsidR="004D72B4" w:rsidRPr="00C276A6">
        <w:rPr>
          <w:rFonts w:ascii="Tahoma" w:hAnsi="Tahoma" w:cs="Tahoma"/>
          <w:sz w:val="24"/>
          <w:szCs w:val="24"/>
        </w:rPr>
        <w:t xml:space="preserve"> </w:t>
      </w:r>
      <w:r w:rsidR="00F4492E" w:rsidRPr="00C276A6">
        <w:rPr>
          <w:rFonts w:ascii="Tahoma" w:hAnsi="Tahoma" w:cs="Tahoma"/>
          <w:sz w:val="24"/>
          <w:szCs w:val="24"/>
        </w:rPr>
        <w:t>Mohamed</w:t>
      </w:r>
      <w:r w:rsidR="004E0A38" w:rsidRPr="00C276A6">
        <w:rPr>
          <w:rFonts w:ascii="Tahoma" w:hAnsi="Tahoma" w:cs="Tahoma"/>
          <w:sz w:val="24"/>
          <w:szCs w:val="24"/>
        </w:rPr>
        <w:t xml:space="preserve"> </w:t>
      </w:r>
      <w:r w:rsidR="00F4492E" w:rsidRPr="00C276A6">
        <w:rPr>
          <w:rFonts w:ascii="Tahoma" w:hAnsi="Tahoma" w:cs="Tahoma"/>
          <w:sz w:val="24"/>
          <w:szCs w:val="24"/>
        </w:rPr>
        <w:t>Toure</w:t>
      </w:r>
      <w:r w:rsidRPr="00C276A6">
        <w:rPr>
          <w:rFonts w:ascii="Tahoma" w:hAnsi="Tahoma" w:cs="Tahoma"/>
          <w:sz w:val="24"/>
          <w:szCs w:val="24"/>
        </w:rPr>
        <w:t xml:space="preserve">, l’empire </w:t>
      </w:r>
      <w:r w:rsidR="00F4492E" w:rsidRPr="00C276A6">
        <w:rPr>
          <w:rFonts w:ascii="Tahoma" w:hAnsi="Tahoma" w:cs="Tahoma"/>
          <w:sz w:val="24"/>
          <w:szCs w:val="24"/>
        </w:rPr>
        <w:t>atteint</w:t>
      </w:r>
      <w:r w:rsidRPr="00C276A6">
        <w:rPr>
          <w:rFonts w:ascii="Tahoma" w:hAnsi="Tahoma" w:cs="Tahoma"/>
          <w:sz w:val="24"/>
          <w:szCs w:val="24"/>
        </w:rPr>
        <w:t xml:space="preserve"> son </w:t>
      </w:r>
      <w:r w:rsidR="00F4492E" w:rsidRPr="00C276A6">
        <w:rPr>
          <w:rFonts w:ascii="Tahoma" w:hAnsi="Tahoma" w:cs="Tahoma"/>
          <w:sz w:val="24"/>
          <w:szCs w:val="24"/>
        </w:rPr>
        <w:t>apogée</w:t>
      </w:r>
      <w:r w:rsidRPr="00C276A6">
        <w:rPr>
          <w:rFonts w:ascii="Tahoma" w:hAnsi="Tahoma" w:cs="Tahoma"/>
          <w:sz w:val="24"/>
          <w:szCs w:val="24"/>
        </w:rPr>
        <w:t xml:space="preserve"> et comptaient 04 grandes </w:t>
      </w:r>
      <w:r w:rsidR="001B7BF6" w:rsidRPr="00C276A6">
        <w:rPr>
          <w:rFonts w:ascii="Tahoma" w:hAnsi="Tahoma" w:cs="Tahoma"/>
          <w:sz w:val="24"/>
          <w:szCs w:val="24"/>
        </w:rPr>
        <w:t>universités</w:t>
      </w:r>
      <w:r w:rsidRPr="00C276A6">
        <w:rPr>
          <w:rFonts w:ascii="Tahoma" w:hAnsi="Tahoma" w:cs="Tahoma"/>
          <w:sz w:val="24"/>
          <w:szCs w:val="24"/>
        </w:rPr>
        <w:t xml:space="preserve"> : Gao, </w:t>
      </w:r>
      <w:r w:rsidR="001B7BF6" w:rsidRPr="00C276A6">
        <w:rPr>
          <w:rFonts w:ascii="Tahoma" w:hAnsi="Tahoma" w:cs="Tahoma"/>
          <w:sz w:val="24"/>
          <w:szCs w:val="24"/>
        </w:rPr>
        <w:t>Tombouctou</w:t>
      </w:r>
      <w:r w:rsidRPr="00C276A6">
        <w:rPr>
          <w:rFonts w:ascii="Tahoma" w:hAnsi="Tahoma" w:cs="Tahoma"/>
          <w:sz w:val="24"/>
          <w:szCs w:val="24"/>
        </w:rPr>
        <w:t xml:space="preserve">, </w:t>
      </w:r>
      <w:r w:rsidR="001B7BF6" w:rsidRPr="00C276A6">
        <w:rPr>
          <w:rFonts w:ascii="Tahoma" w:hAnsi="Tahoma" w:cs="Tahoma"/>
          <w:sz w:val="24"/>
          <w:szCs w:val="24"/>
        </w:rPr>
        <w:t>Djenné</w:t>
      </w:r>
      <w:r w:rsidRPr="00C276A6">
        <w:rPr>
          <w:rFonts w:ascii="Tahoma" w:hAnsi="Tahoma" w:cs="Tahoma"/>
          <w:sz w:val="24"/>
          <w:szCs w:val="24"/>
        </w:rPr>
        <w:t xml:space="preserve">, </w:t>
      </w:r>
      <w:r w:rsidR="001B7BF6" w:rsidRPr="00C276A6">
        <w:rPr>
          <w:rFonts w:ascii="Tahoma" w:hAnsi="Tahoma" w:cs="Tahoma"/>
          <w:sz w:val="24"/>
          <w:szCs w:val="24"/>
        </w:rPr>
        <w:t>Oualata</w:t>
      </w:r>
      <w:r w:rsidR="00C301DF" w:rsidRPr="00C276A6">
        <w:rPr>
          <w:rFonts w:ascii="Tahoma" w:hAnsi="Tahoma" w:cs="Tahoma"/>
          <w:sz w:val="24"/>
          <w:szCs w:val="24"/>
        </w:rPr>
        <w:t>.</w:t>
      </w:r>
    </w:p>
    <w:p w:rsidR="00B446B4" w:rsidRPr="00C276A6" w:rsidRDefault="00B446B4" w:rsidP="00C276A6">
      <w:pPr>
        <w:pStyle w:val="Paragraphedeliste"/>
        <w:numPr>
          <w:ilvl w:val="0"/>
          <w:numId w:val="32"/>
        </w:numPr>
        <w:tabs>
          <w:tab w:val="left" w:pos="6951"/>
        </w:tabs>
        <w:spacing w:line="360" w:lineRule="auto"/>
        <w:rPr>
          <w:rFonts w:ascii="Tahoma" w:hAnsi="Tahoma" w:cs="Tahoma"/>
          <w:b/>
          <w:sz w:val="24"/>
          <w:szCs w:val="24"/>
        </w:rPr>
      </w:pPr>
      <w:r w:rsidRPr="00C276A6">
        <w:rPr>
          <w:rFonts w:ascii="Tahoma" w:hAnsi="Tahoma" w:cs="Tahoma"/>
          <w:b/>
          <w:sz w:val="24"/>
          <w:szCs w:val="24"/>
        </w:rPr>
        <w:t>Les royaumes mossis</w:t>
      </w:r>
    </w:p>
    <w:p w:rsidR="00C301DF" w:rsidRPr="00C276A6" w:rsidRDefault="00C301DF"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Au XIIe </w:t>
      </w:r>
      <w:r w:rsidR="00AB1020" w:rsidRPr="00C276A6">
        <w:rPr>
          <w:rFonts w:ascii="Tahoma" w:hAnsi="Tahoma" w:cs="Tahoma"/>
          <w:sz w:val="24"/>
          <w:szCs w:val="24"/>
        </w:rPr>
        <w:t>siècle</w:t>
      </w:r>
      <w:r w:rsidR="00AA58F3" w:rsidRPr="00C276A6">
        <w:rPr>
          <w:rFonts w:ascii="Tahoma" w:hAnsi="Tahoma" w:cs="Tahoma"/>
          <w:sz w:val="24"/>
          <w:szCs w:val="24"/>
        </w:rPr>
        <w:t xml:space="preserve"> existaient des royaumes </w:t>
      </w:r>
      <w:r w:rsidR="00546C28" w:rsidRPr="00C276A6">
        <w:rPr>
          <w:rFonts w:ascii="Tahoma" w:hAnsi="Tahoma" w:cs="Tahoma"/>
          <w:sz w:val="24"/>
          <w:szCs w:val="24"/>
        </w:rPr>
        <w:t>mossis</w:t>
      </w:r>
      <w:r w:rsidR="00AA58F3" w:rsidRPr="00C276A6">
        <w:rPr>
          <w:rFonts w:ascii="Tahoma" w:hAnsi="Tahoma" w:cs="Tahoma"/>
          <w:sz w:val="24"/>
          <w:szCs w:val="24"/>
        </w:rPr>
        <w:t>. Ce sont :</w:t>
      </w:r>
    </w:p>
    <w:p w:rsidR="00AA58F3" w:rsidRPr="00C276A6" w:rsidRDefault="003B4C3F" w:rsidP="00C276A6">
      <w:pPr>
        <w:pStyle w:val="Paragraphedeliste"/>
        <w:numPr>
          <w:ilvl w:val="0"/>
          <w:numId w:val="3"/>
        </w:numPr>
        <w:tabs>
          <w:tab w:val="left" w:pos="6951"/>
        </w:tabs>
        <w:spacing w:line="360" w:lineRule="auto"/>
        <w:rPr>
          <w:rFonts w:ascii="Tahoma" w:hAnsi="Tahoma" w:cs="Tahoma"/>
          <w:sz w:val="24"/>
          <w:szCs w:val="24"/>
        </w:rPr>
      </w:pPr>
      <w:r w:rsidRPr="00C276A6">
        <w:rPr>
          <w:rFonts w:ascii="Tahoma" w:hAnsi="Tahoma" w:cs="Tahoma"/>
          <w:sz w:val="24"/>
          <w:szCs w:val="24"/>
        </w:rPr>
        <w:t>Le royaume de</w:t>
      </w:r>
      <w:r w:rsidR="00447854" w:rsidRPr="00C276A6">
        <w:rPr>
          <w:rFonts w:ascii="Tahoma" w:hAnsi="Tahoma" w:cs="Tahoma"/>
          <w:sz w:val="24"/>
          <w:szCs w:val="24"/>
        </w:rPr>
        <w:t xml:space="preserve"> </w:t>
      </w:r>
      <w:r w:rsidR="00387FB6" w:rsidRPr="00C276A6">
        <w:rPr>
          <w:rFonts w:ascii="Tahoma" w:hAnsi="Tahoma" w:cs="Tahoma"/>
          <w:sz w:val="24"/>
          <w:szCs w:val="24"/>
        </w:rPr>
        <w:t>Ouagadougou</w:t>
      </w:r>
      <w:r w:rsidRPr="00C276A6">
        <w:rPr>
          <w:rFonts w:ascii="Tahoma" w:hAnsi="Tahoma" w:cs="Tahoma"/>
          <w:sz w:val="24"/>
          <w:szCs w:val="24"/>
        </w:rPr>
        <w:t xml:space="preserve">, </w:t>
      </w:r>
      <w:r w:rsidR="00387FB6" w:rsidRPr="00C276A6">
        <w:rPr>
          <w:rFonts w:ascii="Tahoma" w:hAnsi="Tahoma" w:cs="Tahoma"/>
          <w:sz w:val="24"/>
          <w:szCs w:val="24"/>
        </w:rPr>
        <w:t>dirigé</w:t>
      </w:r>
      <w:r w:rsidRPr="00C276A6">
        <w:rPr>
          <w:rFonts w:ascii="Tahoma" w:hAnsi="Tahoma" w:cs="Tahoma"/>
          <w:sz w:val="24"/>
          <w:szCs w:val="24"/>
        </w:rPr>
        <w:t xml:space="preserve"> par le </w:t>
      </w:r>
      <w:r w:rsidR="00447854" w:rsidRPr="00C276A6">
        <w:rPr>
          <w:rFonts w:ascii="Tahoma" w:hAnsi="Tahoma" w:cs="Tahoma"/>
          <w:sz w:val="24"/>
          <w:szCs w:val="24"/>
        </w:rPr>
        <w:t>M</w:t>
      </w:r>
      <w:r w:rsidR="00387FB6" w:rsidRPr="00C276A6">
        <w:rPr>
          <w:rFonts w:ascii="Tahoma" w:hAnsi="Tahoma" w:cs="Tahoma"/>
          <w:sz w:val="24"/>
          <w:szCs w:val="24"/>
        </w:rPr>
        <w:t>oronaba</w:t>
      </w:r>
    </w:p>
    <w:p w:rsidR="003B4C3F" w:rsidRPr="00C276A6" w:rsidRDefault="003B4C3F" w:rsidP="00C276A6">
      <w:pPr>
        <w:pStyle w:val="Paragraphedeliste"/>
        <w:numPr>
          <w:ilvl w:val="0"/>
          <w:numId w:val="3"/>
        </w:numPr>
        <w:tabs>
          <w:tab w:val="left" w:pos="6951"/>
        </w:tabs>
        <w:spacing w:line="360" w:lineRule="auto"/>
        <w:rPr>
          <w:rFonts w:ascii="Tahoma" w:hAnsi="Tahoma" w:cs="Tahoma"/>
          <w:sz w:val="24"/>
          <w:szCs w:val="24"/>
        </w:rPr>
      </w:pPr>
      <w:r w:rsidRPr="00C276A6">
        <w:rPr>
          <w:rFonts w:ascii="Tahoma" w:hAnsi="Tahoma" w:cs="Tahoma"/>
          <w:sz w:val="24"/>
          <w:szCs w:val="24"/>
        </w:rPr>
        <w:t xml:space="preserve">Le yatenga, le dagomba, le gourma et le </w:t>
      </w:r>
      <w:r w:rsidR="00387FB6" w:rsidRPr="00C276A6">
        <w:rPr>
          <w:rFonts w:ascii="Tahoma" w:hAnsi="Tahoma" w:cs="Tahoma"/>
          <w:sz w:val="24"/>
          <w:szCs w:val="24"/>
        </w:rPr>
        <w:t>mamprusi</w:t>
      </w:r>
      <w:r w:rsidRPr="00C276A6">
        <w:rPr>
          <w:rFonts w:ascii="Tahoma" w:hAnsi="Tahoma" w:cs="Tahoma"/>
          <w:sz w:val="24"/>
          <w:szCs w:val="24"/>
        </w:rPr>
        <w:t>.</w:t>
      </w:r>
    </w:p>
    <w:p w:rsidR="00C301DF" w:rsidRPr="00C276A6" w:rsidRDefault="00C301DF" w:rsidP="00C276A6">
      <w:pPr>
        <w:pStyle w:val="Paragraphedeliste"/>
        <w:tabs>
          <w:tab w:val="left" w:pos="6951"/>
        </w:tabs>
        <w:spacing w:line="360" w:lineRule="auto"/>
        <w:rPr>
          <w:rFonts w:ascii="Tahoma" w:hAnsi="Tahoma" w:cs="Tahoma"/>
          <w:b/>
          <w:sz w:val="24"/>
          <w:szCs w:val="24"/>
        </w:rPr>
      </w:pPr>
    </w:p>
    <w:p w:rsidR="00B446B4" w:rsidRPr="00C276A6" w:rsidRDefault="00B446B4" w:rsidP="00C276A6">
      <w:pPr>
        <w:pStyle w:val="Paragraphedeliste"/>
        <w:numPr>
          <w:ilvl w:val="0"/>
          <w:numId w:val="32"/>
        </w:numPr>
        <w:tabs>
          <w:tab w:val="left" w:pos="6951"/>
        </w:tabs>
        <w:spacing w:line="360" w:lineRule="auto"/>
        <w:rPr>
          <w:rFonts w:ascii="Tahoma" w:hAnsi="Tahoma" w:cs="Tahoma"/>
          <w:b/>
          <w:sz w:val="24"/>
          <w:szCs w:val="24"/>
        </w:rPr>
      </w:pPr>
      <w:r w:rsidRPr="00C276A6">
        <w:rPr>
          <w:rFonts w:ascii="Tahoma" w:hAnsi="Tahoma" w:cs="Tahoma"/>
          <w:b/>
          <w:sz w:val="24"/>
          <w:szCs w:val="24"/>
        </w:rPr>
        <w:t xml:space="preserve">La </w:t>
      </w:r>
      <w:r w:rsidR="00CE48FA" w:rsidRPr="00C276A6">
        <w:rPr>
          <w:rFonts w:ascii="Tahoma" w:hAnsi="Tahoma" w:cs="Tahoma"/>
          <w:b/>
          <w:sz w:val="24"/>
          <w:szCs w:val="24"/>
        </w:rPr>
        <w:t>société</w:t>
      </w:r>
      <w:r w:rsidRPr="00C276A6">
        <w:rPr>
          <w:rFonts w:ascii="Tahoma" w:hAnsi="Tahoma" w:cs="Tahoma"/>
          <w:b/>
          <w:sz w:val="24"/>
          <w:szCs w:val="24"/>
        </w:rPr>
        <w:t xml:space="preserve"> soudanaise avant l’islam</w:t>
      </w:r>
      <w:r w:rsidR="00762686" w:rsidRPr="00C276A6">
        <w:rPr>
          <w:rFonts w:ascii="Tahoma" w:hAnsi="Tahoma" w:cs="Tahoma"/>
          <w:b/>
          <w:sz w:val="24"/>
          <w:szCs w:val="24"/>
        </w:rPr>
        <w:t>.</w:t>
      </w:r>
    </w:p>
    <w:p w:rsidR="00B71988" w:rsidRPr="00C276A6" w:rsidRDefault="00385112"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Les peuples </w:t>
      </w:r>
      <w:r w:rsidR="00546C28" w:rsidRPr="00C276A6">
        <w:rPr>
          <w:rFonts w:ascii="Tahoma" w:hAnsi="Tahoma" w:cs="Tahoma"/>
          <w:sz w:val="24"/>
          <w:szCs w:val="24"/>
        </w:rPr>
        <w:t>étaient</w:t>
      </w:r>
      <w:r w:rsidR="00447854" w:rsidRPr="00C276A6">
        <w:rPr>
          <w:rFonts w:ascii="Tahoma" w:hAnsi="Tahoma" w:cs="Tahoma"/>
          <w:sz w:val="24"/>
          <w:szCs w:val="24"/>
        </w:rPr>
        <w:t xml:space="preserve"> </w:t>
      </w:r>
      <w:r w:rsidR="00546C28" w:rsidRPr="00C276A6">
        <w:rPr>
          <w:rFonts w:ascii="Tahoma" w:hAnsi="Tahoma" w:cs="Tahoma"/>
          <w:sz w:val="24"/>
          <w:szCs w:val="24"/>
        </w:rPr>
        <w:t>organisés</w:t>
      </w:r>
      <w:r w:rsidRPr="00C276A6">
        <w:rPr>
          <w:rFonts w:ascii="Tahoma" w:hAnsi="Tahoma" w:cs="Tahoma"/>
          <w:sz w:val="24"/>
          <w:szCs w:val="24"/>
        </w:rPr>
        <w:t xml:space="preserve"> en </w:t>
      </w:r>
      <w:r w:rsidR="00546C28" w:rsidRPr="00C276A6">
        <w:rPr>
          <w:rFonts w:ascii="Tahoma" w:hAnsi="Tahoma" w:cs="Tahoma"/>
          <w:sz w:val="24"/>
          <w:szCs w:val="24"/>
        </w:rPr>
        <w:t>cités</w:t>
      </w:r>
      <w:r w:rsidR="00447854" w:rsidRPr="00C276A6">
        <w:rPr>
          <w:rFonts w:ascii="Tahoma" w:hAnsi="Tahoma" w:cs="Tahoma"/>
          <w:sz w:val="24"/>
          <w:szCs w:val="24"/>
        </w:rPr>
        <w:t xml:space="preserve"> </w:t>
      </w:r>
      <w:r w:rsidR="00546C28" w:rsidRPr="00C276A6">
        <w:rPr>
          <w:rFonts w:ascii="Tahoma" w:hAnsi="Tahoma" w:cs="Tahoma"/>
          <w:sz w:val="24"/>
          <w:szCs w:val="24"/>
        </w:rPr>
        <w:t>état</w:t>
      </w:r>
      <w:r w:rsidRPr="00C276A6">
        <w:rPr>
          <w:rFonts w:ascii="Tahoma" w:hAnsi="Tahoma" w:cs="Tahoma"/>
          <w:sz w:val="24"/>
          <w:szCs w:val="24"/>
        </w:rPr>
        <w:t>, en royaumes et en empire.</w:t>
      </w:r>
      <w:r w:rsidR="00090C05" w:rsidRPr="00C276A6">
        <w:rPr>
          <w:rFonts w:ascii="Tahoma" w:hAnsi="Tahoma" w:cs="Tahoma"/>
          <w:sz w:val="24"/>
          <w:szCs w:val="24"/>
        </w:rPr>
        <w:t xml:space="preserve"> L’agriculture, le commerce</w:t>
      </w:r>
      <w:r w:rsidR="00B71988" w:rsidRPr="00C276A6">
        <w:rPr>
          <w:rFonts w:ascii="Tahoma" w:hAnsi="Tahoma" w:cs="Tahoma"/>
          <w:sz w:val="24"/>
          <w:szCs w:val="24"/>
        </w:rPr>
        <w:t>, l’</w:t>
      </w:r>
      <w:r w:rsidR="00546C28" w:rsidRPr="00C276A6">
        <w:rPr>
          <w:rFonts w:ascii="Tahoma" w:hAnsi="Tahoma" w:cs="Tahoma"/>
          <w:sz w:val="24"/>
          <w:szCs w:val="24"/>
        </w:rPr>
        <w:t>artisanat</w:t>
      </w:r>
      <w:r w:rsidR="00090C05" w:rsidRPr="00C276A6">
        <w:rPr>
          <w:rFonts w:ascii="Tahoma" w:hAnsi="Tahoma" w:cs="Tahoma"/>
          <w:sz w:val="24"/>
          <w:szCs w:val="24"/>
        </w:rPr>
        <w:t xml:space="preserve"> et l’</w:t>
      </w:r>
      <w:r w:rsidR="00546C28" w:rsidRPr="00C276A6">
        <w:rPr>
          <w:rFonts w:ascii="Tahoma" w:hAnsi="Tahoma" w:cs="Tahoma"/>
          <w:sz w:val="24"/>
          <w:szCs w:val="24"/>
        </w:rPr>
        <w:t>élevage</w:t>
      </w:r>
      <w:r w:rsidR="00090C05" w:rsidRPr="00C276A6">
        <w:rPr>
          <w:rFonts w:ascii="Tahoma" w:hAnsi="Tahoma" w:cs="Tahoma"/>
          <w:sz w:val="24"/>
          <w:szCs w:val="24"/>
        </w:rPr>
        <w:t xml:space="preserve"> dominent  l’</w:t>
      </w:r>
      <w:r w:rsidR="00546C28" w:rsidRPr="00C276A6">
        <w:rPr>
          <w:rFonts w:ascii="Tahoma" w:hAnsi="Tahoma" w:cs="Tahoma"/>
          <w:sz w:val="24"/>
          <w:szCs w:val="24"/>
        </w:rPr>
        <w:t>économie</w:t>
      </w:r>
      <w:r w:rsidR="00090C05" w:rsidRPr="00C276A6">
        <w:rPr>
          <w:rFonts w:ascii="Tahoma" w:hAnsi="Tahoma" w:cs="Tahoma"/>
          <w:sz w:val="24"/>
          <w:szCs w:val="24"/>
        </w:rPr>
        <w:t xml:space="preserve">. La vie sociale est </w:t>
      </w:r>
      <w:r w:rsidR="00546C28" w:rsidRPr="00C276A6">
        <w:rPr>
          <w:rFonts w:ascii="Tahoma" w:hAnsi="Tahoma" w:cs="Tahoma"/>
          <w:sz w:val="24"/>
          <w:szCs w:val="24"/>
        </w:rPr>
        <w:t>hiérarchisée</w:t>
      </w:r>
      <w:r w:rsidR="00090C05" w:rsidRPr="00C276A6">
        <w:rPr>
          <w:rFonts w:ascii="Tahoma" w:hAnsi="Tahoma" w:cs="Tahoma"/>
          <w:sz w:val="24"/>
          <w:szCs w:val="24"/>
        </w:rPr>
        <w:t xml:space="preserve"> avec des nobles, des hommes libres, des castes et des esclaves.</w:t>
      </w:r>
      <w:r w:rsidR="00447854" w:rsidRPr="00C276A6">
        <w:rPr>
          <w:rFonts w:ascii="Tahoma" w:hAnsi="Tahoma" w:cs="Tahoma"/>
          <w:sz w:val="24"/>
          <w:szCs w:val="24"/>
        </w:rPr>
        <w:t xml:space="preserve"> </w:t>
      </w:r>
      <w:r w:rsidR="00B71988" w:rsidRPr="00C276A6">
        <w:rPr>
          <w:rFonts w:ascii="Tahoma" w:hAnsi="Tahoma" w:cs="Tahoma"/>
          <w:sz w:val="24"/>
          <w:szCs w:val="24"/>
        </w:rPr>
        <w:t xml:space="preserve">Les peuples du soudan </w:t>
      </w:r>
      <w:r w:rsidR="00546C28" w:rsidRPr="00C276A6">
        <w:rPr>
          <w:rFonts w:ascii="Tahoma" w:hAnsi="Tahoma" w:cs="Tahoma"/>
          <w:sz w:val="24"/>
          <w:szCs w:val="24"/>
        </w:rPr>
        <w:t>étaient</w:t>
      </w:r>
      <w:r w:rsidR="00B71988" w:rsidRPr="00C276A6">
        <w:rPr>
          <w:rFonts w:ascii="Tahoma" w:hAnsi="Tahoma" w:cs="Tahoma"/>
          <w:sz w:val="24"/>
          <w:szCs w:val="24"/>
        </w:rPr>
        <w:t xml:space="preserve"> des animistes.</w:t>
      </w:r>
    </w:p>
    <w:p w:rsidR="000075D1" w:rsidRPr="00C276A6" w:rsidRDefault="007020C5" w:rsidP="00C276A6">
      <w:pPr>
        <w:pStyle w:val="Paragraphedeliste"/>
        <w:tabs>
          <w:tab w:val="left" w:pos="6951"/>
        </w:tabs>
        <w:spacing w:line="360" w:lineRule="auto"/>
        <w:rPr>
          <w:rFonts w:ascii="Tahoma" w:hAnsi="Tahoma" w:cs="Tahoma"/>
          <w:sz w:val="24"/>
          <w:szCs w:val="24"/>
        </w:rPr>
      </w:pPr>
      <w:r w:rsidRPr="00C276A6">
        <w:rPr>
          <w:rFonts w:ascii="Tahoma" w:hAnsi="Tahoma" w:cs="Tahoma"/>
          <w:sz w:val="24"/>
          <w:szCs w:val="24"/>
        </w:rPr>
        <w:t>Application 1</w:t>
      </w:r>
    </w:p>
    <w:p w:rsidR="00F2089C" w:rsidRPr="00C276A6" w:rsidRDefault="00B51507" w:rsidP="00C276A6">
      <w:pPr>
        <w:pStyle w:val="Paragraphedeliste"/>
        <w:numPr>
          <w:ilvl w:val="0"/>
          <w:numId w:val="31"/>
        </w:numPr>
        <w:tabs>
          <w:tab w:val="left" w:pos="6951"/>
        </w:tabs>
        <w:spacing w:line="360" w:lineRule="auto"/>
        <w:rPr>
          <w:rFonts w:ascii="Tahoma" w:hAnsi="Tahoma" w:cs="Tahoma"/>
          <w:sz w:val="24"/>
          <w:szCs w:val="24"/>
        </w:rPr>
      </w:pPr>
      <w:r w:rsidRPr="00C276A6">
        <w:rPr>
          <w:rFonts w:ascii="Tahoma" w:hAnsi="Tahoma" w:cs="Tahoma"/>
          <w:b/>
          <w:sz w:val="24"/>
          <w:szCs w:val="24"/>
          <w:u w:val="single"/>
        </w:rPr>
        <w:t>L’ISLAMISATION AU SOUDAN OCCIDENTAL ET SES CONSEQUENCES</w:t>
      </w:r>
      <w:r w:rsidRPr="00C276A6">
        <w:rPr>
          <w:rFonts w:ascii="Tahoma" w:hAnsi="Tahoma" w:cs="Tahoma"/>
          <w:sz w:val="24"/>
          <w:szCs w:val="24"/>
        </w:rPr>
        <w:t>.</w:t>
      </w:r>
    </w:p>
    <w:p w:rsidR="00B51507" w:rsidRPr="00C276A6" w:rsidRDefault="00B51507"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L’islamisation est le fait de convertir quelqu’un </w:t>
      </w:r>
      <w:r w:rsidR="00FA188A" w:rsidRPr="00C276A6">
        <w:rPr>
          <w:rFonts w:ascii="Tahoma" w:hAnsi="Tahoma" w:cs="Tahoma"/>
          <w:sz w:val="24"/>
          <w:szCs w:val="24"/>
        </w:rPr>
        <w:t>à</w:t>
      </w:r>
      <w:r w:rsidRPr="00C276A6">
        <w:rPr>
          <w:rFonts w:ascii="Tahoma" w:hAnsi="Tahoma" w:cs="Tahoma"/>
          <w:sz w:val="24"/>
          <w:szCs w:val="24"/>
        </w:rPr>
        <w:t xml:space="preserve"> la foi musulmane, en lui apprenant les principes de base de cette religion.</w:t>
      </w:r>
    </w:p>
    <w:p w:rsidR="005410B8" w:rsidRPr="00C276A6" w:rsidRDefault="005410B8" w:rsidP="00C276A6">
      <w:pPr>
        <w:pStyle w:val="Paragraphedeliste"/>
        <w:numPr>
          <w:ilvl w:val="0"/>
          <w:numId w:val="34"/>
        </w:numPr>
        <w:tabs>
          <w:tab w:val="left" w:pos="6951"/>
        </w:tabs>
        <w:spacing w:line="360" w:lineRule="auto"/>
        <w:rPr>
          <w:rFonts w:ascii="Tahoma" w:hAnsi="Tahoma" w:cs="Tahoma"/>
          <w:b/>
          <w:sz w:val="24"/>
          <w:szCs w:val="24"/>
        </w:rPr>
      </w:pPr>
      <w:r w:rsidRPr="00C276A6">
        <w:rPr>
          <w:rFonts w:ascii="Tahoma" w:hAnsi="Tahoma" w:cs="Tahoma"/>
          <w:b/>
          <w:sz w:val="24"/>
          <w:szCs w:val="24"/>
        </w:rPr>
        <w:t xml:space="preserve">Les formes de </w:t>
      </w:r>
      <w:r w:rsidR="00FB62B1" w:rsidRPr="00C276A6">
        <w:rPr>
          <w:rFonts w:ascii="Tahoma" w:hAnsi="Tahoma" w:cs="Tahoma"/>
          <w:b/>
          <w:sz w:val="24"/>
          <w:szCs w:val="24"/>
        </w:rPr>
        <w:t>pénétration</w:t>
      </w:r>
      <w:r w:rsidRPr="00C276A6">
        <w:rPr>
          <w:rFonts w:ascii="Tahoma" w:hAnsi="Tahoma" w:cs="Tahoma"/>
          <w:b/>
          <w:sz w:val="24"/>
          <w:szCs w:val="24"/>
        </w:rPr>
        <w:t xml:space="preserve"> de l’islam.</w:t>
      </w:r>
    </w:p>
    <w:p w:rsidR="005410B8" w:rsidRPr="00C276A6" w:rsidRDefault="005410B8" w:rsidP="00C276A6">
      <w:pPr>
        <w:tabs>
          <w:tab w:val="left" w:pos="6951"/>
        </w:tabs>
        <w:spacing w:line="360" w:lineRule="auto"/>
        <w:rPr>
          <w:rFonts w:ascii="Tahoma" w:hAnsi="Tahoma" w:cs="Tahoma"/>
          <w:sz w:val="24"/>
          <w:szCs w:val="24"/>
        </w:rPr>
      </w:pPr>
      <w:r w:rsidRPr="00C276A6">
        <w:rPr>
          <w:rFonts w:ascii="Tahoma" w:hAnsi="Tahoma" w:cs="Tahoma"/>
          <w:sz w:val="24"/>
          <w:szCs w:val="24"/>
        </w:rPr>
        <w:t>Le commerce et la guerre furent les moyens de l’expansion de l</w:t>
      </w:r>
      <w:r w:rsidR="00FB62B1" w:rsidRPr="00C276A6">
        <w:rPr>
          <w:rFonts w:ascii="Tahoma" w:hAnsi="Tahoma" w:cs="Tahoma"/>
          <w:sz w:val="24"/>
          <w:szCs w:val="24"/>
        </w:rPr>
        <w:t>’islam au S</w:t>
      </w:r>
      <w:r w:rsidRPr="00C276A6">
        <w:rPr>
          <w:rFonts w:ascii="Tahoma" w:hAnsi="Tahoma" w:cs="Tahoma"/>
          <w:sz w:val="24"/>
          <w:szCs w:val="24"/>
        </w:rPr>
        <w:t>ouda</w:t>
      </w:r>
      <w:r w:rsidR="00FB62B1" w:rsidRPr="00C276A6">
        <w:rPr>
          <w:rFonts w:ascii="Tahoma" w:hAnsi="Tahoma" w:cs="Tahoma"/>
          <w:sz w:val="24"/>
          <w:szCs w:val="24"/>
        </w:rPr>
        <w:t>n</w:t>
      </w:r>
      <w:r w:rsidRPr="00C276A6">
        <w:rPr>
          <w:rFonts w:ascii="Tahoma" w:hAnsi="Tahoma" w:cs="Tahoma"/>
          <w:sz w:val="24"/>
          <w:szCs w:val="24"/>
        </w:rPr>
        <w:t xml:space="preserve"> occidental.</w:t>
      </w:r>
    </w:p>
    <w:p w:rsidR="008A1756" w:rsidRPr="00C276A6" w:rsidRDefault="008A1756" w:rsidP="00C276A6">
      <w:pPr>
        <w:pStyle w:val="Paragraphedeliste"/>
        <w:numPr>
          <w:ilvl w:val="0"/>
          <w:numId w:val="35"/>
        </w:numPr>
        <w:tabs>
          <w:tab w:val="left" w:pos="6951"/>
        </w:tabs>
        <w:spacing w:line="360" w:lineRule="auto"/>
        <w:rPr>
          <w:rFonts w:ascii="Tahoma" w:hAnsi="Tahoma" w:cs="Tahoma"/>
          <w:b/>
          <w:sz w:val="24"/>
          <w:szCs w:val="24"/>
        </w:rPr>
      </w:pPr>
      <w:r w:rsidRPr="00C276A6">
        <w:rPr>
          <w:rFonts w:ascii="Tahoma" w:hAnsi="Tahoma" w:cs="Tahoma"/>
          <w:b/>
          <w:sz w:val="24"/>
          <w:szCs w:val="24"/>
        </w:rPr>
        <w:t xml:space="preserve">L’islam </w:t>
      </w:r>
      <w:r w:rsidR="00FB62B1" w:rsidRPr="00C276A6">
        <w:rPr>
          <w:rFonts w:ascii="Tahoma" w:hAnsi="Tahoma" w:cs="Tahoma"/>
          <w:b/>
          <w:sz w:val="24"/>
          <w:szCs w:val="24"/>
        </w:rPr>
        <w:t>guerrier</w:t>
      </w:r>
    </w:p>
    <w:p w:rsidR="0029502A" w:rsidRPr="00C276A6" w:rsidRDefault="0029502A"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 xml:space="preserve">Islamisées à partir du </w:t>
      </w:r>
      <w:r w:rsidR="00E06A0E" w:rsidRPr="00C276A6">
        <w:rPr>
          <w:rFonts w:ascii="Tahoma" w:eastAsia="Times New Roman" w:hAnsi="Tahoma" w:cs="Tahoma"/>
          <w:smallCaps/>
          <w:sz w:val="24"/>
          <w:szCs w:val="24"/>
          <w:lang w:eastAsia="fr-FR"/>
        </w:rPr>
        <w:t>XI</w:t>
      </w:r>
      <w:r w:rsidR="00E06A0E" w:rsidRPr="00C276A6">
        <w:rPr>
          <w:rFonts w:ascii="Tahoma" w:eastAsia="Times New Roman" w:hAnsi="Tahoma" w:cs="Tahoma"/>
          <w:sz w:val="24"/>
          <w:szCs w:val="24"/>
          <w:vertAlign w:val="superscript"/>
          <w:lang w:eastAsia="fr-FR"/>
        </w:rPr>
        <w:t>e</w:t>
      </w:r>
      <w:r w:rsidRPr="00C276A6">
        <w:rPr>
          <w:rFonts w:ascii="Tahoma" w:eastAsia="Times New Roman" w:hAnsi="Tahoma" w:cs="Tahoma"/>
          <w:sz w:val="24"/>
          <w:szCs w:val="24"/>
          <w:lang w:eastAsia="fr-FR"/>
        </w:rPr>
        <w:t xml:space="preserve"> siècle à l’occasion de la conquête </w:t>
      </w:r>
      <w:r w:rsidR="003C3B5C" w:rsidRPr="00C276A6">
        <w:rPr>
          <w:rFonts w:ascii="Tahoma" w:eastAsia="Times New Roman" w:hAnsi="Tahoma" w:cs="Tahoma"/>
          <w:sz w:val="24"/>
          <w:szCs w:val="24"/>
          <w:lang w:eastAsia="fr-FR"/>
        </w:rPr>
        <w:t xml:space="preserve"> des </w:t>
      </w:r>
      <w:r w:rsidRPr="00C276A6">
        <w:rPr>
          <w:rFonts w:ascii="Tahoma" w:eastAsia="Times New Roman" w:hAnsi="Tahoma" w:cs="Tahoma"/>
          <w:sz w:val="24"/>
          <w:szCs w:val="24"/>
          <w:lang w:eastAsia="fr-FR"/>
        </w:rPr>
        <w:t>almoravide</w:t>
      </w:r>
      <w:r w:rsidR="003C3B5C" w:rsidRPr="00C276A6">
        <w:rPr>
          <w:rFonts w:ascii="Tahoma" w:eastAsia="Times New Roman" w:hAnsi="Tahoma" w:cs="Tahoma"/>
          <w:sz w:val="24"/>
          <w:szCs w:val="24"/>
          <w:lang w:eastAsia="fr-FR"/>
        </w:rPr>
        <w:t xml:space="preserve">s, partisans de Abdallah Ibn </w:t>
      </w:r>
      <w:r w:rsidR="00E06A0E" w:rsidRPr="00C276A6">
        <w:rPr>
          <w:rFonts w:ascii="Tahoma" w:eastAsia="Times New Roman" w:hAnsi="Tahoma" w:cs="Tahoma"/>
          <w:sz w:val="24"/>
          <w:szCs w:val="24"/>
          <w:lang w:eastAsia="fr-FR"/>
        </w:rPr>
        <w:t>Yassin</w:t>
      </w:r>
      <w:r w:rsidRPr="00C276A6">
        <w:rPr>
          <w:rFonts w:ascii="Tahoma" w:eastAsia="Times New Roman" w:hAnsi="Tahoma" w:cs="Tahoma"/>
          <w:sz w:val="24"/>
          <w:szCs w:val="24"/>
          <w:lang w:eastAsia="fr-FR"/>
        </w:rPr>
        <w:t xml:space="preserve"> (prise de Ghana, 1076), les population</w:t>
      </w:r>
      <w:r w:rsidR="003C3B5C" w:rsidRPr="00C276A6">
        <w:rPr>
          <w:rFonts w:ascii="Tahoma" w:eastAsia="Times New Roman" w:hAnsi="Tahoma" w:cs="Tahoma"/>
          <w:sz w:val="24"/>
          <w:szCs w:val="24"/>
          <w:lang w:eastAsia="fr-FR"/>
        </w:rPr>
        <w:t>s du Soudan occidental sont moins islamisées</w:t>
      </w:r>
      <w:r w:rsidRPr="00C276A6">
        <w:rPr>
          <w:rFonts w:ascii="Tahoma" w:eastAsia="Times New Roman" w:hAnsi="Tahoma" w:cs="Tahoma"/>
          <w:sz w:val="24"/>
          <w:szCs w:val="24"/>
          <w:lang w:eastAsia="fr-FR"/>
        </w:rPr>
        <w:t xml:space="preserve">, car en réalité seuls les souverains et leur entourage avaient embrassé la religion du Prophète. Certains de ces souverains se sont comportés comme de pieux musulmans, distribuant des aumônes avec </w:t>
      </w:r>
      <w:r w:rsidRPr="00C276A6">
        <w:rPr>
          <w:rFonts w:ascii="Tahoma" w:eastAsia="Times New Roman" w:hAnsi="Tahoma" w:cs="Tahoma"/>
          <w:sz w:val="24"/>
          <w:szCs w:val="24"/>
          <w:lang w:eastAsia="fr-FR"/>
        </w:rPr>
        <w:lastRenderedPageBreak/>
        <w:t>largesse lors d’un pèlerinage à La Mecque (l’empereur du Mali, Mansa Moussa, 1324). D’autres, tel Sonni Ali</w:t>
      </w:r>
      <w:r w:rsidR="003C3B5C" w:rsidRPr="00C276A6">
        <w:rPr>
          <w:rFonts w:ascii="Tahoma" w:eastAsia="Times New Roman" w:hAnsi="Tahoma" w:cs="Tahoma"/>
          <w:sz w:val="24"/>
          <w:szCs w:val="24"/>
          <w:lang w:eastAsia="fr-FR"/>
        </w:rPr>
        <w:t xml:space="preserve"> Ber, son animiste.</w:t>
      </w:r>
    </w:p>
    <w:p w:rsidR="00F45063" w:rsidRPr="00C276A6" w:rsidRDefault="00F45063" w:rsidP="00C276A6">
      <w:pPr>
        <w:spacing w:after="0" w:line="360" w:lineRule="auto"/>
        <w:rPr>
          <w:rFonts w:ascii="Tahoma" w:eastAsia="Times New Roman" w:hAnsi="Tahoma" w:cs="Tahoma"/>
          <w:sz w:val="24"/>
          <w:szCs w:val="24"/>
          <w:lang w:eastAsia="fr-FR"/>
        </w:rPr>
      </w:pPr>
      <w:r w:rsidRPr="00C276A6">
        <w:rPr>
          <w:rFonts w:ascii="Tahoma" w:eastAsia="Times New Roman" w:hAnsi="Tahoma" w:cs="Tahoma"/>
          <w:sz w:val="24"/>
          <w:szCs w:val="24"/>
          <w:lang w:eastAsia="fr-FR"/>
        </w:rPr>
        <w:t xml:space="preserve">Enfin la fondation des empires du mali et du </w:t>
      </w:r>
      <w:r w:rsidR="00FA6046" w:rsidRPr="00C276A6">
        <w:rPr>
          <w:rFonts w:ascii="Tahoma" w:eastAsia="Times New Roman" w:hAnsi="Tahoma" w:cs="Tahoma"/>
          <w:sz w:val="24"/>
          <w:szCs w:val="24"/>
          <w:lang w:eastAsia="fr-FR"/>
        </w:rPr>
        <w:t>songhaï</w:t>
      </w:r>
      <w:r w:rsidRPr="00C276A6">
        <w:rPr>
          <w:rFonts w:ascii="Tahoma" w:eastAsia="Times New Roman" w:hAnsi="Tahoma" w:cs="Tahoma"/>
          <w:sz w:val="24"/>
          <w:szCs w:val="24"/>
          <w:lang w:eastAsia="fr-FR"/>
        </w:rPr>
        <w:t xml:space="preserve"> et leur guerre de </w:t>
      </w:r>
      <w:r w:rsidR="00FA6046" w:rsidRPr="00C276A6">
        <w:rPr>
          <w:rFonts w:ascii="Tahoma" w:eastAsia="Times New Roman" w:hAnsi="Tahoma" w:cs="Tahoma"/>
          <w:sz w:val="24"/>
          <w:szCs w:val="24"/>
          <w:lang w:eastAsia="fr-FR"/>
        </w:rPr>
        <w:t>conquête</w:t>
      </w:r>
      <w:r w:rsidRPr="00C276A6">
        <w:rPr>
          <w:rFonts w:ascii="Tahoma" w:eastAsia="Times New Roman" w:hAnsi="Tahoma" w:cs="Tahoma"/>
          <w:sz w:val="24"/>
          <w:szCs w:val="24"/>
          <w:lang w:eastAsia="fr-FR"/>
        </w:rPr>
        <w:t xml:space="preserve"> diffuse l’islam de force.</w:t>
      </w:r>
    </w:p>
    <w:p w:rsidR="0083350B" w:rsidRPr="00C276A6" w:rsidRDefault="0083350B" w:rsidP="00C276A6">
      <w:pPr>
        <w:spacing w:after="0" w:line="360" w:lineRule="auto"/>
        <w:rPr>
          <w:rFonts w:ascii="Tahoma" w:eastAsia="Times New Roman" w:hAnsi="Tahoma" w:cs="Tahoma"/>
          <w:sz w:val="24"/>
          <w:szCs w:val="24"/>
          <w:lang w:eastAsia="fr-FR"/>
        </w:rPr>
      </w:pPr>
    </w:p>
    <w:p w:rsidR="008A1756" w:rsidRPr="00C276A6" w:rsidRDefault="008A1756" w:rsidP="00C276A6">
      <w:pPr>
        <w:pStyle w:val="Paragraphedeliste"/>
        <w:numPr>
          <w:ilvl w:val="0"/>
          <w:numId w:val="35"/>
        </w:numPr>
        <w:tabs>
          <w:tab w:val="left" w:pos="6951"/>
        </w:tabs>
        <w:spacing w:line="360" w:lineRule="auto"/>
        <w:rPr>
          <w:rFonts w:ascii="Tahoma" w:hAnsi="Tahoma" w:cs="Tahoma"/>
          <w:b/>
          <w:sz w:val="24"/>
          <w:szCs w:val="24"/>
        </w:rPr>
      </w:pPr>
      <w:r w:rsidRPr="00C276A6">
        <w:rPr>
          <w:rFonts w:ascii="Tahoma" w:hAnsi="Tahoma" w:cs="Tahoma"/>
          <w:b/>
          <w:sz w:val="24"/>
          <w:szCs w:val="24"/>
        </w:rPr>
        <w:t>Le commerce et l’islamisation pacifique</w:t>
      </w:r>
    </w:p>
    <w:p w:rsidR="0083350B" w:rsidRPr="00C276A6" w:rsidRDefault="00FA6046" w:rsidP="00C276A6">
      <w:pPr>
        <w:tabs>
          <w:tab w:val="left" w:pos="6951"/>
        </w:tabs>
        <w:spacing w:line="360" w:lineRule="auto"/>
        <w:rPr>
          <w:rFonts w:ascii="Tahoma" w:hAnsi="Tahoma" w:cs="Tahoma"/>
          <w:sz w:val="24"/>
          <w:szCs w:val="24"/>
        </w:rPr>
      </w:pPr>
      <w:r w:rsidRPr="00C276A6">
        <w:rPr>
          <w:rFonts w:ascii="Tahoma" w:hAnsi="Tahoma" w:cs="Tahoma"/>
          <w:sz w:val="24"/>
          <w:szCs w:val="24"/>
        </w:rPr>
        <w:t>Dès</w:t>
      </w:r>
      <w:r w:rsidR="0083350B" w:rsidRPr="00C276A6">
        <w:rPr>
          <w:rFonts w:ascii="Tahoma" w:hAnsi="Tahoma" w:cs="Tahoma"/>
          <w:sz w:val="24"/>
          <w:szCs w:val="24"/>
        </w:rPr>
        <w:t xml:space="preserve"> le VIIIe </w:t>
      </w:r>
      <w:r w:rsidRPr="00C276A6">
        <w:rPr>
          <w:rFonts w:ascii="Tahoma" w:hAnsi="Tahoma" w:cs="Tahoma"/>
          <w:sz w:val="24"/>
          <w:szCs w:val="24"/>
        </w:rPr>
        <w:t>siècle</w:t>
      </w:r>
      <w:r w:rsidR="0083350B" w:rsidRPr="00C276A6">
        <w:rPr>
          <w:rFonts w:ascii="Tahoma" w:hAnsi="Tahoma" w:cs="Tahoma"/>
          <w:sz w:val="24"/>
          <w:szCs w:val="24"/>
        </w:rPr>
        <w:t xml:space="preserve"> des marchands ibadites (tunisiens)</w:t>
      </w:r>
      <w:r w:rsidR="00530611" w:rsidRPr="00C276A6">
        <w:rPr>
          <w:rFonts w:ascii="Tahoma" w:hAnsi="Tahoma" w:cs="Tahoma"/>
          <w:sz w:val="24"/>
          <w:szCs w:val="24"/>
        </w:rPr>
        <w:t xml:space="preserve"> </w:t>
      </w:r>
      <w:r w:rsidRPr="00C276A6">
        <w:rPr>
          <w:rFonts w:ascii="Tahoma" w:hAnsi="Tahoma" w:cs="Tahoma"/>
          <w:sz w:val="24"/>
          <w:szCs w:val="24"/>
        </w:rPr>
        <w:t>installés</w:t>
      </w:r>
      <w:r w:rsidR="009E086A" w:rsidRPr="00C276A6">
        <w:rPr>
          <w:rFonts w:ascii="Tahoma" w:hAnsi="Tahoma" w:cs="Tahoma"/>
          <w:sz w:val="24"/>
          <w:szCs w:val="24"/>
        </w:rPr>
        <w:t xml:space="preserve"> au Ghana pratiquent l’islam.</w:t>
      </w:r>
      <w:r w:rsidR="00937A9D" w:rsidRPr="00C276A6">
        <w:rPr>
          <w:rFonts w:ascii="Tahoma" w:hAnsi="Tahoma" w:cs="Tahoma"/>
          <w:sz w:val="24"/>
          <w:szCs w:val="24"/>
        </w:rPr>
        <w:t xml:space="preserve"> Les </w:t>
      </w:r>
      <w:r w:rsidRPr="00C276A6">
        <w:rPr>
          <w:rFonts w:ascii="Tahoma" w:hAnsi="Tahoma" w:cs="Tahoma"/>
          <w:sz w:val="24"/>
          <w:szCs w:val="24"/>
        </w:rPr>
        <w:t>échanges</w:t>
      </w:r>
      <w:r w:rsidR="00937A9D" w:rsidRPr="00C276A6">
        <w:rPr>
          <w:rFonts w:ascii="Tahoma" w:hAnsi="Tahoma" w:cs="Tahoma"/>
          <w:sz w:val="24"/>
          <w:szCs w:val="24"/>
        </w:rPr>
        <w:t xml:space="preserve"> commerciaux entre l’empire du </w:t>
      </w:r>
      <w:r w:rsidRPr="00C276A6">
        <w:rPr>
          <w:rFonts w:ascii="Tahoma" w:hAnsi="Tahoma" w:cs="Tahoma"/>
          <w:sz w:val="24"/>
          <w:szCs w:val="24"/>
        </w:rPr>
        <w:t>Ghana</w:t>
      </w:r>
      <w:r w:rsidR="00937A9D" w:rsidRPr="00C276A6">
        <w:rPr>
          <w:rFonts w:ascii="Tahoma" w:hAnsi="Tahoma" w:cs="Tahoma"/>
          <w:sz w:val="24"/>
          <w:szCs w:val="24"/>
        </w:rPr>
        <w:t xml:space="preserve"> et les musulmans ont permis une large </w:t>
      </w:r>
      <w:r w:rsidRPr="00C276A6">
        <w:rPr>
          <w:rFonts w:ascii="Tahoma" w:hAnsi="Tahoma" w:cs="Tahoma"/>
          <w:sz w:val="24"/>
          <w:szCs w:val="24"/>
        </w:rPr>
        <w:t>diffusion</w:t>
      </w:r>
      <w:r w:rsidR="00937A9D" w:rsidRPr="00C276A6">
        <w:rPr>
          <w:rFonts w:ascii="Tahoma" w:hAnsi="Tahoma" w:cs="Tahoma"/>
          <w:sz w:val="24"/>
          <w:szCs w:val="24"/>
        </w:rPr>
        <w:t xml:space="preserve"> de l’islam au IXe </w:t>
      </w:r>
      <w:r w:rsidRPr="00C276A6">
        <w:rPr>
          <w:rFonts w:ascii="Tahoma" w:hAnsi="Tahoma" w:cs="Tahoma"/>
          <w:sz w:val="24"/>
          <w:szCs w:val="24"/>
        </w:rPr>
        <w:t>siècle</w:t>
      </w:r>
      <w:r w:rsidR="00937A9D" w:rsidRPr="00C276A6">
        <w:rPr>
          <w:rFonts w:ascii="Tahoma" w:hAnsi="Tahoma" w:cs="Tahoma"/>
          <w:sz w:val="24"/>
          <w:szCs w:val="24"/>
        </w:rPr>
        <w:t>.</w:t>
      </w:r>
      <w:r w:rsidR="00F45063" w:rsidRPr="00C276A6">
        <w:rPr>
          <w:rFonts w:ascii="Tahoma" w:hAnsi="Tahoma" w:cs="Tahoma"/>
          <w:sz w:val="24"/>
          <w:szCs w:val="24"/>
        </w:rPr>
        <w:t xml:space="preserve"> Les </w:t>
      </w:r>
      <w:r w:rsidRPr="00C276A6">
        <w:rPr>
          <w:rFonts w:ascii="Tahoma" w:hAnsi="Tahoma" w:cs="Tahoma"/>
          <w:sz w:val="24"/>
          <w:szCs w:val="24"/>
        </w:rPr>
        <w:t>soninkés,</w:t>
      </w:r>
      <w:r w:rsidR="00530611" w:rsidRPr="00C276A6">
        <w:rPr>
          <w:rFonts w:ascii="Tahoma" w:hAnsi="Tahoma" w:cs="Tahoma"/>
          <w:sz w:val="24"/>
          <w:szCs w:val="24"/>
        </w:rPr>
        <w:t xml:space="preserve"> </w:t>
      </w:r>
      <w:r w:rsidRPr="00C276A6">
        <w:rPr>
          <w:rFonts w:ascii="Tahoma" w:hAnsi="Tahoma" w:cs="Tahoma"/>
          <w:sz w:val="24"/>
          <w:szCs w:val="24"/>
        </w:rPr>
        <w:t>commerçants</w:t>
      </w:r>
      <w:r w:rsidR="00F45063" w:rsidRPr="00C276A6">
        <w:rPr>
          <w:rFonts w:ascii="Tahoma" w:hAnsi="Tahoma" w:cs="Tahoma"/>
          <w:sz w:val="24"/>
          <w:szCs w:val="24"/>
        </w:rPr>
        <w:t xml:space="preserve"> sont les premiers convertis.</w:t>
      </w:r>
    </w:p>
    <w:p w:rsidR="00F45063" w:rsidRPr="00C276A6" w:rsidRDefault="00F45063" w:rsidP="00C276A6">
      <w:pPr>
        <w:tabs>
          <w:tab w:val="left" w:pos="6951"/>
        </w:tabs>
        <w:spacing w:line="360" w:lineRule="auto"/>
        <w:rPr>
          <w:rFonts w:ascii="Tahoma" w:hAnsi="Tahoma" w:cs="Tahoma"/>
          <w:sz w:val="24"/>
          <w:szCs w:val="24"/>
        </w:rPr>
      </w:pPr>
      <w:r w:rsidRPr="00C276A6">
        <w:rPr>
          <w:rFonts w:ascii="Tahoma" w:hAnsi="Tahoma" w:cs="Tahoma"/>
          <w:sz w:val="24"/>
          <w:szCs w:val="24"/>
        </w:rPr>
        <w:t>Aussi le</w:t>
      </w:r>
      <w:r w:rsidR="00FA6046" w:rsidRPr="00C276A6">
        <w:rPr>
          <w:rFonts w:ascii="Tahoma" w:hAnsi="Tahoma" w:cs="Tahoma"/>
          <w:sz w:val="24"/>
          <w:szCs w:val="24"/>
        </w:rPr>
        <w:t>s pèlerinages</w:t>
      </w:r>
      <w:r w:rsidRPr="00C276A6">
        <w:rPr>
          <w:rFonts w:ascii="Tahoma" w:hAnsi="Tahoma" w:cs="Tahoma"/>
          <w:sz w:val="24"/>
          <w:szCs w:val="24"/>
        </w:rPr>
        <w:t xml:space="preserve"> de </w:t>
      </w:r>
      <w:r w:rsidR="00FA6046" w:rsidRPr="00C276A6">
        <w:rPr>
          <w:rFonts w:ascii="Tahoma" w:hAnsi="Tahoma" w:cs="Tahoma"/>
          <w:sz w:val="24"/>
          <w:szCs w:val="24"/>
        </w:rPr>
        <w:t>différents</w:t>
      </w:r>
      <w:r w:rsidRPr="00C276A6">
        <w:rPr>
          <w:rFonts w:ascii="Tahoma" w:hAnsi="Tahoma" w:cs="Tahoma"/>
          <w:sz w:val="24"/>
          <w:szCs w:val="24"/>
        </w:rPr>
        <w:t xml:space="preserve"> souverain</w:t>
      </w:r>
      <w:r w:rsidR="00FA6046" w:rsidRPr="00C276A6">
        <w:rPr>
          <w:rFonts w:ascii="Tahoma" w:hAnsi="Tahoma" w:cs="Tahoma"/>
          <w:sz w:val="24"/>
          <w:szCs w:val="24"/>
        </w:rPr>
        <w:t>s</w:t>
      </w:r>
      <w:r w:rsidR="00530611" w:rsidRPr="00C276A6">
        <w:rPr>
          <w:rFonts w:ascii="Tahoma" w:hAnsi="Tahoma" w:cs="Tahoma"/>
          <w:sz w:val="24"/>
          <w:szCs w:val="24"/>
        </w:rPr>
        <w:t xml:space="preserve"> </w:t>
      </w:r>
      <w:r w:rsidR="00FA6046" w:rsidRPr="00C276A6">
        <w:rPr>
          <w:rFonts w:ascii="Tahoma" w:hAnsi="Tahoma" w:cs="Tahoma"/>
          <w:sz w:val="24"/>
          <w:szCs w:val="24"/>
        </w:rPr>
        <w:t xml:space="preserve">à </w:t>
      </w:r>
      <w:r w:rsidRPr="00C276A6">
        <w:rPr>
          <w:rFonts w:ascii="Tahoma" w:hAnsi="Tahoma" w:cs="Tahoma"/>
          <w:sz w:val="24"/>
          <w:szCs w:val="24"/>
        </w:rPr>
        <w:t xml:space="preserve">la </w:t>
      </w:r>
      <w:r w:rsidR="00FA6046" w:rsidRPr="00C276A6">
        <w:rPr>
          <w:rFonts w:ascii="Tahoma" w:hAnsi="Tahoma" w:cs="Tahoma"/>
          <w:sz w:val="24"/>
          <w:szCs w:val="24"/>
        </w:rPr>
        <w:t>Mecque</w:t>
      </w:r>
      <w:r w:rsidR="00530611" w:rsidRPr="00C276A6">
        <w:rPr>
          <w:rFonts w:ascii="Tahoma" w:hAnsi="Tahoma" w:cs="Tahoma"/>
          <w:sz w:val="24"/>
          <w:szCs w:val="24"/>
        </w:rPr>
        <w:t xml:space="preserve"> </w:t>
      </w:r>
      <w:r w:rsidR="00FA6046" w:rsidRPr="00C276A6">
        <w:rPr>
          <w:rFonts w:ascii="Tahoma" w:hAnsi="Tahoma" w:cs="Tahoma"/>
          <w:sz w:val="24"/>
          <w:szCs w:val="24"/>
        </w:rPr>
        <w:t>deviennent</w:t>
      </w:r>
      <w:r w:rsidR="00530611" w:rsidRPr="00C276A6">
        <w:rPr>
          <w:rFonts w:ascii="Tahoma" w:hAnsi="Tahoma" w:cs="Tahoma"/>
          <w:sz w:val="24"/>
          <w:szCs w:val="24"/>
        </w:rPr>
        <w:t xml:space="preserve"> le fer</w:t>
      </w:r>
      <w:r w:rsidRPr="00C276A6">
        <w:rPr>
          <w:rFonts w:ascii="Tahoma" w:hAnsi="Tahoma" w:cs="Tahoma"/>
          <w:sz w:val="24"/>
          <w:szCs w:val="24"/>
        </w:rPr>
        <w:t xml:space="preserve"> de lance de l’islamisation. C’est le cas de mansa moussa (1307-1332), qui revint de la </w:t>
      </w:r>
      <w:r w:rsidR="00FA6046" w:rsidRPr="00C276A6">
        <w:rPr>
          <w:rFonts w:ascii="Tahoma" w:hAnsi="Tahoma" w:cs="Tahoma"/>
          <w:sz w:val="24"/>
          <w:szCs w:val="24"/>
        </w:rPr>
        <w:t>Mecque</w:t>
      </w:r>
      <w:r w:rsidRPr="00C276A6">
        <w:rPr>
          <w:rFonts w:ascii="Tahoma" w:hAnsi="Tahoma" w:cs="Tahoma"/>
          <w:sz w:val="24"/>
          <w:szCs w:val="24"/>
        </w:rPr>
        <w:t xml:space="preserve"> avec des savants et favorisa la construction de nombreux</w:t>
      </w:r>
      <w:r w:rsidR="00530611" w:rsidRPr="00C276A6">
        <w:rPr>
          <w:rFonts w:ascii="Tahoma" w:hAnsi="Tahoma" w:cs="Tahoma"/>
          <w:sz w:val="24"/>
          <w:szCs w:val="24"/>
        </w:rPr>
        <w:t xml:space="preserve"> </w:t>
      </w:r>
      <w:r w:rsidR="00FA6046" w:rsidRPr="00C276A6">
        <w:rPr>
          <w:rFonts w:ascii="Tahoma" w:hAnsi="Tahoma" w:cs="Tahoma"/>
          <w:sz w:val="24"/>
          <w:szCs w:val="24"/>
        </w:rPr>
        <w:t>édifices</w:t>
      </w:r>
      <w:r w:rsidR="00831263" w:rsidRPr="00C276A6">
        <w:rPr>
          <w:rFonts w:ascii="Tahoma" w:hAnsi="Tahoma" w:cs="Tahoma"/>
          <w:sz w:val="24"/>
          <w:szCs w:val="24"/>
        </w:rPr>
        <w:t xml:space="preserve"> musulmanes comme la grande </w:t>
      </w:r>
      <w:r w:rsidR="00FA6046" w:rsidRPr="00C276A6">
        <w:rPr>
          <w:rFonts w:ascii="Tahoma" w:hAnsi="Tahoma" w:cs="Tahoma"/>
          <w:sz w:val="24"/>
          <w:szCs w:val="24"/>
        </w:rPr>
        <w:t>mosquée</w:t>
      </w:r>
      <w:r w:rsidR="00831263" w:rsidRPr="00C276A6">
        <w:rPr>
          <w:rFonts w:ascii="Tahoma" w:hAnsi="Tahoma" w:cs="Tahoma"/>
          <w:sz w:val="24"/>
          <w:szCs w:val="24"/>
        </w:rPr>
        <w:t xml:space="preserve"> de </w:t>
      </w:r>
      <w:r w:rsidR="00FA6046" w:rsidRPr="00C276A6">
        <w:rPr>
          <w:rFonts w:ascii="Tahoma" w:hAnsi="Tahoma" w:cs="Tahoma"/>
          <w:sz w:val="24"/>
          <w:szCs w:val="24"/>
        </w:rPr>
        <w:t>Tombouctou</w:t>
      </w:r>
      <w:r w:rsidR="00831263" w:rsidRPr="00C276A6">
        <w:rPr>
          <w:rFonts w:ascii="Tahoma" w:hAnsi="Tahoma" w:cs="Tahoma"/>
          <w:sz w:val="24"/>
          <w:szCs w:val="24"/>
        </w:rPr>
        <w:t>.</w:t>
      </w:r>
    </w:p>
    <w:p w:rsidR="008A1756" w:rsidRPr="00C276A6" w:rsidRDefault="008A1756" w:rsidP="00C276A6">
      <w:pPr>
        <w:pStyle w:val="Paragraphedeliste"/>
        <w:numPr>
          <w:ilvl w:val="0"/>
          <w:numId w:val="34"/>
        </w:numPr>
        <w:tabs>
          <w:tab w:val="left" w:pos="6951"/>
        </w:tabs>
        <w:spacing w:line="360" w:lineRule="auto"/>
        <w:rPr>
          <w:rFonts w:ascii="Tahoma" w:hAnsi="Tahoma" w:cs="Tahoma"/>
          <w:b/>
          <w:sz w:val="24"/>
          <w:szCs w:val="24"/>
        </w:rPr>
      </w:pPr>
      <w:r w:rsidRPr="00C276A6">
        <w:rPr>
          <w:rFonts w:ascii="Tahoma" w:hAnsi="Tahoma" w:cs="Tahoma"/>
          <w:b/>
          <w:sz w:val="24"/>
          <w:szCs w:val="24"/>
        </w:rPr>
        <w:t xml:space="preserve">Les </w:t>
      </w:r>
      <w:r w:rsidR="00A46CB3" w:rsidRPr="00C276A6">
        <w:rPr>
          <w:rFonts w:ascii="Tahoma" w:hAnsi="Tahoma" w:cs="Tahoma"/>
          <w:b/>
          <w:sz w:val="24"/>
          <w:szCs w:val="24"/>
        </w:rPr>
        <w:t>conséquences</w:t>
      </w:r>
      <w:r w:rsidRPr="00C276A6">
        <w:rPr>
          <w:rFonts w:ascii="Tahoma" w:hAnsi="Tahoma" w:cs="Tahoma"/>
          <w:b/>
          <w:sz w:val="24"/>
          <w:szCs w:val="24"/>
        </w:rPr>
        <w:t xml:space="preserve"> de l’islam sur la civilisation du soudan occidental.</w:t>
      </w:r>
    </w:p>
    <w:p w:rsidR="00CF4EF0" w:rsidRPr="00C276A6" w:rsidRDefault="00CF4EF0" w:rsidP="00C276A6">
      <w:pPr>
        <w:tabs>
          <w:tab w:val="left" w:pos="6951"/>
        </w:tabs>
        <w:spacing w:line="360" w:lineRule="auto"/>
        <w:rPr>
          <w:rFonts w:ascii="Tahoma" w:hAnsi="Tahoma" w:cs="Tahoma"/>
          <w:sz w:val="24"/>
          <w:szCs w:val="24"/>
        </w:rPr>
      </w:pPr>
      <w:r w:rsidRPr="00C276A6">
        <w:rPr>
          <w:rFonts w:ascii="Tahoma" w:hAnsi="Tahoma" w:cs="Tahoma"/>
          <w:sz w:val="24"/>
          <w:szCs w:val="24"/>
        </w:rPr>
        <w:t>L’islam a modifié à jamais la civilisation du soudan occidental.</w:t>
      </w:r>
    </w:p>
    <w:p w:rsidR="008A1756" w:rsidRPr="00C276A6" w:rsidRDefault="008A1756" w:rsidP="00C276A6">
      <w:pPr>
        <w:pStyle w:val="Paragraphedeliste"/>
        <w:numPr>
          <w:ilvl w:val="0"/>
          <w:numId w:val="36"/>
        </w:numPr>
        <w:tabs>
          <w:tab w:val="left" w:pos="6951"/>
        </w:tabs>
        <w:spacing w:line="360" w:lineRule="auto"/>
        <w:rPr>
          <w:rFonts w:ascii="Tahoma" w:hAnsi="Tahoma" w:cs="Tahoma"/>
          <w:b/>
          <w:sz w:val="24"/>
          <w:szCs w:val="24"/>
        </w:rPr>
      </w:pPr>
      <w:r w:rsidRPr="00C276A6">
        <w:rPr>
          <w:rFonts w:ascii="Tahoma" w:hAnsi="Tahoma" w:cs="Tahoma"/>
          <w:b/>
          <w:sz w:val="24"/>
          <w:szCs w:val="24"/>
        </w:rPr>
        <w:t>L’impact de l’islam.</w:t>
      </w:r>
    </w:p>
    <w:p w:rsidR="00165544" w:rsidRPr="00C276A6" w:rsidRDefault="007865F2" w:rsidP="00C276A6">
      <w:pPr>
        <w:tabs>
          <w:tab w:val="left" w:pos="6951"/>
        </w:tabs>
        <w:spacing w:line="360" w:lineRule="auto"/>
        <w:rPr>
          <w:rFonts w:ascii="Tahoma" w:hAnsi="Tahoma" w:cs="Tahoma"/>
          <w:sz w:val="24"/>
          <w:szCs w:val="24"/>
        </w:rPr>
      </w:pPr>
      <w:r w:rsidRPr="00C276A6">
        <w:rPr>
          <w:rFonts w:ascii="Tahoma" w:hAnsi="Tahoma" w:cs="Tahoma"/>
          <w:sz w:val="24"/>
          <w:szCs w:val="24"/>
        </w:rPr>
        <w:t>L’impact</w:t>
      </w:r>
      <w:r w:rsidR="006E18B5" w:rsidRPr="00C276A6">
        <w:rPr>
          <w:rFonts w:ascii="Tahoma" w:hAnsi="Tahoma" w:cs="Tahoma"/>
          <w:sz w:val="24"/>
          <w:szCs w:val="24"/>
        </w:rPr>
        <w:t xml:space="preserve"> est à plusieurs niveaux :</w:t>
      </w:r>
    </w:p>
    <w:p w:rsidR="008641D0" w:rsidRPr="00C276A6" w:rsidRDefault="007C18A6" w:rsidP="00C276A6">
      <w:pPr>
        <w:pStyle w:val="Paragraphedeliste"/>
        <w:numPr>
          <w:ilvl w:val="0"/>
          <w:numId w:val="3"/>
        </w:numPr>
        <w:tabs>
          <w:tab w:val="left" w:pos="6951"/>
        </w:tabs>
        <w:spacing w:line="360" w:lineRule="auto"/>
        <w:rPr>
          <w:rFonts w:ascii="Tahoma" w:hAnsi="Tahoma" w:cs="Tahoma"/>
          <w:sz w:val="24"/>
          <w:szCs w:val="24"/>
        </w:rPr>
      </w:pPr>
      <w:r w:rsidRPr="00C276A6">
        <w:rPr>
          <w:rFonts w:ascii="Tahoma" w:hAnsi="Tahoma" w:cs="Tahoma"/>
          <w:b/>
          <w:sz w:val="24"/>
          <w:szCs w:val="24"/>
        </w:rPr>
        <w:t xml:space="preserve">Au plan </w:t>
      </w:r>
      <w:r w:rsidR="000712D6" w:rsidRPr="00C276A6">
        <w:rPr>
          <w:rFonts w:ascii="Tahoma" w:hAnsi="Tahoma" w:cs="Tahoma"/>
          <w:b/>
          <w:sz w:val="24"/>
          <w:szCs w:val="24"/>
        </w:rPr>
        <w:t>socioculturel</w:t>
      </w:r>
      <w:r w:rsidRPr="00C276A6">
        <w:rPr>
          <w:rFonts w:ascii="Tahoma" w:hAnsi="Tahoma" w:cs="Tahoma"/>
          <w:sz w:val="24"/>
          <w:szCs w:val="24"/>
        </w:rPr>
        <w:t xml:space="preserve"> : </w:t>
      </w:r>
    </w:p>
    <w:p w:rsidR="006E18B5" w:rsidRPr="00C276A6" w:rsidRDefault="008641D0" w:rsidP="00C276A6">
      <w:pPr>
        <w:tabs>
          <w:tab w:val="left" w:pos="6951"/>
        </w:tabs>
        <w:spacing w:line="360" w:lineRule="auto"/>
        <w:rPr>
          <w:rFonts w:ascii="Tahoma" w:hAnsi="Tahoma" w:cs="Tahoma"/>
          <w:sz w:val="24"/>
          <w:szCs w:val="24"/>
        </w:rPr>
      </w:pPr>
      <w:r w:rsidRPr="00C276A6">
        <w:rPr>
          <w:rFonts w:ascii="Tahoma" w:hAnsi="Tahoma" w:cs="Tahoma"/>
          <w:sz w:val="24"/>
          <w:szCs w:val="24"/>
        </w:rPr>
        <w:t>Les</w:t>
      </w:r>
      <w:r w:rsidR="007C18A6" w:rsidRPr="00C276A6">
        <w:rPr>
          <w:rFonts w:ascii="Tahoma" w:hAnsi="Tahoma" w:cs="Tahoma"/>
          <w:sz w:val="24"/>
          <w:szCs w:val="24"/>
        </w:rPr>
        <w:t xml:space="preserve"> soudanais adoptent la langue arabe, comme langue d’enseignement et d’</w:t>
      </w:r>
      <w:r w:rsidRPr="00C276A6">
        <w:rPr>
          <w:rFonts w:ascii="Tahoma" w:hAnsi="Tahoma" w:cs="Tahoma"/>
          <w:sz w:val="24"/>
          <w:szCs w:val="24"/>
        </w:rPr>
        <w:t>écriture</w:t>
      </w:r>
      <w:r w:rsidR="00671CA5" w:rsidRPr="00C276A6">
        <w:rPr>
          <w:rFonts w:ascii="Tahoma" w:hAnsi="Tahoma" w:cs="Tahoma"/>
          <w:sz w:val="24"/>
          <w:szCs w:val="24"/>
        </w:rPr>
        <w:t xml:space="preserve"> d’où la diffusion de l’</w:t>
      </w:r>
      <w:r w:rsidRPr="00C276A6">
        <w:rPr>
          <w:rFonts w:ascii="Tahoma" w:hAnsi="Tahoma" w:cs="Tahoma"/>
          <w:sz w:val="24"/>
          <w:szCs w:val="24"/>
        </w:rPr>
        <w:t>écriture</w:t>
      </w:r>
      <w:r w:rsidR="00671CA5" w:rsidRPr="00C276A6">
        <w:rPr>
          <w:rFonts w:ascii="Tahoma" w:hAnsi="Tahoma" w:cs="Tahoma"/>
          <w:sz w:val="24"/>
          <w:szCs w:val="24"/>
        </w:rPr>
        <w:t xml:space="preserve">  et de l’enseignement</w:t>
      </w:r>
      <w:r w:rsidR="007C18A6" w:rsidRPr="00C276A6">
        <w:rPr>
          <w:rFonts w:ascii="Tahoma" w:hAnsi="Tahoma" w:cs="Tahoma"/>
          <w:sz w:val="24"/>
          <w:szCs w:val="24"/>
        </w:rPr>
        <w:t>. Ils adoptent aussi le style vestimentaire (boubous)</w:t>
      </w:r>
      <w:r w:rsidR="00C66F52" w:rsidRPr="00C276A6">
        <w:rPr>
          <w:rFonts w:ascii="Tahoma" w:hAnsi="Tahoma" w:cs="Tahoma"/>
          <w:sz w:val="24"/>
          <w:szCs w:val="24"/>
        </w:rPr>
        <w:t> </w:t>
      </w:r>
      <w:r w:rsidR="00B90A79" w:rsidRPr="00C276A6">
        <w:rPr>
          <w:rFonts w:ascii="Tahoma" w:hAnsi="Tahoma" w:cs="Tahoma"/>
          <w:sz w:val="24"/>
          <w:szCs w:val="24"/>
        </w:rPr>
        <w:t xml:space="preserve"> et la naissance de la caste des marabouts.</w:t>
      </w:r>
    </w:p>
    <w:p w:rsidR="008641D0" w:rsidRPr="00C276A6" w:rsidRDefault="00C66F52" w:rsidP="00C276A6">
      <w:pPr>
        <w:pStyle w:val="Paragraphedeliste"/>
        <w:numPr>
          <w:ilvl w:val="0"/>
          <w:numId w:val="3"/>
        </w:numPr>
        <w:tabs>
          <w:tab w:val="left" w:pos="6951"/>
        </w:tabs>
        <w:spacing w:line="360" w:lineRule="auto"/>
        <w:rPr>
          <w:rFonts w:ascii="Tahoma" w:hAnsi="Tahoma" w:cs="Tahoma"/>
          <w:sz w:val="24"/>
          <w:szCs w:val="24"/>
        </w:rPr>
      </w:pPr>
      <w:r w:rsidRPr="00C276A6">
        <w:rPr>
          <w:rFonts w:ascii="Tahoma" w:hAnsi="Tahoma" w:cs="Tahoma"/>
          <w:b/>
          <w:sz w:val="24"/>
          <w:szCs w:val="24"/>
        </w:rPr>
        <w:t>Au plan artistique</w:t>
      </w:r>
      <w:r w:rsidRPr="00C276A6">
        <w:rPr>
          <w:rFonts w:ascii="Tahoma" w:hAnsi="Tahoma" w:cs="Tahoma"/>
          <w:sz w:val="24"/>
          <w:szCs w:val="24"/>
        </w:rPr>
        <w:t> :</w:t>
      </w:r>
    </w:p>
    <w:p w:rsidR="00C66F52" w:rsidRPr="00C276A6" w:rsidRDefault="009344C8" w:rsidP="00C276A6">
      <w:pPr>
        <w:tabs>
          <w:tab w:val="left" w:pos="6951"/>
        </w:tabs>
        <w:spacing w:line="360" w:lineRule="auto"/>
        <w:rPr>
          <w:rFonts w:ascii="Tahoma" w:hAnsi="Tahoma" w:cs="Tahoma"/>
          <w:sz w:val="24"/>
          <w:szCs w:val="24"/>
        </w:rPr>
      </w:pPr>
      <w:r w:rsidRPr="00C276A6">
        <w:rPr>
          <w:rFonts w:ascii="Tahoma" w:hAnsi="Tahoma" w:cs="Tahoma"/>
          <w:sz w:val="24"/>
          <w:szCs w:val="24"/>
        </w:rPr>
        <w:t>Le</w:t>
      </w:r>
      <w:r w:rsidR="00685EAF" w:rsidRPr="00C276A6">
        <w:rPr>
          <w:rFonts w:ascii="Tahoma" w:hAnsi="Tahoma" w:cs="Tahoma"/>
          <w:sz w:val="24"/>
          <w:szCs w:val="24"/>
        </w:rPr>
        <w:t xml:space="preserve"> style de construction des </w:t>
      </w:r>
      <w:r w:rsidR="00707C7F" w:rsidRPr="00C276A6">
        <w:rPr>
          <w:rFonts w:ascii="Tahoma" w:hAnsi="Tahoma" w:cs="Tahoma"/>
          <w:sz w:val="24"/>
          <w:szCs w:val="24"/>
        </w:rPr>
        <w:t>bâtis</w:t>
      </w:r>
      <w:r w:rsidRPr="00C276A6">
        <w:rPr>
          <w:rFonts w:ascii="Tahoma" w:hAnsi="Tahoma" w:cs="Tahoma"/>
          <w:sz w:val="24"/>
          <w:szCs w:val="24"/>
        </w:rPr>
        <w:t xml:space="preserve"> </w:t>
      </w:r>
      <w:r w:rsidR="00707C7F" w:rsidRPr="00C276A6">
        <w:rPr>
          <w:rFonts w:ascii="Tahoma" w:hAnsi="Tahoma" w:cs="Tahoma"/>
          <w:sz w:val="24"/>
          <w:szCs w:val="24"/>
        </w:rPr>
        <w:t>évolue</w:t>
      </w:r>
      <w:r w:rsidR="00685EAF" w:rsidRPr="00C276A6">
        <w:rPr>
          <w:rFonts w:ascii="Tahoma" w:hAnsi="Tahoma" w:cs="Tahoma"/>
          <w:sz w:val="24"/>
          <w:szCs w:val="24"/>
        </w:rPr>
        <w:t xml:space="preserve">. On assiste </w:t>
      </w:r>
      <w:r w:rsidR="00707C7F" w:rsidRPr="00C276A6">
        <w:rPr>
          <w:rFonts w:ascii="Tahoma" w:hAnsi="Tahoma" w:cs="Tahoma"/>
          <w:sz w:val="24"/>
          <w:szCs w:val="24"/>
        </w:rPr>
        <w:t>à</w:t>
      </w:r>
      <w:r w:rsidR="00685EAF" w:rsidRPr="00C276A6">
        <w:rPr>
          <w:rFonts w:ascii="Tahoma" w:hAnsi="Tahoma" w:cs="Tahoma"/>
          <w:sz w:val="24"/>
          <w:szCs w:val="24"/>
        </w:rPr>
        <w:t xml:space="preserve"> la construction sous forme de pyramide avec </w:t>
      </w:r>
      <w:r w:rsidR="00707C7F" w:rsidRPr="00C276A6">
        <w:rPr>
          <w:rFonts w:ascii="Tahoma" w:hAnsi="Tahoma" w:cs="Tahoma"/>
          <w:sz w:val="24"/>
          <w:szCs w:val="24"/>
        </w:rPr>
        <w:t>les minarets</w:t>
      </w:r>
      <w:r w:rsidR="00685EAF" w:rsidRPr="00C276A6">
        <w:rPr>
          <w:rFonts w:ascii="Tahoma" w:hAnsi="Tahoma" w:cs="Tahoma"/>
          <w:sz w:val="24"/>
          <w:szCs w:val="24"/>
        </w:rPr>
        <w:t xml:space="preserve"> et surtout l’introduction de la technique de la brique </w:t>
      </w:r>
      <w:r w:rsidR="00707C7F" w:rsidRPr="00C276A6">
        <w:rPr>
          <w:rFonts w:ascii="Tahoma" w:hAnsi="Tahoma" w:cs="Tahoma"/>
          <w:sz w:val="24"/>
          <w:szCs w:val="24"/>
        </w:rPr>
        <w:t>brulée</w:t>
      </w:r>
      <w:r w:rsidR="00685EAF" w:rsidRPr="00C276A6">
        <w:rPr>
          <w:rFonts w:ascii="Tahoma" w:hAnsi="Tahoma" w:cs="Tahoma"/>
          <w:sz w:val="24"/>
          <w:szCs w:val="24"/>
        </w:rPr>
        <w:t>.</w:t>
      </w:r>
    </w:p>
    <w:p w:rsidR="008641D0" w:rsidRPr="00C276A6" w:rsidRDefault="00685EAF" w:rsidP="00C276A6">
      <w:pPr>
        <w:pStyle w:val="Paragraphedeliste"/>
        <w:numPr>
          <w:ilvl w:val="0"/>
          <w:numId w:val="3"/>
        </w:numPr>
        <w:tabs>
          <w:tab w:val="left" w:pos="6951"/>
        </w:tabs>
        <w:spacing w:line="360" w:lineRule="auto"/>
        <w:rPr>
          <w:rFonts w:ascii="Tahoma" w:hAnsi="Tahoma" w:cs="Tahoma"/>
          <w:sz w:val="24"/>
          <w:szCs w:val="24"/>
        </w:rPr>
      </w:pPr>
      <w:r w:rsidRPr="00C276A6">
        <w:rPr>
          <w:rFonts w:ascii="Tahoma" w:hAnsi="Tahoma" w:cs="Tahoma"/>
          <w:b/>
          <w:sz w:val="24"/>
          <w:szCs w:val="24"/>
        </w:rPr>
        <w:t>Au plan religieux</w:t>
      </w:r>
      <w:r w:rsidRPr="00C276A6">
        <w:rPr>
          <w:rFonts w:ascii="Tahoma" w:hAnsi="Tahoma" w:cs="Tahoma"/>
          <w:sz w:val="24"/>
          <w:szCs w:val="24"/>
        </w:rPr>
        <w:t> :</w:t>
      </w:r>
    </w:p>
    <w:p w:rsidR="00685EAF" w:rsidRDefault="009344C8"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L’islam </w:t>
      </w:r>
      <w:r w:rsidR="00707C7F" w:rsidRPr="00C276A6">
        <w:rPr>
          <w:rFonts w:ascii="Tahoma" w:hAnsi="Tahoma" w:cs="Tahoma"/>
          <w:sz w:val="24"/>
          <w:szCs w:val="24"/>
        </w:rPr>
        <w:t>supplante</w:t>
      </w:r>
      <w:r w:rsidR="00671CA5" w:rsidRPr="00C276A6">
        <w:rPr>
          <w:rFonts w:ascii="Tahoma" w:hAnsi="Tahoma" w:cs="Tahoma"/>
          <w:sz w:val="24"/>
          <w:szCs w:val="24"/>
        </w:rPr>
        <w:t xml:space="preserve"> l’animisme et surtout on assiste </w:t>
      </w:r>
      <w:r w:rsidR="00707C7F" w:rsidRPr="00C276A6">
        <w:rPr>
          <w:rFonts w:ascii="Tahoma" w:hAnsi="Tahoma" w:cs="Tahoma"/>
          <w:sz w:val="24"/>
          <w:szCs w:val="24"/>
        </w:rPr>
        <w:t>à</w:t>
      </w:r>
      <w:r w:rsidR="00671CA5" w:rsidRPr="00C276A6">
        <w:rPr>
          <w:rFonts w:ascii="Tahoma" w:hAnsi="Tahoma" w:cs="Tahoma"/>
          <w:sz w:val="24"/>
          <w:szCs w:val="24"/>
        </w:rPr>
        <w:t xml:space="preserve"> l’africanisation de l’islam (port d’amulette, bagues de </w:t>
      </w:r>
      <w:r w:rsidR="00707C7F" w:rsidRPr="00C276A6">
        <w:rPr>
          <w:rFonts w:ascii="Tahoma" w:hAnsi="Tahoma" w:cs="Tahoma"/>
          <w:sz w:val="24"/>
          <w:szCs w:val="24"/>
        </w:rPr>
        <w:t>sécurité</w:t>
      </w:r>
      <w:r w:rsidR="00671CA5" w:rsidRPr="00C276A6">
        <w:rPr>
          <w:rFonts w:ascii="Tahoma" w:hAnsi="Tahoma" w:cs="Tahoma"/>
          <w:sz w:val="24"/>
          <w:szCs w:val="24"/>
        </w:rPr>
        <w:t>…)</w:t>
      </w:r>
    </w:p>
    <w:p w:rsidR="00620980" w:rsidRPr="00C276A6" w:rsidRDefault="00620980" w:rsidP="00C276A6">
      <w:pPr>
        <w:tabs>
          <w:tab w:val="left" w:pos="6951"/>
        </w:tabs>
        <w:spacing w:line="360" w:lineRule="auto"/>
        <w:rPr>
          <w:rFonts w:ascii="Tahoma" w:hAnsi="Tahoma" w:cs="Tahoma"/>
          <w:sz w:val="24"/>
          <w:szCs w:val="24"/>
        </w:rPr>
      </w:pPr>
    </w:p>
    <w:p w:rsidR="008641D0" w:rsidRPr="00C276A6" w:rsidRDefault="00C30965" w:rsidP="00C276A6">
      <w:pPr>
        <w:pStyle w:val="Paragraphedeliste"/>
        <w:numPr>
          <w:ilvl w:val="0"/>
          <w:numId w:val="3"/>
        </w:numPr>
        <w:tabs>
          <w:tab w:val="left" w:pos="6951"/>
        </w:tabs>
        <w:spacing w:line="360" w:lineRule="auto"/>
        <w:rPr>
          <w:rFonts w:ascii="Tahoma" w:hAnsi="Tahoma" w:cs="Tahoma"/>
          <w:sz w:val="24"/>
          <w:szCs w:val="24"/>
        </w:rPr>
      </w:pPr>
      <w:r w:rsidRPr="00C276A6">
        <w:rPr>
          <w:rFonts w:ascii="Tahoma" w:hAnsi="Tahoma" w:cs="Tahoma"/>
          <w:b/>
          <w:sz w:val="24"/>
          <w:szCs w:val="24"/>
        </w:rPr>
        <w:lastRenderedPageBreak/>
        <w:t xml:space="preserve">Au plan </w:t>
      </w:r>
      <w:r w:rsidR="00707C7F" w:rsidRPr="00C276A6">
        <w:rPr>
          <w:rFonts w:ascii="Tahoma" w:hAnsi="Tahoma" w:cs="Tahoma"/>
          <w:b/>
          <w:sz w:val="24"/>
          <w:szCs w:val="24"/>
        </w:rPr>
        <w:t>économique</w:t>
      </w:r>
      <w:r w:rsidRPr="00C276A6">
        <w:rPr>
          <w:rFonts w:ascii="Tahoma" w:hAnsi="Tahoma" w:cs="Tahoma"/>
          <w:sz w:val="24"/>
          <w:szCs w:val="24"/>
        </w:rPr>
        <w:t> :</w:t>
      </w:r>
    </w:p>
    <w:p w:rsidR="00C30965" w:rsidRPr="00C276A6" w:rsidRDefault="009344C8" w:rsidP="00C276A6">
      <w:pPr>
        <w:tabs>
          <w:tab w:val="left" w:pos="6951"/>
        </w:tabs>
        <w:spacing w:line="360" w:lineRule="auto"/>
        <w:rPr>
          <w:rFonts w:ascii="Tahoma" w:hAnsi="Tahoma" w:cs="Tahoma"/>
          <w:sz w:val="24"/>
          <w:szCs w:val="24"/>
        </w:rPr>
      </w:pPr>
      <w:r w:rsidRPr="00C276A6">
        <w:rPr>
          <w:rFonts w:ascii="Tahoma" w:hAnsi="Tahoma" w:cs="Tahoma"/>
          <w:sz w:val="24"/>
          <w:szCs w:val="24"/>
        </w:rPr>
        <w:t>Les</w:t>
      </w:r>
      <w:r w:rsidR="00671CA5" w:rsidRPr="00C276A6">
        <w:rPr>
          <w:rFonts w:ascii="Tahoma" w:hAnsi="Tahoma" w:cs="Tahoma"/>
          <w:sz w:val="24"/>
          <w:szCs w:val="24"/>
        </w:rPr>
        <w:t xml:space="preserve"> relations commerciales entre </w:t>
      </w:r>
      <w:r w:rsidR="00707C7F" w:rsidRPr="00C276A6">
        <w:rPr>
          <w:rFonts w:ascii="Tahoma" w:hAnsi="Tahoma" w:cs="Tahoma"/>
          <w:sz w:val="24"/>
          <w:szCs w:val="24"/>
        </w:rPr>
        <w:t>l’Afrique</w:t>
      </w:r>
      <w:r w:rsidR="00671CA5" w:rsidRPr="00C276A6">
        <w:rPr>
          <w:rFonts w:ascii="Tahoma" w:hAnsi="Tahoma" w:cs="Tahoma"/>
          <w:sz w:val="24"/>
          <w:szCs w:val="24"/>
        </w:rPr>
        <w:t xml:space="preserve"> du nord et </w:t>
      </w:r>
      <w:r w:rsidR="00707C7F" w:rsidRPr="00C276A6">
        <w:rPr>
          <w:rFonts w:ascii="Tahoma" w:hAnsi="Tahoma" w:cs="Tahoma"/>
          <w:sz w:val="24"/>
          <w:szCs w:val="24"/>
        </w:rPr>
        <w:t>l’Afrique</w:t>
      </w:r>
      <w:r w:rsidR="00671CA5" w:rsidRPr="00C276A6">
        <w:rPr>
          <w:rFonts w:ascii="Tahoma" w:hAnsi="Tahoma" w:cs="Tahoma"/>
          <w:sz w:val="24"/>
          <w:szCs w:val="24"/>
        </w:rPr>
        <w:t xml:space="preserve"> subsaharienne </w:t>
      </w:r>
      <w:r w:rsidR="00707C7F" w:rsidRPr="00C276A6">
        <w:rPr>
          <w:rFonts w:ascii="Tahoma" w:hAnsi="Tahoma" w:cs="Tahoma"/>
          <w:sz w:val="24"/>
          <w:szCs w:val="24"/>
        </w:rPr>
        <w:t>s’intensifient</w:t>
      </w:r>
      <w:r w:rsidR="00671CA5" w:rsidRPr="00C276A6">
        <w:rPr>
          <w:rFonts w:ascii="Tahoma" w:hAnsi="Tahoma" w:cs="Tahoma"/>
          <w:sz w:val="24"/>
          <w:szCs w:val="24"/>
        </w:rPr>
        <w:t>.</w:t>
      </w:r>
    </w:p>
    <w:p w:rsidR="007C206D" w:rsidRPr="00C276A6" w:rsidRDefault="007C206D" w:rsidP="00C276A6">
      <w:pPr>
        <w:pStyle w:val="Paragraphedeliste"/>
        <w:tabs>
          <w:tab w:val="left" w:pos="6951"/>
        </w:tabs>
        <w:spacing w:line="360" w:lineRule="auto"/>
        <w:ind w:left="1637"/>
        <w:rPr>
          <w:rFonts w:ascii="Tahoma" w:hAnsi="Tahoma" w:cs="Tahoma"/>
          <w:sz w:val="24"/>
          <w:szCs w:val="24"/>
        </w:rPr>
      </w:pPr>
    </w:p>
    <w:p w:rsidR="008A1756" w:rsidRPr="00C276A6" w:rsidRDefault="008A1756" w:rsidP="00C276A6">
      <w:pPr>
        <w:pStyle w:val="Paragraphedeliste"/>
        <w:numPr>
          <w:ilvl w:val="0"/>
          <w:numId w:val="36"/>
        </w:numPr>
        <w:tabs>
          <w:tab w:val="left" w:pos="6951"/>
        </w:tabs>
        <w:spacing w:line="360" w:lineRule="auto"/>
        <w:rPr>
          <w:rFonts w:ascii="Tahoma" w:hAnsi="Tahoma" w:cs="Tahoma"/>
          <w:b/>
          <w:sz w:val="24"/>
          <w:szCs w:val="24"/>
        </w:rPr>
      </w:pPr>
      <w:r w:rsidRPr="00C276A6">
        <w:rPr>
          <w:rFonts w:ascii="Tahoma" w:hAnsi="Tahoma" w:cs="Tahoma"/>
          <w:b/>
          <w:sz w:val="24"/>
          <w:szCs w:val="24"/>
        </w:rPr>
        <w:t>Les limites de l’islamisation du soudan occidental</w:t>
      </w:r>
      <w:r w:rsidR="00885E35" w:rsidRPr="00C276A6">
        <w:rPr>
          <w:rFonts w:ascii="Tahoma" w:hAnsi="Tahoma" w:cs="Tahoma"/>
          <w:b/>
          <w:sz w:val="24"/>
          <w:szCs w:val="24"/>
        </w:rPr>
        <w:t>.</w:t>
      </w:r>
    </w:p>
    <w:p w:rsidR="007C206D" w:rsidRPr="00C276A6" w:rsidRDefault="007C206D" w:rsidP="00C276A6">
      <w:pPr>
        <w:tabs>
          <w:tab w:val="left" w:pos="6951"/>
        </w:tabs>
        <w:spacing w:line="360" w:lineRule="auto"/>
        <w:rPr>
          <w:rFonts w:ascii="Tahoma" w:hAnsi="Tahoma" w:cs="Tahoma"/>
          <w:sz w:val="24"/>
          <w:szCs w:val="24"/>
        </w:rPr>
      </w:pPr>
      <w:r w:rsidRPr="00C276A6">
        <w:rPr>
          <w:rFonts w:ascii="Tahoma" w:hAnsi="Tahoma" w:cs="Tahoma"/>
          <w:sz w:val="24"/>
          <w:szCs w:val="24"/>
        </w:rPr>
        <w:t>L’islam est</w:t>
      </w:r>
      <w:r w:rsidR="00E16D97" w:rsidRPr="00C276A6">
        <w:rPr>
          <w:rFonts w:ascii="Tahoma" w:hAnsi="Tahoma" w:cs="Tahoma"/>
          <w:sz w:val="24"/>
          <w:szCs w:val="24"/>
        </w:rPr>
        <w:t xml:space="preserve"> la religion la plus </w:t>
      </w:r>
      <w:r w:rsidR="00707C7F" w:rsidRPr="00C276A6">
        <w:rPr>
          <w:rFonts w:ascii="Tahoma" w:hAnsi="Tahoma" w:cs="Tahoma"/>
          <w:sz w:val="24"/>
          <w:szCs w:val="24"/>
        </w:rPr>
        <w:t>répandue</w:t>
      </w:r>
      <w:r w:rsidR="00E16D97" w:rsidRPr="00C276A6">
        <w:rPr>
          <w:rFonts w:ascii="Tahoma" w:hAnsi="Tahoma" w:cs="Tahoma"/>
          <w:sz w:val="24"/>
          <w:szCs w:val="24"/>
        </w:rPr>
        <w:t xml:space="preserve"> au soudan occidental. Cependant jusqu’au XVIIIe </w:t>
      </w:r>
      <w:r w:rsidR="00707C7F" w:rsidRPr="00C276A6">
        <w:rPr>
          <w:rFonts w:ascii="Tahoma" w:hAnsi="Tahoma" w:cs="Tahoma"/>
          <w:sz w:val="24"/>
          <w:szCs w:val="24"/>
        </w:rPr>
        <w:t>siècle</w:t>
      </w:r>
      <w:r w:rsidR="00E16D97" w:rsidRPr="00C276A6">
        <w:rPr>
          <w:rFonts w:ascii="Tahoma" w:hAnsi="Tahoma" w:cs="Tahoma"/>
          <w:sz w:val="24"/>
          <w:szCs w:val="24"/>
        </w:rPr>
        <w:t xml:space="preserve">, l’islam était </w:t>
      </w:r>
      <w:r w:rsidR="00707C7F" w:rsidRPr="00C276A6">
        <w:rPr>
          <w:rFonts w:ascii="Tahoma" w:hAnsi="Tahoma" w:cs="Tahoma"/>
          <w:sz w:val="24"/>
          <w:szCs w:val="24"/>
        </w:rPr>
        <w:t>limitée</w:t>
      </w:r>
      <w:r w:rsidR="00E16D97" w:rsidRPr="00C276A6">
        <w:rPr>
          <w:rFonts w:ascii="Tahoma" w:hAnsi="Tahoma" w:cs="Tahoma"/>
          <w:sz w:val="24"/>
          <w:szCs w:val="24"/>
        </w:rPr>
        <w:t xml:space="preserve"> aux gouvernants et aux villes. Des peuples comme les mossis sont </w:t>
      </w:r>
      <w:r w:rsidR="00707C7F" w:rsidRPr="00C276A6">
        <w:rPr>
          <w:rFonts w:ascii="Tahoma" w:hAnsi="Tahoma" w:cs="Tahoma"/>
          <w:sz w:val="24"/>
          <w:szCs w:val="24"/>
        </w:rPr>
        <w:t>restés</w:t>
      </w:r>
      <w:r w:rsidR="00E16D97" w:rsidRPr="00C276A6">
        <w:rPr>
          <w:rFonts w:ascii="Tahoma" w:hAnsi="Tahoma" w:cs="Tahoma"/>
          <w:sz w:val="24"/>
          <w:szCs w:val="24"/>
        </w:rPr>
        <w:t xml:space="preserve"> animistes, souvent </w:t>
      </w:r>
      <w:r w:rsidR="00707C7F" w:rsidRPr="00C276A6">
        <w:rPr>
          <w:rFonts w:ascii="Tahoma" w:hAnsi="Tahoma" w:cs="Tahoma"/>
          <w:sz w:val="24"/>
          <w:szCs w:val="24"/>
        </w:rPr>
        <w:t>chrétiens</w:t>
      </w:r>
      <w:r w:rsidR="00E16D97" w:rsidRPr="00C276A6">
        <w:rPr>
          <w:rFonts w:ascii="Tahoma" w:hAnsi="Tahoma" w:cs="Tahoma"/>
          <w:sz w:val="24"/>
          <w:szCs w:val="24"/>
        </w:rPr>
        <w:t>.</w:t>
      </w:r>
    </w:p>
    <w:p w:rsidR="007C206D" w:rsidRPr="00C276A6" w:rsidRDefault="000D2847" w:rsidP="00C276A6">
      <w:pPr>
        <w:tabs>
          <w:tab w:val="left" w:pos="6951"/>
        </w:tabs>
        <w:spacing w:line="360" w:lineRule="auto"/>
        <w:rPr>
          <w:rFonts w:ascii="Tahoma" w:hAnsi="Tahoma" w:cs="Tahoma"/>
          <w:sz w:val="24"/>
          <w:szCs w:val="24"/>
        </w:rPr>
      </w:pPr>
      <w:r w:rsidRPr="00C276A6">
        <w:rPr>
          <w:rFonts w:ascii="Tahoma" w:hAnsi="Tahoma" w:cs="Tahoma"/>
          <w:sz w:val="24"/>
          <w:szCs w:val="24"/>
        </w:rPr>
        <w:t xml:space="preserve">A la fin des grands empires, les paysans et les </w:t>
      </w:r>
      <w:r w:rsidR="00707C7F" w:rsidRPr="00C276A6">
        <w:rPr>
          <w:rFonts w:ascii="Tahoma" w:hAnsi="Tahoma" w:cs="Tahoma"/>
          <w:sz w:val="24"/>
          <w:szCs w:val="24"/>
        </w:rPr>
        <w:t>païens</w:t>
      </w:r>
      <w:r w:rsidR="00FE207B" w:rsidRPr="00C276A6">
        <w:rPr>
          <w:rFonts w:ascii="Tahoma" w:hAnsi="Tahoma" w:cs="Tahoma"/>
          <w:sz w:val="24"/>
          <w:szCs w:val="24"/>
        </w:rPr>
        <w:t xml:space="preserve"> le feu de la foi s’</w:t>
      </w:r>
      <w:r w:rsidR="00707C7F" w:rsidRPr="00C276A6">
        <w:rPr>
          <w:rFonts w:ascii="Tahoma" w:hAnsi="Tahoma" w:cs="Tahoma"/>
          <w:sz w:val="24"/>
          <w:szCs w:val="24"/>
        </w:rPr>
        <w:t>éteignit</w:t>
      </w:r>
      <w:r w:rsidR="00136271" w:rsidRPr="00C276A6">
        <w:rPr>
          <w:rFonts w:ascii="Tahoma" w:hAnsi="Tahoma" w:cs="Tahoma"/>
          <w:sz w:val="24"/>
          <w:szCs w:val="24"/>
        </w:rPr>
        <w:t>.</w:t>
      </w:r>
    </w:p>
    <w:p w:rsidR="00AA1151" w:rsidRPr="00C276A6" w:rsidRDefault="00AA1151" w:rsidP="00C276A6">
      <w:pPr>
        <w:tabs>
          <w:tab w:val="left" w:pos="6951"/>
        </w:tabs>
        <w:spacing w:line="360" w:lineRule="auto"/>
        <w:rPr>
          <w:rFonts w:ascii="Tahoma" w:hAnsi="Tahoma" w:cs="Tahoma"/>
          <w:sz w:val="24"/>
          <w:szCs w:val="24"/>
        </w:rPr>
      </w:pPr>
      <w:r w:rsidRPr="00C276A6">
        <w:rPr>
          <w:rFonts w:ascii="Tahoma" w:hAnsi="Tahoma" w:cs="Tahoma"/>
          <w:sz w:val="24"/>
          <w:szCs w:val="24"/>
        </w:rPr>
        <w:t>Il faut aussi retenir que des facteurs sociologiques ont freiné l’islam au soudan occidental (désert du Sahara, chaleur…)</w:t>
      </w:r>
    </w:p>
    <w:p w:rsidR="007020C5" w:rsidRPr="00C276A6" w:rsidRDefault="00704093" w:rsidP="00C276A6">
      <w:pPr>
        <w:pStyle w:val="Paragraphedeliste"/>
        <w:tabs>
          <w:tab w:val="left" w:pos="6951"/>
        </w:tabs>
        <w:spacing w:line="360" w:lineRule="auto"/>
        <w:rPr>
          <w:rFonts w:ascii="Tahoma" w:hAnsi="Tahoma" w:cs="Tahoma"/>
          <w:sz w:val="24"/>
          <w:szCs w:val="24"/>
        </w:rPr>
      </w:pPr>
      <w:r w:rsidRPr="00C276A6">
        <w:rPr>
          <w:rFonts w:ascii="Tahoma" w:hAnsi="Tahoma" w:cs="Tahoma"/>
          <w:sz w:val="24"/>
          <w:szCs w:val="24"/>
        </w:rPr>
        <w:t>Application 2</w:t>
      </w:r>
    </w:p>
    <w:p w:rsidR="00885E35" w:rsidRPr="00C276A6" w:rsidRDefault="00885E35" w:rsidP="00C276A6">
      <w:pPr>
        <w:pStyle w:val="Paragraphedeliste"/>
        <w:tabs>
          <w:tab w:val="left" w:pos="6951"/>
        </w:tabs>
        <w:spacing w:line="360" w:lineRule="auto"/>
        <w:ind w:left="1080"/>
        <w:rPr>
          <w:rFonts w:ascii="Tahoma" w:hAnsi="Tahoma" w:cs="Tahoma"/>
          <w:sz w:val="24"/>
          <w:szCs w:val="24"/>
        </w:rPr>
      </w:pPr>
    </w:p>
    <w:p w:rsidR="00885E35" w:rsidRPr="00C276A6" w:rsidRDefault="00885E35" w:rsidP="00C276A6">
      <w:pPr>
        <w:pStyle w:val="Paragraphedeliste"/>
        <w:tabs>
          <w:tab w:val="left" w:pos="6951"/>
        </w:tabs>
        <w:spacing w:line="360" w:lineRule="auto"/>
        <w:ind w:left="1080"/>
        <w:rPr>
          <w:rFonts w:ascii="Tahoma" w:hAnsi="Tahoma" w:cs="Tahoma"/>
          <w:b/>
          <w:sz w:val="24"/>
          <w:szCs w:val="24"/>
        </w:rPr>
      </w:pPr>
      <w:r w:rsidRPr="00C276A6">
        <w:rPr>
          <w:rFonts w:ascii="Tahoma" w:hAnsi="Tahoma" w:cs="Tahoma"/>
          <w:b/>
          <w:sz w:val="24"/>
          <w:szCs w:val="24"/>
        </w:rPr>
        <w:t>C</w:t>
      </w:r>
      <w:r w:rsidR="002C12B6" w:rsidRPr="00C276A6">
        <w:rPr>
          <w:rFonts w:ascii="Tahoma" w:hAnsi="Tahoma" w:cs="Tahoma"/>
          <w:b/>
          <w:sz w:val="24"/>
          <w:szCs w:val="24"/>
        </w:rPr>
        <w:t>ONLUSION</w:t>
      </w:r>
    </w:p>
    <w:p w:rsidR="008503FF" w:rsidRPr="00C276A6" w:rsidRDefault="008503FF" w:rsidP="00C276A6">
      <w:pPr>
        <w:tabs>
          <w:tab w:val="left" w:pos="6951"/>
        </w:tabs>
        <w:spacing w:line="360" w:lineRule="auto"/>
        <w:rPr>
          <w:rFonts w:ascii="Tahoma" w:hAnsi="Tahoma" w:cs="Tahoma"/>
          <w:sz w:val="24"/>
          <w:szCs w:val="24"/>
        </w:rPr>
      </w:pPr>
      <w:r w:rsidRPr="00C276A6">
        <w:rPr>
          <w:rFonts w:ascii="Tahoma" w:hAnsi="Tahoma" w:cs="Tahoma"/>
          <w:sz w:val="24"/>
          <w:szCs w:val="24"/>
        </w:rPr>
        <w:t>Le soudan occidental a été converti à l’islam de gré ou de force. Cette religion a modifié la civilisation antérieure du soudan occidental.</w:t>
      </w:r>
    </w:p>
    <w:p w:rsidR="008503FF" w:rsidRDefault="00CA3F6D" w:rsidP="00C276A6">
      <w:pPr>
        <w:pStyle w:val="Paragraphedeliste"/>
        <w:tabs>
          <w:tab w:val="left" w:pos="6951"/>
        </w:tabs>
        <w:spacing w:line="360" w:lineRule="auto"/>
        <w:rPr>
          <w:rFonts w:ascii="Tahoma" w:hAnsi="Tahoma" w:cs="Tahoma"/>
          <w:sz w:val="24"/>
          <w:szCs w:val="24"/>
        </w:rPr>
      </w:pPr>
      <w:r w:rsidRPr="00C276A6">
        <w:rPr>
          <w:rFonts w:ascii="Tahoma" w:hAnsi="Tahoma" w:cs="Tahoma"/>
          <w:sz w:val="24"/>
          <w:szCs w:val="24"/>
        </w:rPr>
        <w:t>Situation d’</w:t>
      </w:r>
      <w:r w:rsidR="0023478B" w:rsidRPr="00C276A6">
        <w:rPr>
          <w:rFonts w:ascii="Tahoma" w:hAnsi="Tahoma" w:cs="Tahoma"/>
          <w:sz w:val="24"/>
          <w:szCs w:val="24"/>
        </w:rPr>
        <w:t>évaluation</w:t>
      </w: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Default="001F5CD0" w:rsidP="00C276A6">
      <w:pPr>
        <w:pStyle w:val="Paragraphedeliste"/>
        <w:tabs>
          <w:tab w:val="left" w:pos="6951"/>
        </w:tabs>
        <w:spacing w:line="360" w:lineRule="auto"/>
        <w:rPr>
          <w:rFonts w:ascii="Tahoma" w:hAnsi="Tahoma" w:cs="Tahoma"/>
          <w:sz w:val="24"/>
          <w:szCs w:val="24"/>
        </w:rPr>
      </w:pPr>
    </w:p>
    <w:p w:rsidR="001F5CD0" w:rsidRPr="00C276A6" w:rsidRDefault="001F5CD0" w:rsidP="00C276A6">
      <w:pPr>
        <w:pStyle w:val="Paragraphedeliste"/>
        <w:tabs>
          <w:tab w:val="left" w:pos="6951"/>
        </w:tabs>
        <w:spacing w:line="360" w:lineRule="auto"/>
        <w:rPr>
          <w:rFonts w:ascii="Tahoma" w:hAnsi="Tahoma" w:cs="Tahoma"/>
          <w:sz w:val="24"/>
          <w:szCs w:val="24"/>
        </w:rPr>
      </w:pPr>
    </w:p>
    <w:p w:rsidR="007C1ECC" w:rsidRPr="00C276A6" w:rsidRDefault="00965174" w:rsidP="00C276A6">
      <w:pPr>
        <w:tabs>
          <w:tab w:val="left" w:pos="6951"/>
        </w:tabs>
        <w:spacing w:line="360" w:lineRule="auto"/>
        <w:rPr>
          <w:rFonts w:ascii="Tahoma" w:hAnsi="Tahoma" w:cs="Tahoma"/>
          <w:b/>
          <w:sz w:val="24"/>
          <w:szCs w:val="24"/>
          <w:u w:val="double"/>
        </w:rPr>
      </w:pPr>
      <w:r w:rsidRPr="00C276A6">
        <w:rPr>
          <w:rFonts w:ascii="Tahoma" w:hAnsi="Tahoma" w:cs="Tahoma"/>
          <w:sz w:val="24"/>
          <w:szCs w:val="24"/>
        </w:rPr>
        <w:lastRenderedPageBreak/>
        <w:t>LECON 5</w:t>
      </w:r>
      <w:r w:rsidR="007C1ECC" w:rsidRPr="00C276A6">
        <w:rPr>
          <w:rFonts w:ascii="Tahoma" w:hAnsi="Tahoma" w:cs="Tahoma"/>
          <w:sz w:val="24"/>
          <w:szCs w:val="24"/>
        </w:rPr>
        <w:t xml:space="preserve"> : </w:t>
      </w:r>
      <w:r w:rsidR="007C1ECC" w:rsidRPr="00C276A6">
        <w:rPr>
          <w:rFonts w:ascii="Tahoma" w:hAnsi="Tahoma" w:cs="Tahoma"/>
          <w:b/>
          <w:sz w:val="24"/>
          <w:szCs w:val="24"/>
          <w:u w:val="double"/>
        </w:rPr>
        <w:t>LA TRAITE ATLANTIQUE.</w:t>
      </w:r>
    </w:p>
    <w:p w:rsidR="00107AA9" w:rsidRPr="00C276A6" w:rsidRDefault="00107AA9" w:rsidP="00C276A6">
      <w:pPr>
        <w:tabs>
          <w:tab w:val="left" w:pos="6951"/>
        </w:tabs>
        <w:spacing w:line="360" w:lineRule="auto"/>
        <w:rPr>
          <w:rFonts w:ascii="Tahoma" w:hAnsi="Tahoma" w:cs="Tahoma"/>
          <w:sz w:val="24"/>
          <w:szCs w:val="24"/>
        </w:rPr>
      </w:pPr>
      <w:r w:rsidRPr="00C276A6">
        <w:rPr>
          <w:rFonts w:ascii="Tahoma" w:hAnsi="Tahoma" w:cs="Tahoma"/>
          <w:sz w:val="24"/>
          <w:szCs w:val="24"/>
        </w:rPr>
        <w:t>Exemple de situation</w:t>
      </w:r>
    </w:p>
    <w:p w:rsidR="00312EE0" w:rsidRPr="00C276A6" w:rsidRDefault="00312EE0" w:rsidP="00C276A6">
      <w:pPr>
        <w:widowControl w:val="0"/>
        <w:autoSpaceDE w:val="0"/>
        <w:autoSpaceDN w:val="0"/>
        <w:adjustRightInd w:val="0"/>
        <w:spacing w:line="360" w:lineRule="auto"/>
        <w:rPr>
          <w:rFonts w:ascii="Tahoma" w:hAnsi="Tahoma" w:cs="Tahoma"/>
          <w:b/>
          <w:bCs/>
          <w:sz w:val="24"/>
          <w:szCs w:val="24"/>
        </w:rPr>
      </w:pPr>
      <w:r w:rsidRPr="00C276A6">
        <w:rPr>
          <w:rFonts w:ascii="Tahoma" w:hAnsi="Tahoma" w:cs="Tahoma"/>
          <w:b/>
          <w:bCs/>
          <w:sz w:val="24"/>
          <w:szCs w:val="24"/>
        </w:rPr>
        <w:t>INTRODUCTION</w:t>
      </w:r>
    </w:p>
    <w:p w:rsidR="00620980" w:rsidRPr="00C276A6" w:rsidRDefault="00312EE0" w:rsidP="00C276A6">
      <w:pPr>
        <w:widowControl w:val="0"/>
        <w:autoSpaceDE w:val="0"/>
        <w:autoSpaceDN w:val="0"/>
        <w:adjustRightInd w:val="0"/>
        <w:spacing w:line="360" w:lineRule="auto"/>
        <w:rPr>
          <w:rFonts w:ascii="Tahoma" w:hAnsi="Tahoma" w:cs="Tahoma"/>
          <w:bCs/>
          <w:sz w:val="24"/>
          <w:szCs w:val="24"/>
        </w:rPr>
      </w:pPr>
      <w:r w:rsidRPr="00C276A6">
        <w:rPr>
          <w:rFonts w:ascii="Tahoma" w:hAnsi="Tahoma" w:cs="Tahoma"/>
          <w:bCs/>
          <w:sz w:val="24"/>
          <w:szCs w:val="24"/>
        </w:rPr>
        <w:t>La traite négrière est le commerce des esclaves noirs</w:t>
      </w:r>
      <w:r w:rsidR="0059517C" w:rsidRPr="00C276A6">
        <w:rPr>
          <w:rFonts w:ascii="Tahoma" w:hAnsi="Tahoma" w:cs="Tahoma"/>
          <w:bCs/>
          <w:sz w:val="24"/>
          <w:szCs w:val="24"/>
        </w:rPr>
        <w:t xml:space="preserve"> qui deviennent des esclaves. L’esclave n’était pas nouveau en Afrique. Ce commerce était pratiqué </w:t>
      </w:r>
      <w:r w:rsidRPr="00C276A6">
        <w:rPr>
          <w:rFonts w:ascii="Tahoma" w:hAnsi="Tahoma" w:cs="Tahoma"/>
          <w:bCs/>
          <w:sz w:val="24"/>
          <w:szCs w:val="24"/>
        </w:rPr>
        <w:t>depuis lon</w:t>
      </w:r>
      <w:r w:rsidR="0059517C" w:rsidRPr="00C276A6">
        <w:rPr>
          <w:rFonts w:ascii="Tahoma" w:hAnsi="Tahoma" w:cs="Tahoma"/>
          <w:bCs/>
          <w:sz w:val="24"/>
          <w:szCs w:val="24"/>
        </w:rPr>
        <w:t xml:space="preserve">gtemps par les marchands arabes. </w:t>
      </w:r>
      <w:r w:rsidRPr="00C276A6">
        <w:rPr>
          <w:rFonts w:ascii="Tahoma" w:hAnsi="Tahoma" w:cs="Tahoma"/>
          <w:bCs/>
          <w:sz w:val="24"/>
          <w:szCs w:val="24"/>
        </w:rPr>
        <w:t>Elle a pris une autre ampleur au X</w:t>
      </w:r>
      <w:r w:rsidR="0059517C" w:rsidRPr="00C276A6">
        <w:rPr>
          <w:rFonts w:ascii="Tahoma" w:hAnsi="Tahoma" w:cs="Tahoma"/>
          <w:bCs/>
          <w:sz w:val="24"/>
          <w:szCs w:val="24"/>
        </w:rPr>
        <w:t xml:space="preserve">Vème siècle avec les européens. </w:t>
      </w:r>
      <w:r w:rsidRPr="00C276A6">
        <w:rPr>
          <w:rFonts w:ascii="Tahoma" w:hAnsi="Tahoma" w:cs="Tahoma"/>
          <w:bCs/>
          <w:sz w:val="24"/>
          <w:szCs w:val="24"/>
        </w:rPr>
        <w:t>Cette traite qui a duré jusqu’au XVIIIème siècle a eu de nombreuses conséquences</w:t>
      </w:r>
      <w:r w:rsidR="0059517C" w:rsidRPr="00C276A6">
        <w:rPr>
          <w:rFonts w:ascii="Tahoma" w:hAnsi="Tahoma" w:cs="Tahoma"/>
          <w:bCs/>
          <w:sz w:val="24"/>
          <w:szCs w:val="24"/>
        </w:rPr>
        <w:t xml:space="preserve">. Ainsi quelles sont les origines de la traite atlantique ? </w:t>
      </w:r>
      <w:r w:rsidR="00584A34" w:rsidRPr="00C276A6">
        <w:rPr>
          <w:rFonts w:ascii="Tahoma" w:hAnsi="Tahoma" w:cs="Tahoma"/>
          <w:bCs/>
          <w:sz w:val="24"/>
          <w:szCs w:val="24"/>
        </w:rPr>
        <w:t>Comment</w:t>
      </w:r>
      <w:r w:rsidR="0059517C" w:rsidRPr="00C276A6">
        <w:rPr>
          <w:rFonts w:ascii="Tahoma" w:hAnsi="Tahoma" w:cs="Tahoma"/>
          <w:bCs/>
          <w:sz w:val="24"/>
          <w:szCs w:val="24"/>
        </w:rPr>
        <w:t xml:space="preserve"> se déroulait- elle ?</w:t>
      </w:r>
      <w:r w:rsidR="00AF3998" w:rsidRPr="00C276A6">
        <w:rPr>
          <w:rFonts w:ascii="Tahoma" w:hAnsi="Tahoma" w:cs="Tahoma"/>
          <w:bCs/>
          <w:sz w:val="24"/>
          <w:szCs w:val="24"/>
        </w:rPr>
        <w:t xml:space="preserve"> </w:t>
      </w:r>
      <w:r w:rsidR="0099311B" w:rsidRPr="00C276A6">
        <w:rPr>
          <w:rFonts w:ascii="Tahoma" w:hAnsi="Tahoma" w:cs="Tahoma"/>
          <w:bCs/>
          <w:sz w:val="24"/>
          <w:szCs w:val="24"/>
        </w:rPr>
        <w:t>Quels</w:t>
      </w:r>
      <w:r w:rsidR="00584A34" w:rsidRPr="00C276A6">
        <w:rPr>
          <w:rFonts w:ascii="Tahoma" w:hAnsi="Tahoma" w:cs="Tahoma"/>
          <w:bCs/>
          <w:sz w:val="24"/>
          <w:szCs w:val="24"/>
        </w:rPr>
        <w:t xml:space="preserve"> ont été ses impacts en Afrique, en Europe et en </w:t>
      </w:r>
      <w:r w:rsidR="000B1F15" w:rsidRPr="00C276A6">
        <w:rPr>
          <w:rFonts w:ascii="Tahoma" w:hAnsi="Tahoma" w:cs="Tahoma"/>
          <w:bCs/>
          <w:sz w:val="24"/>
          <w:szCs w:val="24"/>
        </w:rPr>
        <w:t>Amérique</w:t>
      </w:r>
      <w:r w:rsidR="00584A34" w:rsidRPr="00C276A6">
        <w:rPr>
          <w:rFonts w:ascii="Tahoma" w:hAnsi="Tahoma" w:cs="Tahoma"/>
          <w:bCs/>
          <w:sz w:val="24"/>
          <w:szCs w:val="24"/>
        </w:rPr>
        <w:t> ?</w:t>
      </w:r>
    </w:p>
    <w:p w:rsidR="00312EE0" w:rsidRPr="00C276A6" w:rsidRDefault="00312EE0" w:rsidP="00C276A6">
      <w:pPr>
        <w:widowControl w:val="0"/>
        <w:autoSpaceDE w:val="0"/>
        <w:autoSpaceDN w:val="0"/>
        <w:adjustRightInd w:val="0"/>
        <w:spacing w:line="360" w:lineRule="auto"/>
        <w:ind w:left="270"/>
        <w:rPr>
          <w:rFonts w:ascii="Tahoma" w:hAnsi="Tahoma" w:cs="Tahoma"/>
          <w:b/>
          <w:bCs/>
          <w:sz w:val="24"/>
          <w:szCs w:val="24"/>
          <w:u w:val="single"/>
        </w:rPr>
      </w:pPr>
      <w:r w:rsidRPr="00C276A6">
        <w:rPr>
          <w:rFonts w:ascii="Tahoma" w:hAnsi="Tahoma" w:cs="Tahoma"/>
          <w:b/>
          <w:bCs/>
          <w:sz w:val="24"/>
          <w:szCs w:val="24"/>
        </w:rPr>
        <w:t xml:space="preserve">I. </w:t>
      </w:r>
      <w:r w:rsidR="003B7BFB" w:rsidRPr="00C276A6">
        <w:rPr>
          <w:rFonts w:ascii="Tahoma" w:hAnsi="Tahoma" w:cs="Tahoma"/>
          <w:b/>
          <w:bCs/>
          <w:sz w:val="24"/>
          <w:szCs w:val="24"/>
          <w:u w:val="single"/>
        </w:rPr>
        <w:t>PRESENTATION LA TRAITE NEGRIERE</w:t>
      </w:r>
    </w:p>
    <w:p w:rsidR="00312EE0" w:rsidRPr="00C276A6" w:rsidRDefault="00312EE0" w:rsidP="00C276A6">
      <w:pPr>
        <w:pStyle w:val="Paragraphedeliste"/>
        <w:widowControl w:val="0"/>
        <w:numPr>
          <w:ilvl w:val="0"/>
          <w:numId w:val="38"/>
        </w:numPr>
        <w:autoSpaceDE w:val="0"/>
        <w:autoSpaceDN w:val="0"/>
        <w:adjustRightInd w:val="0"/>
        <w:spacing w:line="360" w:lineRule="auto"/>
        <w:rPr>
          <w:rFonts w:ascii="Tahoma" w:hAnsi="Tahoma" w:cs="Tahoma"/>
          <w:b/>
          <w:bCs/>
          <w:sz w:val="24"/>
          <w:szCs w:val="24"/>
        </w:rPr>
      </w:pPr>
      <w:r w:rsidRPr="00C276A6">
        <w:rPr>
          <w:rFonts w:ascii="Tahoma" w:hAnsi="Tahoma" w:cs="Tahoma"/>
          <w:b/>
          <w:bCs/>
          <w:sz w:val="24"/>
          <w:szCs w:val="24"/>
        </w:rPr>
        <w:t>Les causes de la traite</w:t>
      </w:r>
    </w:p>
    <w:p w:rsidR="00312EE0" w:rsidRPr="00C276A6" w:rsidRDefault="00AC7F0D" w:rsidP="00C276A6">
      <w:pPr>
        <w:spacing w:line="360" w:lineRule="auto"/>
        <w:rPr>
          <w:rFonts w:ascii="Tahoma" w:hAnsi="Tahoma" w:cs="Tahoma"/>
          <w:sz w:val="24"/>
          <w:szCs w:val="24"/>
        </w:rPr>
      </w:pPr>
      <w:r w:rsidRPr="00C276A6">
        <w:rPr>
          <w:rFonts w:ascii="Tahoma" w:hAnsi="Tahoma" w:cs="Tahoma"/>
          <w:sz w:val="24"/>
          <w:szCs w:val="24"/>
        </w:rPr>
        <w:t xml:space="preserve">               La traite atlantique est liée</w:t>
      </w:r>
      <w:r w:rsidR="00D433D6" w:rsidRPr="00C276A6">
        <w:rPr>
          <w:rFonts w:ascii="Tahoma" w:hAnsi="Tahoma" w:cs="Tahoma"/>
          <w:sz w:val="24"/>
          <w:szCs w:val="24"/>
        </w:rPr>
        <w:t xml:space="preserve"> </w:t>
      </w:r>
      <w:r w:rsidR="0031220C" w:rsidRPr="00C276A6">
        <w:rPr>
          <w:rFonts w:ascii="Tahoma" w:hAnsi="Tahoma" w:cs="Tahoma"/>
          <w:sz w:val="24"/>
          <w:szCs w:val="24"/>
        </w:rPr>
        <w:t>à</w:t>
      </w:r>
      <w:r w:rsidRPr="00C276A6">
        <w:rPr>
          <w:rFonts w:ascii="Tahoma" w:hAnsi="Tahoma" w:cs="Tahoma"/>
          <w:sz w:val="24"/>
          <w:szCs w:val="24"/>
        </w:rPr>
        <w:t xml:space="preserve"> la découverte de l’Amérique en1492 et son exploitation.</w:t>
      </w:r>
      <w:r w:rsidR="00D433D6" w:rsidRPr="00C276A6">
        <w:rPr>
          <w:rFonts w:ascii="Tahoma" w:hAnsi="Tahoma" w:cs="Tahoma"/>
          <w:sz w:val="24"/>
          <w:szCs w:val="24"/>
        </w:rPr>
        <w:t xml:space="preserve"> </w:t>
      </w:r>
      <w:r w:rsidR="00312EE0" w:rsidRPr="00C276A6">
        <w:rPr>
          <w:rFonts w:ascii="Tahoma" w:hAnsi="Tahoma" w:cs="Tahoma"/>
          <w:sz w:val="24"/>
          <w:szCs w:val="24"/>
        </w:rPr>
        <w:t>L’Europe avait besoin de la canne à sucre, du tabac, du coton</w:t>
      </w:r>
      <w:r w:rsidR="00D433D6" w:rsidRPr="00C276A6">
        <w:rPr>
          <w:rFonts w:ascii="Tahoma" w:hAnsi="Tahoma" w:cs="Tahoma"/>
          <w:sz w:val="24"/>
          <w:szCs w:val="24"/>
        </w:rPr>
        <w:t xml:space="preserve"> </w:t>
      </w:r>
      <w:r w:rsidR="00312EE0" w:rsidRPr="00C276A6">
        <w:rPr>
          <w:rFonts w:ascii="Tahoma" w:hAnsi="Tahoma" w:cs="Tahoma"/>
          <w:sz w:val="24"/>
          <w:szCs w:val="24"/>
        </w:rPr>
        <w:t>(matières premières)</w:t>
      </w:r>
      <w:r w:rsidR="003B7BFB" w:rsidRPr="00C276A6">
        <w:rPr>
          <w:rFonts w:ascii="Tahoma" w:hAnsi="Tahoma" w:cs="Tahoma"/>
          <w:sz w:val="24"/>
          <w:szCs w:val="24"/>
        </w:rPr>
        <w:t xml:space="preserve">. </w:t>
      </w:r>
      <w:r w:rsidR="00312EE0" w:rsidRPr="00C276A6">
        <w:rPr>
          <w:rFonts w:ascii="Tahoma" w:hAnsi="Tahoma" w:cs="Tahoma"/>
          <w:sz w:val="24"/>
          <w:szCs w:val="24"/>
        </w:rPr>
        <w:t xml:space="preserve">L’exploitation des  plantations d’Amérique </w:t>
      </w:r>
      <w:r w:rsidR="003B7BFB" w:rsidRPr="00C276A6">
        <w:rPr>
          <w:rFonts w:ascii="Tahoma" w:hAnsi="Tahoma" w:cs="Tahoma"/>
          <w:sz w:val="24"/>
          <w:szCs w:val="24"/>
        </w:rPr>
        <w:t>nécessitait</w:t>
      </w:r>
      <w:r w:rsidR="00312EE0" w:rsidRPr="00C276A6">
        <w:rPr>
          <w:rFonts w:ascii="Tahoma" w:hAnsi="Tahoma" w:cs="Tahoma"/>
          <w:sz w:val="24"/>
          <w:szCs w:val="24"/>
        </w:rPr>
        <w:t xml:space="preserve"> une main d’œuvre qu’on n’a pas pu trouver chez les Indiens ainsi que l’exploitation des mines d’arge</w:t>
      </w:r>
      <w:r w:rsidR="003B7BFB" w:rsidRPr="00C276A6">
        <w:rPr>
          <w:rFonts w:ascii="Tahoma" w:hAnsi="Tahoma" w:cs="Tahoma"/>
          <w:sz w:val="24"/>
          <w:szCs w:val="24"/>
        </w:rPr>
        <w:t xml:space="preserve">nt car ils mouraient à cause des durs travaux. </w:t>
      </w:r>
      <w:r w:rsidR="00312EE0" w:rsidRPr="00C276A6">
        <w:rPr>
          <w:rFonts w:ascii="Tahoma" w:hAnsi="Tahoma" w:cs="Tahoma"/>
          <w:sz w:val="24"/>
          <w:szCs w:val="24"/>
        </w:rPr>
        <w:t>Les noirs étaient préférés aux indiens parce qu’ils étaient robustes et résistants</w:t>
      </w:r>
      <w:r w:rsidR="003B7BFB" w:rsidRPr="00C276A6">
        <w:rPr>
          <w:rFonts w:ascii="Tahoma" w:hAnsi="Tahoma" w:cs="Tahoma"/>
          <w:sz w:val="24"/>
          <w:szCs w:val="24"/>
        </w:rPr>
        <w:t>.</w:t>
      </w:r>
    </w:p>
    <w:p w:rsidR="00312EE0" w:rsidRPr="00C276A6" w:rsidRDefault="00312EE0" w:rsidP="00C276A6">
      <w:pPr>
        <w:pStyle w:val="Paragraphedeliste"/>
        <w:numPr>
          <w:ilvl w:val="0"/>
          <w:numId w:val="38"/>
        </w:numPr>
        <w:spacing w:after="0" w:line="360" w:lineRule="auto"/>
        <w:rPr>
          <w:rFonts w:ascii="Tahoma" w:hAnsi="Tahoma" w:cs="Tahoma"/>
          <w:b/>
          <w:sz w:val="24"/>
          <w:szCs w:val="24"/>
        </w:rPr>
      </w:pPr>
      <w:r w:rsidRPr="00C276A6">
        <w:rPr>
          <w:rFonts w:ascii="Tahoma" w:hAnsi="Tahoma" w:cs="Tahoma"/>
          <w:b/>
          <w:sz w:val="24"/>
          <w:szCs w:val="24"/>
        </w:rPr>
        <w:t xml:space="preserve"> l’organisation de la traite</w:t>
      </w:r>
    </w:p>
    <w:p w:rsidR="00312EE0" w:rsidRPr="00C276A6" w:rsidRDefault="001F5CD0" w:rsidP="00C276A6">
      <w:pPr>
        <w:spacing w:line="360" w:lineRule="auto"/>
        <w:rPr>
          <w:rFonts w:ascii="Tahoma" w:hAnsi="Tahoma" w:cs="Tahoma"/>
          <w:sz w:val="24"/>
          <w:szCs w:val="24"/>
        </w:rPr>
      </w:pPr>
      <w:r>
        <w:rPr>
          <w:rFonts w:ascii="Tahoma" w:hAnsi="Tahoma" w:cs="Tahoma"/>
          <w:b/>
          <w:bCs/>
          <w:noProof/>
          <w:sz w:val="24"/>
          <w:szCs w:val="24"/>
          <w:lang w:eastAsia="fr-FR"/>
        </w:rPr>
        <w:pict>
          <v:shape id="Zone de texte 3" o:spid="_x0000_s1035" type="#_x0000_t202" style="position:absolute;margin-left:201.7pt;margin-top:88.15pt;width:81pt;height:27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">
            <v:textbox>
              <w:txbxContent>
                <w:p w:rsidR="00C276A6" w:rsidRDefault="00C276A6" w:rsidP="00312EE0">
                  <w:r>
                    <w:t xml:space="preserve">  EUROPE</w:t>
                  </w:r>
                </w:p>
              </w:txbxContent>
            </v:textbox>
          </v:shape>
        </w:pict>
      </w:r>
      <w:r w:rsidR="0080329A" w:rsidRPr="00C276A6">
        <w:rPr>
          <w:rFonts w:ascii="Tahoma" w:hAnsi="Tahoma" w:cs="Tahoma"/>
          <w:sz w:val="24"/>
          <w:szCs w:val="24"/>
        </w:rPr>
        <w:t>L</w:t>
      </w:r>
      <w:r w:rsidR="00312EE0" w:rsidRPr="00C276A6">
        <w:rPr>
          <w:rFonts w:ascii="Tahoma" w:hAnsi="Tahoma" w:cs="Tahoma"/>
          <w:sz w:val="24"/>
          <w:szCs w:val="24"/>
        </w:rPr>
        <w:t>es marchands bourgeois ont institué le commerce triangulaire</w:t>
      </w:r>
      <w:r w:rsidR="0008092E" w:rsidRPr="00C276A6">
        <w:rPr>
          <w:rFonts w:ascii="Tahoma" w:hAnsi="Tahoma" w:cs="Tahoma"/>
          <w:sz w:val="24"/>
          <w:szCs w:val="24"/>
        </w:rPr>
        <w:t>.</w:t>
      </w:r>
      <w:r w:rsidR="00D433D6" w:rsidRPr="00C276A6">
        <w:rPr>
          <w:rFonts w:ascii="Tahoma" w:hAnsi="Tahoma" w:cs="Tahoma"/>
          <w:sz w:val="24"/>
          <w:szCs w:val="24"/>
        </w:rPr>
        <w:t xml:space="preserve"> </w:t>
      </w:r>
      <w:r w:rsidR="00312EE0" w:rsidRPr="00C276A6">
        <w:rPr>
          <w:rFonts w:ascii="Tahoma" w:hAnsi="Tahoma" w:cs="Tahoma"/>
          <w:sz w:val="24"/>
          <w:szCs w:val="24"/>
        </w:rPr>
        <w:t xml:space="preserve">De l’Europe à l’Afrique, on transportait  de la «  pacotille » c’est –à dire des marchandises de peu de valeur avec lesquelles on achetait des esclaves Noirs qu’on allait vendre aux Amériques, d’où les navires chargés de produits </w:t>
      </w:r>
      <w:r w:rsidR="00AF4FE3" w:rsidRPr="00C276A6">
        <w:rPr>
          <w:rFonts w:ascii="Tahoma" w:hAnsi="Tahoma" w:cs="Tahoma"/>
          <w:sz w:val="24"/>
          <w:szCs w:val="24"/>
        </w:rPr>
        <w:t>tropicaux regagnaient l’Europe. La</w:t>
      </w:r>
      <w:r w:rsidR="00312EE0" w:rsidRPr="00C276A6">
        <w:rPr>
          <w:rFonts w:ascii="Tahoma" w:hAnsi="Tahoma" w:cs="Tahoma"/>
          <w:sz w:val="24"/>
          <w:szCs w:val="24"/>
        </w:rPr>
        <w:t xml:space="preserve"> traite s’est déro</w:t>
      </w:r>
      <w:r w:rsidR="00174715" w:rsidRPr="00C276A6">
        <w:rPr>
          <w:rFonts w:ascii="Tahoma" w:hAnsi="Tahoma" w:cs="Tahoma"/>
          <w:sz w:val="24"/>
          <w:szCs w:val="24"/>
        </w:rPr>
        <w:t>ulée sur près de quatre siècles</w:t>
      </w:r>
      <w:r w:rsidR="0008092E" w:rsidRPr="00C276A6">
        <w:rPr>
          <w:rFonts w:ascii="Tahoma" w:hAnsi="Tahoma" w:cs="Tahoma"/>
          <w:sz w:val="24"/>
          <w:szCs w:val="24"/>
        </w:rPr>
        <w:t>.</w:t>
      </w:r>
    </w:p>
    <w:p w:rsidR="00312EE0" w:rsidRPr="00C276A6" w:rsidRDefault="001F5CD0" w:rsidP="00C276A6">
      <w:pPr>
        <w:spacing w:line="360" w:lineRule="auto"/>
        <w:rPr>
          <w:rFonts w:ascii="Tahoma" w:hAnsi="Tahoma" w:cs="Tahoma"/>
          <w:sz w:val="24"/>
          <w:szCs w:val="24"/>
        </w:rPr>
      </w:pPr>
      <w:r>
        <w:rPr>
          <w:rFonts w:ascii="Tahoma" w:hAnsi="Tahoma" w:cs="Tahoma"/>
          <w:b/>
          <w:bCs/>
          <w:noProof/>
          <w:sz w:val="24"/>
          <w:szCs w:val="24"/>
          <w:lang w:eastAsia="fr-FR"/>
        </w:rPr>
        <w:pict>
          <v:line id="Connecteur droit 20" o:spid="_x0000_s1040" style="position:absolute;z-index:251674624;visibility:visible" from="250.4pt,18.25pt" to="342.9pt,1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">
            <v:stroke endarrow="block"/>
          </v:line>
        </w:pict>
      </w:r>
      <w:r>
        <w:rPr>
          <w:rFonts w:ascii="Tahoma" w:hAnsi="Tahoma" w:cs="Tahoma"/>
          <w:b/>
          <w:bCs/>
          <w:noProof/>
          <w:sz w:val="24"/>
          <w:szCs w:val="24"/>
          <w:lang w:eastAsia="fr-FR"/>
        </w:rPr>
        <w:pict>
          <v:line id="Connecteur droit 23" o:spid="_x0000_s1039" style="position:absolute;flip:y;z-index:251677696;visibility:visible" from="144.15pt,18.25pt" to="236.2pt,14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">
            <v:stroke endarrow="block"/>
          </v:line>
        </w:pict>
      </w:r>
    </w:p>
    <w:p w:rsidR="00312EE0" w:rsidRPr="00C276A6" w:rsidRDefault="00312EE0" w:rsidP="00C276A6">
      <w:pPr>
        <w:spacing w:line="360" w:lineRule="auto"/>
        <w:rPr>
          <w:rFonts w:ascii="Tahoma" w:hAnsi="Tahoma" w:cs="Tahoma"/>
          <w:b/>
          <w:sz w:val="24"/>
          <w:szCs w:val="24"/>
          <w:u w:val="single"/>
        </w:rPr>
      </w:pPr>
    </w:p>
    <w:p w:rsidR="00312EE0" w:rsidRPr="00C276A6" w:rsidRDefault="008B0623" w:rsidP="00C276A6">
      <w:pPr>
        <w:spacing w:line="360" w:lineRule="auto"/>
        <w:rPr>
          <w:rFonts w:ascii="Tahoma" w:hAnsi="Tahoma" w:cs="Tahoma"/>
          <w:b/>
          <w:sz w:val="24"/>
          <w:szCs w:val="24"/>
          <w:u w:val="single"/>
        </w:rPr>
      </w:pPr>
      <w:r>
        <w:rPr>
          <w:rFonts w:ascii="Tahoma" w:hAnsi="Tahoma" w:cs="Tahoma"/>
          <w:sz w:val="24"/>
          <w:szCs w:val="24"/>
        </w:rPr>
        <w:t xml:space="preserve">    </w:t>
      </w:r>
      <w:r w:rsidR="00620980">
        <w:rPr>
          <w:rFonts w:ascii="Tahoma" w:hAnsi="Tahoma" w:cs="Tahoma"/>
          <w:sz w:val="24"/>
          <w:szCs w:val="24"/>
        </w:rPr>
        <w:t xml:space="preserve"> </w:t>
      </w:r>
      <w:r w:rsidR="00DD66BD" w:rsidRPr="00C276A6">
        <w:rPr>
          <w:rFonts w:ascii="Tahoma" w:hAnsi="Tahoma" w:cs="Tahoma"/>
          <w:sz w:val="24"/>
          <w:szCs w:val="24"/>
        </w:rPr>
        <w:t>Canne</w:t>
      </w:r>
      <w:r w:rsidR="00312EE0" w:rsidRPr="00C276A6">
        <w:rPr>
          <w:rFonts w:ascii="Tahoma" w:hAnsi="Tahoma" w:cs="Tahoma"/>
          <w:sz w:val="24"/>
          <w:szCs w:val="24"/>
        </w:rPr>
        <w:t xml:space="preserve"> à sucre, tabac, coton …</w:t>
      </w:r>
      <w:r>
        <w:rPr>
          <w:rFonts w:ascii="Tahoma" w:hAnsi="Tahoma" w:cs="Tahoma"/>
          <w:sz w:val="24"/>
          <w:szCs w:val="24"/>
        </w:rPr>
        <w:t xml:space="preserve">                                 </w:t>
      </w:r>
      <w:r w:rsidRPr="00C276A6">
        <w:rPr>
          <w:rFonts w:ascii="Tahoma" w:hAnsi="Tahoma" w:cs="Tahoma"/>
          <w:sz w:val="24"/>
          <w:szCs w:val="24"/>
        </w:rPr>
        <w:t>Armes à feu, verroterie, étoffes,</w:t>
      </w:r>
    </w:p>
    <w:p w:rsidR="00312EE0" w:rsidRPr="00C276A6" w:rsidRDefault="00FF59C7" w:rsidP="00C276A6">
      <w:pPr>
        <w:spacing w:line="360" w:lineRule="auto"/>
        <w:rPr>
          <w:rFonts w:ascii="Tahoma" w:hAnsi="Tahoma" w:cs="Tahoma"/>
          <w:sz w:val="24"/>
          <w:szCs w:val="24"/>
        </w:rPr>
      </w:pPr>
      <w:r w:rsidRPr="00C276A6">
        <w:rPr>
          <w:rFonts w:ascii="Tahoma" w:hAnsi="Tahoma" w:cs="Tahoma"/>
          <w:sz w:val="24"/>
          <w:szCs w:val="24"/>
        </w:rPr>
        <w:t xml:space="preserve">                                      </w:t>
      </w:r>
      <w:r w:rsidR="008B0623">
        <w:rPr>
          <w:rFonts w:ascii="Tahoma" w:hAnsi="Tahoma" w:cs="Tahoma"/>
          <w:sz w:val="24"/>
          <w:szCs w:val="24"/>
        </w:rPr>
        <w:t xml:space="preserve">                                                 </w:t>
      </w:r>
      <w:r w:rsidRPr="00C276A6">
        <w:rPr>
          <w:rFonts w:ascii="Tahoma" w:hAnsi="Tahoma" w:cs="Tahoma"/>
          <w:sz w:val="24"/>
          <w:szCs w:val="24"/>
        </w:rPr>
        <w:t xml:space="preserve">  </w:t>
      </w:r>
      <w:r w:rsidR="008B0623" w:rsidRPr="00C276A6">
        <w:rPr>
          <w:rFonts w:ascii="Tahoma" w:hAnsi="Tahoma" w:cs="Tahoma"/>
          <w:sz w:val="24"/>
          <w:szCs w:val="24"/>
        </w:rPr>
        <w:t xml:space="preserve">Fleuret, bassin, corail…….                                                                                       </w:t>
      </w:r>
      <w:r w:rsidRPr="00C276A6">
        <w:rPr>
          <w:rFonts w:ascii="Tahoma" w:hAnsi="Tahoma" w:cs="Tahoma"/>
          <w:sz w:val="24"/>
          <w:szCs w:val="24"/>
        </w:rPr>
        <w:t xml:space="preserve">                                              </w:t>
      </w:r>
      <w:r w:rsidR="00620980">
        <w:rPr>
          <w:rFonts w:ascii="Tahoma" w:hAnsi="Tahoma" w:cs="Tahoma"/>
          <w:sz w:val="24"/>
          <w:szCs w:val="24"/>
        </w:rPr>
        <w:t xml:space="preserve">     </w:t>
      </w:r>
      <w:r w:rsidRPr="00C276A6">
        <w:rPr>
          <w:rFonts w:ascii="Tahoma" w:hAnsi="Tahoma" w:cs="Tahoma"/>
          <w:sz w:val="24"/>
          <w:szCs w:val="24"/>
        </w:rPr>
        <w:t xml:space="preserve">  </w:t>
      </w:r>
    </w:p>
    <w:p w:rsidR="00312EE0" w:rsidRPr="00C276A6" w:rsidRDefault="001F5CD0" w:rsidP="00C276A6">
      <w:pPr>
        <w:spacing w:line="360" w:lineRule="auto"/>
        <w:rPr>
          <w:rFonts w:ascii="Tahoma" w:hAnsi="Tahoma" w:cs="Tahoma"/>
          <w:sz w:val="24"/>
          <w:szCs w:val="24"/>
        </w:rPr>
      </w:pPr>
      <w:r>
        <w:rPr>
          <w:rFonts w:ascii="Tahoma" w:hAnsi="Tahoma" w:cs="Tahoma"/>
          <w:noProof/>
          <w:sz w:val="24"/>
          <w:szCs w:val="24"/>
          <w:u w:val="single"/>
          <w:lang w:eastAsia="fr-FR"/>
        </w:rPr>
        <w:pict>
          <v:line id="Connecteur droit 8" o:spid="_x0000_s1038" style="position:absolute;flip:x y;z-index:251675648;visibility:visible" from="184.65pt,27.6pt" to="306.1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">
            <v:stroke endarrow="block"/>
          </v:line>
        </w:pict>
      </w:r>
      <w:r>
        <w:rPr>
          <w:rFonts w:ascii="Tahoma" w:hAnsi="Tahoma" w:cs="Tahoma"/>
          <w:bCs/>
          <w:noProof/>
          <w:sz w:val="24"/>
          <w:szCs w:val="24"/>
          <w:lang w:eastAsia="fr-FR"/>
        </w:rPr>
        <w:pict>
          <v:shape id="Zone de texte 19" o:spid="_x0000_s1036" type="#_x0000_t202" style="position:absolute;margin-left:102.9pt;margin-top:19.5pt;width:81pt;height:2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">
            <v:textbox>
              <w:txbxContent>
                <w:p w:rsidR="00C276A6" w:rsidRDefault="00C276A6" w:rsidP="00312EE0">
                  <w:r>
                    <w:t>AMERIQUE</w:t>
                  </w:r>
                </w:p>
              </w:txbxContent>
            </v:textbox>
          </v:shape>
        </w:pict>
      </w:r>
      <w:r>
        <w:rPr>
          <w:rFonts w:ascii="Tahoma" w:hAnsi="Tahoma" w:cs="Tahoma"/>
          <w:b/>
          <w:bCs/>
          <w:noProof/>
          <w:sz w:val="24"/>
          <w:szCs w:val="24"/>
          <w:lang w:eastAsia="fr-FR"/>
        </w:rPr>
        <w:pict>
          <v:shape id="Zone de texte 17" o:spid="_x0000_s1037" type="#_x0000_t202" style="position:absolute;margin-left:304.75pt;margin-top:20.3pt;width:81pt;height:2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">
            <v:textbox>
              <w:txbxContent>
                <w:p w:rsidR="00C276A6" w:rsidRDefault="00C276A6" w:rsidP="00312EE0">
                  <w:r>
                    <w:t>AFRIQUE</w:t>
                  </w:r>
                </w:p>
              </w:txbxContent>
            </v:textbox>
          </v:shape>
        </w:pict>
      </w:r>
      <w:r w:rsidR="00FF59C7" w:rsidRPr="00C276A6">
        <w:rPr>
          <w:rFonts w:ascii="Tahoma" w:hAnsi="Tahoma" w:cs="Tahoma"/>
          <w:sz w:val="24"/>
          <w:szCs w:val="24"/>
        </w:rPr>
        <w:t xml:space="preserve">                                                                                             </w:t>
      </w:r>
      <w:r w:rsidR="00620980">
        <w:rPr>
          <w:rFonts w:ascii="Tahoma" w:hAnsi="Tahoma" w:cs="Tahoma"/>
          <w:sz w:val="24"/>
          <w:szCs w:val="24"/>
        </w:rPr>
        <w:t xml:space="preserve">        </w:t>
      </w:r>
      <w:r w:rsidR="00FF59C7" w:rsidRPr="00C276A6">
        <w:rPr>
          <w:rFonts w:ascii="Tahoma" w:hAnsi="Tahoma" w:cs="Tahoma"/>
          <w:sz w:val="24"/>
          <w:szCs w:val="24"/>
        </w:rPr>
        <w:t xml:space="preserve">  </w:t>
      </w:r>
    </w:p>
    <w:p w:rsidR="00312EE0" w:rsidRPr="00C276A6" w:rsidRDefault="002644F1" w:rsidP="00C276A6">
      <w:pPr>
        <w:spacing w:line="360" w:lineRule="auto"/>
        <w:rPr>
          <w:rFonts w:ascii="Tahoma" w:hAnsi="Tahoma" w:cs="Tahoma"/>
          <w:sz w:val="24"/>
          <w:szCs w:val="24"/>
        </w:rPr>
      </w:pPr>
      <w:r w:rsidRPr="00C276A6">
        <w:rPr>
          <w:rFonts w:ascii="Tahoma" w:hAnsi="Tahoma" w:cs="Tahoma"/>
          <w:sz w:val="24"/>
          <w:szCs w:val="24"/>
        </w:rPr>
        <w:t xml:space="preserve">                                        </w:t>
      </w:r>
      <w:r w:rsidR="00620980">
        <w:rPr>
          <w:rFonts w:ascii="Tahoma" w:hAnsi="Tahoma" w:cs="Tahoma"/>
          <w:sz w:val="24"/>
          <w:szCs w:val="24"/>
        </w:rPr>
        <w:t xml:space="preserve">           </w:t>
      </w:r>
      <w:r w:rsidRPr="00C276A6">
        <w:rPr>
          <w:rFonts w:ascii="Tahoma" w:hAnsi="Tahoma" w:cs="Tahoma"/>
          <w:sz w:val="24"/>
          <w:szCs w:val="24"/>
        </w:rPr>
        <w:t xml:space="preserve">  Esclaves, ivoires</w:t>
      </w:r>
    </w:p>
    <w:p w:rsidR="00312EE0" w:rsidRPr="00C276A6" w:rsidRDefault="007156D3" w:rsidP="001F5CD0">
      <w:pPr>
        <w:spacing w:line="360" w:lineRule="auto"/>
        <w:jc w:val="center"/>
        <w:rPr>
          <w:rFonts w:ascii="Tahoma" w:hAnsi="Tahoma" w:cs="Tahoma"/>
          <w:b/>
          <w:sz w:val="24"/>
          <w:szCs w:val="24"/>
        </w:rPr>
      </w:pPr>
      <w:bookmarkStart w:id="0" w:name="_GoBack"/>
      <w:bookmarkEnd w:id="0"/>
      <w:r w:rsidRPr="00C276A6">
        <w:rPr>
          <w:rFonts w:ascii="Tahoma" w:hAnsi="Tahoma" w:cs="Tahoma"/>
          <w:b/>
          <w:sz w:val="24"/>
          <w:szCs w:val="24"/>
        </w:rPr>
        <w:t>Schéma</w:t>
      </w:r>
      <w:r w:rsidR="00D4503C" w:rsidRPr="00C276A6">
        <w:rPr>
          <w:rFonts w:ascii="Tahoma" w:hAnsi="Tahoma" w:cs="Tahoma"/>
          <w:b/>
          <w:sz w:val="24"/>
          <w:szCs w:val="24"/>
        </w:rPr>
        <w:t xml:space="preserve"> du commerce triangulaire</w:t>
      </w:r>
    </w:p>
    <w:p w:rsidR="00312EE0" w:rsidRPr="00C276A6" w:rsidRDefault="00312EE0" w:rsidP="00C276A6">
      <w:pPr>
        <w:pStyle w:val="Paragraphedeliste"/>
        <w:numPr>
          <w:ilvl w:val="0"/>
          <w:numId w:val="38"/>
        </w:numPr>
        <w:spacing w:line="360" w:lineRule="auto"/>
        <w:rPr>
          <w:rFonts w:ascii="Tahoma" w:hAnsi="Tahoma" w:cs="Tahoma"/>
          <w:b/>
          <w:sz w:val="24"/>
          <w:szCs w:val="24"/>
        </w:rPr>
      </w:pPr>
      <w:r w:rsidRPr="00C276A6">
        <w:rPr>
          <w:rFonts w:ascii="Tahoma" w:hAnsi="Tahoma" w:cs="Tahoma"/>
          <w:b/>
          <w:sz w:val="24"/>
          <w:szCs w:val="24"/>
        </w:rPr>
        <w:lastRenderedPageBreak/>
        <w:t>les acteurs de la traite atlantique</w:t>
      </w:r>
    </w:p>
    <w:p w:rsidR="00312EE0" w:rsidRPr="00C276A6" w:rsidRDefault="00312EE0" w:rsidP="00C276A6">
      <w:pPr>
        <w:spacing w:line="360" w:lineRule="auto"/>
        <w:rPr>
          <w:rFonts w:ascii="Tahoma" w:hAnsi="Tahoma" w:cs="Tahoma"/>
          <w:sz w:val="24"/>
          <w:szCs w:val="24"/>
        </w:rPr>
      </w:pPr>
      <w:r w:rsidRPr="00C276A6">
        <w:rPr>
          <w:rFonts w:ascii="Tahoma" w:hAnsi="Tahoma" w:cs="Tahoma"/>
          <w:sz w:val="24"/>
          <w:szCs w:val="24"/>
        </w:rPr>
        <w:t>Ce sont les européens : les portugais, les espagnoles, les français, les anglais, les hollandais, les suédois…</w:t>
      </w:r>
      <w:r w:rsidR="00B01725" w:rsidRPr="00C276A6">
        <w:rPr>
          <w:rFonts w:ascii="Tahoma" w:hAnsi="Tahoma" w:cs="Tahoma"/>
          <w:sz w:val="24"/>
          <w:szCs w:val="24"/>
        </w:rPr>
        <w:t xml:space="preserve"> dès le XVe siècle </w:t>
      </w:r>
      <w:r w:rsidRPr="00C276A6">
        <w:rPr>
          <w:rFonts w:ascii="Tahoma" w:hAnsi="Tahoma" w:cs="Tahoma"/>
          <w:sz w:val="24"/>
          <w:szCs w:val="24"/>
        </w:rPr>
        <w:t xml:space="preserve">et aussi les Africains avec des royaumes </w:t>
      </w:r>
      <w:r w:rsidR="00B976A4">
        <w:rPr>
          <w:rFonts w:ascii="Tahoma" w:hAnsi="Tahoma" w:cs="Tahoma"/>
          <w:sz w:val="24"/>
          <w:szCs w:val="24"/>
        </w:rPr>
        <w:t>né</w:t>
      </w:r>
      <w:r w:rsidR="007B67C4" w:rsidRPr="00C276A6">
        <w:rPr>
          <w:rFonts w:ascii="Tahoma" w:hAnsi="Tahoma" w:cs="Tahoma"/>
          <w:sz w:val="24"/>
          <w:szCs w:val="24"/>
        </w:rPr>
        <w:t>griers</w:t>
      </w:r>
      <w:r w:rsidR="0048729F" w:rsidRPr="00C276A6">
        <w:rPr>
          <w:rFonts w:ascii="Tahoma" w:hAnsi="Tahoma" w:cs="Tahoma"/>
          <w:sz w:val="24"/>
          <w:szCs w:val="24"/>
        </w:rPr>
        <w:t xml:space="preserve"> </w:t>
      </w:r>
      <w:r w:rsidRPr="00C276A6">
        <w:rPr>
          <w:rFonts w:ascii="Tahoma" w:hAnsi="Tahoma" w:cs="Tahoma"/>
          <w:sz w:val="24"/>
          <w:szCs w:val="24"/>
        </w:rPr>
        <w:t>comme l’Ashanti, le Dahomey, le Loango…</w:t>
      </w:r>
    </w:p>
    <w:p w:rsidR="008A68C5" w:rsidRPr="00C276A6" w:rsidRDefault="008A68C5" w:rsidP="00C276A6">
      <w:pPr>
        <w:spacing w:line="360" w:lineRule="auto"/>
        <w:rPr>
          <w:rFonts w:ascii="Tahoma" w:hAnsi="Tahoma" w:cs="Tahoma"/>
          <w:sz w:val="24"/>
          <w:szCs w:val="24"/>
        </w:rPr>
      </w:pPr>
      <w:r w:rsidRPr="00C276A6">
        <w:rPr>
          <w:rFonts w:ascii="Tahoma" w:hAnsi="Tahoma" w:cs="Tahoma"/>
          <w:sz w:val="24"/>
          <w:szCs w:val="24"/>
        </w:rPr>
        <w:t xml:space="preserve">Les </w:t>
      </w:r>
      <w:r w:rsidR="00CD0223" w:rsidRPr="00C276A6">
        <w:rPr>
          <w:rFonts w:ascii="Tahoma" w:hAnsi="Tahoma" w:cs="Tahoma"/>
          <w:sz w:val="24"/>
          <w:szCs w:val="24"/>
        </w:rPr>
        <w:t>échanges</w:t>
      </w:r>
      <w:r w:rsidRPr="00C276A6">
        <w:rPr>
          <w:rFonts w:ascii="Tahoma" w:hAnsi="Tahoma" w:cs="Tahoma"/>
          <w:sz w:val="24"/>
          <w:szCs w:val="24"/>
        </w:rPr>
        <w:t xml:space="preserve"> s’effectuaient dans les forts (gore au Sénégal, accra au Ghana), une fois les esclaves </w:t>
      </w:r>
      <w:r w:rsidR="00CD0223" w:rsidRPr="00C276A6">
        <w:rPr>
          <w:rFonts w:ascii="Tahoma" w:hAnsi="Tahoma" w:cs="Tahoma"/>
          <w:sz w:val="24"/>
          <w:szCs w:val="24"/>
        </w:rPr>
        <w:t>contrôlés</w:t>
      </w:r>
      <w:r w:rsidRPr="00C276A6">
        <w:rPr>
          <w:rFonts w:ascii="Tahoma" w:hAnsi="Tahoma" w:cs="Tahoma"/>
          <w:sz w:val="24"/>
          <w:szCs w:val="24"/>
        </w:rPr>
        <w:t xml:space="preserve"> par des </w:t>
      </w:r>
      <w:r w:rsidR="00CD0223" w:rsidRPr="00C276A6">
        <w:rPr>
          <w:rFonts w:ascii="Tahoma" w:hAnsi="Tahoma" w:cs="Tahoma"/>
          <w:sz w:val="24"/>
          <w:szCs w:val="24"/>
        </w:rPr>
        <w:t>médecins</w:t>
      </w:r>
      <w:r w:rsidR="0048729F" w:rsidRPr="00C276A6">
        <w:rPr>
          <w:rFonts w:ascii="Tahoma" w:hAnsi="Tahoma" w:cs="Tahoma"/>
          <w:sz w:val="24"/>
          <w:szCs w:val="24"/>
        </w:rPr>
        <w:t xml:space="preserve"> </w:t>
      </w:r>
      <w:r w:rsidR="00CD0223" w:rsidRPr="00C276A6">
        <w:rPr>
          <w:rFonts w:ascii="Tahoma" w:hAnsi="Tahoma" w:cs="Tahoma"/>
          <w:sz w:val="24"/>
          <w:szCs w:val="24"/>
        </w:rPr>
        <w:t>après</w:t>
      </w:r>
      <w:r w:rsidRPr="00C276A6">
        <w:rPr>
          <w:rFonts w:ascii="Tahoma" w:hAnsi="Tahoma" w:cs="Tahoma"/>
          <w:sz w:val="24"/>
          <w:szCs w:val="24"/>
        </w:rPr>
        <w:t xml:space="preserve"> de longue</w:t>
      </w:r>
      <w:r w:rsidR="00CD0223" w:rsidRPr="00C276A6">
        <w:rPr>
          <w:rFonts w:ascii="Tahoma" w:hAnsi="Tahoma" w:cs="Tahoma"/>
          <w:sz w:val="24"/>
          <w:szCs w:val="24"/>
        </w:rPr>
        <w:t>s</w:t>
      </w:r>
      <w:r w:rsidRPr="00C276A6">
        <w:rPr>
          <w:rFonts w:ascii="Tahoma" w:hAnsi="Tahoma" w:cs="Tahoma"/>
          <w:sz w:val="24"/>
          <w:szCs w:val="24"/>
        </w:rPr>
        <w:t xml:space="preserve"> journées de marche de la forêt</w:t>
      </w:r>
      <w:r w:rsidR="0048729F" w:rsidRPr="00C276A6">
        <w:rPr>
          <w:rFonts w:ascii="Tahoma" w:hAnsi="Tahoma" w:cs="Tahoma"/>
          <w:sz w:val="24"/>
          <w:szCs w:val="24"/>
        </w:rPr>
        <w:t xml:space="preserve"> </w:t>
      </w:r>
      <w:r w:rsidR="00CD0223" w:rsidRPr="00C276A6">
        <w:rPr>
          <w:rFonts w:ascii="Tahoma" w:hAnsi="Tahoma" w:cs="Tahoma"/>
          <w:sz w:val="24"/>
          <w:szCs w:val="24"/>
        </w:rPr>
        <w:t>à</w:t>
      </w:r>
      <w:r w:rsidRPr="00C276A6">
        <w:rPr>
          <w:rFonts w:ascii="Tahoma" w:hAnsi="Tahoma" w:cs="Tahoma"/>
          <w:sz w:val="24"/>
          <w:szCs w:val="24"/>
        </w:rPr>
        <w:t xml:space="preserve"> l’océan.</w:t>
      </w:r>
    </w:p>
    <w:p w:rsidR="008A68C5" w:rsidRPr="00C276A6" w:rsidRDefault="00107AA9" w:rsidP="00C276A6">
      <w:pPr>
        <w:tabs>
          <w:tab w:val="left" w:pos="6951"/>
        </w:tabs>
        <w:spacing w:line="360" w:lineRule="auto"/>
        <w:rPr>
          <w:rFonts w:ascii="Tahoma" w:hAnsi="Tahoma" w:cs="Tahoma"/>
          <w:sz w:val="24"/>
          <w:szCs w:val="24"/>
        </w:rPr>
      </w:pPr>
      <w:r w:rsidRPr="00C276A6">
        <w:rPr>
          <w:rFonts w:ascii="Tahoma" w:hAnsi="Tahoma" w:cs="Tahoma"/>
          <w:sz w:val="24"/>
          <w:szCs w:val="24"/>
        </w:rPr>
        <w:t>Application 1</w:t>
      </w:r>
    </w:p>
    <w:p w:rsidR="00312EE0" w:rsidRPr="00C276A6" w:rsidRDefault="00312EE0" w:rsidP="00C276A6">
      <w:pPr>
        <w:spacing w:line="360" w:lineRule="auto"/>
        <w:rPr>
          <w:rFonts w:ascii="Tahoma" w:hAnsi="Tahoma" w:cs="Tahoma"/>
          <w:b/>
          <w:sz w:val="24"/>
          <w:szCs w:val="24"/>
          <w:u w:val="single"/>
        </w:rPr>
      </w:pPr>
      <w:r w:rsidRPr="00C276A6">
        <w:rPr>
          <w:rFonts w:ascii="Tahoma" w:hAnsi="Tahoma" w:cs="Tahoma"/>
          <w:b/>
          <w:sz w:val="24"/>
          <w:szCs w:val="24"/>
        </w:rPr>
        <w:t xml:space="preserve">II. </w:t>
      </w:r>
      <w:r w:rsidRPr="00C276A6">
        <w:rPr>
          <w:rFonts w:ascii="Tahoma" w:hAnsi="Tahoma" w:cs="Tahoma"/>
          <w:b/>
          <w:sz w:val="24"/>
          <w:szCs w:val="24"/>
          <w:u w:val="single"/>
        </w:rPr>
        <w:t>LES CONSEQUENCES DE LA TRAITE  ET LA  PRES</w:t>
      </w:r>
      <w:r w:rsidR="00002497" w:rsidRPr="00C276A6">
        <w:rPr>
          <w:rFonts w:ascii="Tahoma" w:hAnsi="Tahoma" w:cs="Tahoma"/>
          <w:b/>
          <w:sz w:val="24"/>
          <w:szCs w:val="24"/>
          <w:u w:val="single"/>
        </w:rPr>
        <w:t>ERVATION DE LA DIGNITE HUMAINE.</w:t>
      </w:r>
    </w:p>
    <w:p w:rsidR="00312EE0" w:rsidRPr="00C276A6" w:rsidRDefault="00312EE0" w:rsidP="00C276A6">
      <w:pPr>
        <w:pStyle w:val="Paragraphedeliste"/>
        <w:numPr>
          <w:ilvl w:val="0"/>
          <w:numId w:val="39"/>
        </w:numPr>
        <w:spacing w:line="360" w:lineRule="auto"/>
        <w:rPr>
          <w:rFonts w:ascii="Tahoma" w:hAnsi="Tahoma" w:cs="Tahoma"/>
          <w:b/>
          <w:sz w:val="24"/>
          <w:szCs w:val="24"/>
          <w:u w:val="single"/>
        </w:rPr>
      </w:pPr>
      <w:r w:rsidRPr="00C276A6">
        <w:rPr>
          <w:rFonts w:ascii="Tahoma" w:hAnsi="Tahoma" w:cs="Tahoma"/>
          <w:b/>
          <w:sz w:val="24"/>
          <w:szCs w:val="24"/>
          <w:u w:val="single"/>
        </w:rPr>
        <w:t>LES CONSEQUENCES</w:t>
      </w:r>
    </w:p>
    <w:p w:rsidR="00312EE0" w:rsidRPr="00C276A6" w:rsidRDefault="00312EE0" w:rsidP="00C276A6">
      <w:pPr>
        <w:pStyle w:val="Paragraphedeliste"/>
        <w:numPr>
          <w:ilvl w:val="0"/>
          <w:numId w:val="40"/>
        </w:numPr>
        <w:spacing w:line="360" w:lineRule="auto"/>
        <w:rPr>
          <w:rFonts w:ascii="Tahoma" w:hAnsi="Tahoma" w:cs="Tahoma"/>
          <w:b/>
          <w:sz w:val="24"/>
          <w:szCs w:val="24"/>
        </w:rPr>
      </w:pPr>
      <w:r w:rsidRPr="00C276A6">
        <w:rPr>
          <w:rFonts w:ascii="Tahoma" w:hAnsi="Tahoma" w:cs="Tahoma"/>
          <w:b/>
          <w:sz w:val="24"/>
          <w:szCs w:val="24"/>
        </w:rPr>
        <w:t>les conséquences en Afrique</w:t>
      </w:r>
    </w:p>
    <w:p w:rsidR="00312EE0" w:rsidRPr="00C276A6" w:rsidRDefault="00AF3CBF" w:rsidP="00C276A6">
      <w:pPr>
        <w:spacing w:line="360" w:lineRule="auto"/>
        <w:rPr>
          <w:rFonts w:ascii="Tahoma" w:hAnsi="Tahoma" w:cs="Tahoma"/>
          <w:sz w:val="24"/>
          <w:szCs w:val="24"/>
        </w:rPr>
      </w:pPr>
      <w:r w:rsidRPr="00C276A6">
        <w:rPr>
          <w:rFonts w:ascii="Tahoma" w:hAnsi="Tahoma" w:cs="Tahoma"/>
          <w:sz w:val="24"/>
          <w:szCs w:val="24"/>
        </w:rPr>
        <w:t xml:space="preserve">La traite </w:t>
      </w:r>
      <w:r w:rsidR="00E42C66" w:rsidRPr="00C276A6">
        <w:rPr>
          <w:rFonts w:ascii="Tahoma" w:hAnsi="Tahoma" w:cs="Tahoma"/>
          <w:sz w:val="24"/>
          <w:szCs w:val="24"/>
        </w:rPr>
        <w:t>à</w:t>
      </w:r>
      <w:r w:rsidRPr="00C276A6">
        <w:rPr>
          <w:rFonts w:ascii="Tahoma" w:hAnsi="Tahoma" w:cs="Tahoma"/>
          <w:sz w:val="24"/>
          <w:szCs w:val="24"/>
        </w:rPr>
        <w:t xml:space="preserve"> instaurer un</w:t>
      </w:r>
      <w:r w:rsidR="00312EE0" w:rsidRPr="00C276A6">
        <w:rPr>
          <w:rFonts w:ascii="Tahoma" w:hAnsi="Tahoma" w:cs="Tahoma"/>
          <w:sz w:val="24"/>
          <w:szCs w:val="24"/>
        </w:rPr>
        <w:t xml:space="preserve"> climat d’insécurité </w:t>
      </w:r>
      <w:r w:rsidRPr="00C276A6">
        <w:rPr>
          <w:rFonts w:ascii="Tahoma" w:hAnsi="Tahoma" w:cs="Tahoma"/>
          <w:sz w:val="24"/>
          <w:szCs w:val="24"/>
        </w:rPr>
        <w:t xml:space="preserve"> qui </w:t>
      </w:r>
      <w:r w:rsidR="00312EE0" w:rsidRPr="00C276A6">
        <w:rPr>
          <w:rFonts w:ascii="Tahoma" w:hAnsi="Tahoma" w:cs="Tahoma"/>
          <w:sz w:val="24"/>
          <w:szCs w:val="24"/>
        </w:rPr>
        <w:t>se traduit par la guerre,  la  chasse au voisin, au parent, une période de violence, de désorganisation sociale et politique et d’affaiblissement démographique (plus de 100 millions de femmes et hommes vendus) entre le XVe et le XIXe siècle. La traite est l’une des causes du retard de l’Afrique</w:t>
      </w:r>
      <w:r w:rsidR="00E42C66" w:rsidRPr="00C276A6">
        <w:rPr>
          <w:rFonts w:ascii="Tahoma" w:hAnsi="Tahoma" w:cs="Tahoma"/>
          <w:sz w:val="24"/>
          <w:szCs w:val="24"/>
        </w:rPr>
        <w:t>. Il faut aussi noter de nombreux africains morts durant, la capture, les tortures et la traversée de l’océan.</w:t>
      </w:r>
      <w:r w:rsidR="009371DE" w:rsidRPr="00C276A6">
        <w:rPr>
          <w:rFonts w:ascii="Tahoma" w:hAnsi="Tahoma" w:cs="Tahoma"/>
          <w:sz w:val="24"/>
          <w:szCs w:val="24"/>
        </w:rPr>
        <w:t xml:space="preserve"> Pour le droit humain, ce sont des crimes.</w:t>
      </w:r>
    </w:p>
    <w:p w:rsidR="00312EE0" w:rsidRPr="00C276A6" w:rsidRDefault="00312EE0" w:rsidP="00C276A6">
      <w:pPr>
        <w:pStyle w:val="Paragraphedeliste"/>
        <w:numPr>
          <w:ilvl w:val="0"/>
          <w:numId w:val="40"/>
        </w:numPr>
        <w:spacing w:line="360" w:lineRule="auto"/>
        <w:rPr>
          <w:rFonts w:ascii="Tahoma" w:hAnsi="Tahoma" w:cs="Tahoma"/>
          <w:b/>
          <w:sz w:val="24"/>
          <w:szCs w:val="24"/>
        </w:rPr>
      </w:pPr>
      <w:r w:rsidRPr="00C276A6">
        <w:rPr>
          <w:rFonts w:ascii="Tahoma" w:hAnsi="Tahoma" w:cs="Tahoma"/>
          <w:b/>
          <w:sz w:val="24"/>
          <w:szCs w:val="24"/>
        </w:rPr>
        <w:t>des conséquences positives en Europe</w:t>
      </w:r>
    </w:p>
    <w:p w:rsidR="00312EE0" w:rsidRPr="00C276A6" w:rsidRDefault="00312EE0" w:rsidP="00C276A6">
      <w:pPr>
        <w:spacing w:line="360" w:lineRule="auto"/>
        <w:rPr>
          <w:rFonts w:ascii="Tahoma" w:hAnsi="Tahoma" w:cs="Tahoma"/>
          <w:sz w:val="24"/>
          <w:szCs w:val="24"/>
        </w:rPr>
      </w:pPr>
      <w:r w:rsidRPr="00C276A6">
        <w:rPr>
          <w:rFonts w:ascii="Tahoma" w:hAnsi="Tahoma" w:cs="Tahoma"/>
          <w:sz w:val="24"/>
          <w:szCs w:val="24"/>
        </w:rPr>
        <w:t xml:space="preserve">Elle s’est enrichie </w:t>
      </w:r>
      <w:r w:rsidR="00816A29" w:rsidRPr="00C276A6">
        <w:rPr>
          <w:rFonts w:ascii="Tahoma" w:hAnsi="Tahoma" w:cs="Tahoma"/>
          <w:sz w:val="24"/>
          <w:szCs w:val="24"/>
        </w:rPr>
        <w:t xml:space="preserve">et </w:t>
      </w:r>
      <w:r w:rsidR="00F611F9" w:rsidRPr="00C276A6">
        <w:rPr>
          <w:rFonts w:ascii="Tahoma" w:hAnsi="Tahoma" w:cs="Tahoma"/>
          <w:sz w:val="24"/>
          <w:szCs w:val="24"/>
        </w:rPr>
        <w:t>développe</w:t>
      </w:r>
      <w:r w:rsidR="00816A29" w:rsidRPr="00C276A6">
        <w:rPr>
          <w:rFonts w:ascii="Tahoma" w:hAnsi="Tahoma" w:cs="Tahoma"/>
          <w:sz w:val="24"/>
          <w:szCs w:val="24"/>
        </w:rPr>
        <w:t xml:space="preserve"> ses ports, son commerce maritime.</w:t>
      </w:r>
      <w:r w:rsidR="00D11B9A" w:rsidRPr="00C276A6">
        <w:rPr>
          <w:rFonts w:ascii="Tahoma" w:hAnsi="Tahoma" w:cs="Tahoma"/>
          <w:sz w:val="24"/>
          <w:szCs w:val="24"/>
        </w:rPr>
        <w:t xml:space="preserve"> </w:t>
      </w:r>
      <w:r w:rsidRPr="00C276A6">
        <w:rPr>
          <w:rFonts w:ascii="Tahoma" w:hAnsi="Tahoma" w:cs="Tahoma"/>
          <w:sz w:val="24"/>
          <w:szCs w:val="24"/>
        </w:rPr>
        <w:t>Les grands ports développés grâce à la traite sont :   Londres, Amsterdam, bordeaux, Nantes etc.</w:t>
      </w:r>
    </w:p>
    <w:p w:rsidR="00312EE0" w:rsidRPr="00C276A6" w:rsidRDefault="00816A29" w:rsidP="00C276A6">
      <w:pPr>
        <w:spacing w:line="360" w:lineRule="auto"/>
        <w:rPr>
          <w:rFonts w:ascii="Tahoma" w:hAnsi="Tahoma" w:cs="Tahoma"/>
          <w:sz w:val="24"/>
          <w:szCs w:val="24"/>
        </w:rPr>
      </w:pPr>
      <w:r w:rsidRPr="00C276A6">
        <w:rPr>
          <w:rFonts w:ascii="Tahoma" w:hAnsi="Tahoma" w:cs="Tahoma"/>
          <w:sz w:val="24"/>
          <w:szCs w:val="24"/>
        </w:rPr>
        <w:t>L</w:t>
      </w:r>
      <w:r w:rsidR="00312EE0" w:rsidRPr="00C276A6">
        <w:rPr>
          <w:rFonts w:ascii="Tahoma" w:hAnsi="Tahoma" w:cs="Tahoma"/>
          <w:sz w:val="24"/>
          <w:szCs w:val="24"/>
        </w:rPr>
        <w:t>es</w:t>
      </w:r>
      <w:r w:rsidR="00D11B9A" w:rsidRPr="00C276A6">
        <w:rPr>
          <w:rFonts w:ascii="Tahoma" w:hAnsi="Tahoma" w:cs="Tahoma"/>
          <w:sz w:val="24"/>
          <w:szCs w:val="24"/>
        </w:rPr>
        <w:t xml:space="preserve"> </w:t>
      </w:r>
      <w:r w:rsidR="00312EE0" w:rsidRPr="00C276A6">
        <w:rPr>
          <w:rFonts w:ascii="Tahoma" w:hAnsi="Tahoma" w:cs="Tahoma"/>
          <w:sz w:val="24"/>
          <w:szCs w:val="24"/>
        </w:rPr>
        <w:t>capitaux</w:t>
      </w:r>
      <w:r w:rsidR="00F611F9" w:rsidRPr="00C276A6">
        <w:rPr>
          <w:rFonts w:ascii="Tahoma" w:hAnsi="Tahoma" w:cs="Tahoma"/>
          <w:sz w:val="24"/>
          <w:szCs w:val="24"/>
        </w:rPr>
        <w:t xml:space="preserve"> tirés de la traite</w:t>
      </w:r>
      <w:r w:rsidR="00312EE0" w:rsidRPr="00C276A6">
        <w:rPr>
          <w:rFonts w:ascii="Tahoma" w:hAnsi="Tahoma" w:cs="Tahoma"/>
          <w:sz w:val="24"/>
          <w:szCs w:val="24"/>
        </w:rPr>
        <w:t xml:space="preserve"> ont été investis dans l’industrie et ont contribué à la révolution</w:t>
      </w:r>
      <w:r w:rsidR="001F1E8A" w:rsidRPr="00C276A6">
        <w:rPr>
          <w:rFonts w:ascii="Tahoma" w:hAnsi="Tahoma" w:cs="Tahoma"/>
          <w:sz w:val="24"/>
          <w:szCs w:val="24"/>
        </w:rPr>
        <w:t xml:space="preserve"> industrielle du XIXème siècle.</w:t>
      </w:r>
    </w:p>
    <w:p w:rsidR="00312EE0" w:rsidRPr="00C276A6" w:rsidRDefault="00312EE0" w:rsidP="00C276A6">
      <w:pPr>
        <w:pStyle w:val="Paragraphedeliste"/>
        <w:numPr>
          <w:ilvl w:val="0"/>
          <w:numId w:val="40"/>
        </w:numPr>
        <w:spacing w:line="360" w:lineRule="auto"/>
        <w:rPr>
          <w:rFonts w:ascii="Tahoma" w:hAnsi="Tahoma" w:cs="Tahoma"/>
          <w:b/>
          <w:sz w:val="24"/>
          <w:szCs w:val="24"/>
        </w:rPr>
      </w:pPr>
      <w:r w:rsidRPr="00C276A6">
        <w:rPr>
          <w:rFonts w:ascii="Tahoma" w:hAnsi="Tahoma" w:cs="Tahoma"/>
          <w:b/>
          <w:sz w:val="24"/>
          <w:szCs w:val="24"/>
        </w:rPr>
        <w:t xml:space="preserve"> les conséquences en Amérique</w:t>
      </w:r>
    </w:p>
    <w:p w:rsidR="00312EE0" w:rsidRPr="00C276A6" w:rsidRDefault="001F1E8A" w:rsidP="00C276A6">
      <w:pPr>
        <w:spacing w:line="360" w:lineRule="auto"/>
        <w:rPr>
          <w:rFonts w:ascii="Tahoma" w:hAnsi="Tahoma" w:cs="Tahoma"/>
          <w:sz w:val="24"/>
          <w:szCs w:val="24"/>
        </w:rPr>
      </w:pPr>
      <w:r w:rsidRPr="00C276A6">
        <w:rPr>
          <w:rFonts w:ascii="Tahoma" w:hAnsi="Tahoma" w:cs="Tahoma"/>
          <w:sz w:val="24"/>
          <w:szCs w:val="24"/>
        </w:rPr>
        <w:t xml:space="preserve"> Elle bénéficie aussi de la traite. </w:t>
      </w:r>
      <w:r w:rsidR="00312EE0" w:rsidRPr="00C276A6">
        <w:rPr>
          <w:rFonts w:ascii="Tahoma" w:hAnsi="Tahoma" w:cs="Tahoma"/>
          <w:sz w:val="24"/>
          <w:szCs w:val="24"/>
        </w:rPr>
        <w:t>Il y a eu le peuplement de l’Amérique, l’introduction de nouvelles plante</w:t>
      </w:r>
      <w:r w:rsidRPr="00C276A6">
        <w:rPr>
          <w:rFonts w:ascii="Tahoma" w:hAnsi="Tahoma" w:cs="Tahoma"/>
          <w:sz w:val="24"/>
          <w:szCs w:val="24"/>
        </w:rPr>
        <w:t>s</w:t>
      </w:r>
      <w:r w:rsidR="00D11B9A" w:rsidRPr="00C276A6">
        <w:rPr>
          <w:rFonts w:ascii="Tahoma" w:hAnsi="Tahoma" w:cs="Tahoma"/>
          <w:sz w:val="24"/>
          <w:szCs w:val="24"/>
        </w:rPr>
        <w:t xml:space="preserve"> </w:t>
      </w:r>
      <w:r w:rsidR="00DE52C8" w:rsidRPr="00C276A6">
        <w:rPr>
          <w:rFonts w:ascii="Tahoma" w:hAnsi="Tahoma" w:cs="Tahoma"/>
          <w:sz w:val="24"/>
          <w:szCs w:val="24"/>
        </w:rPr>
        <w:t xml:space="preserve">(coton, canne sucre, </w:t>
      </w:r>
      <w:r w:rsidR="006A72C1" w:rsidRPr="00C276A6">
        <w:rPr>
          <w:rFonts w:ascii="Tahoma" w:hAnsi="Tahoma" w:cs="Tahoma"/>
          <w:sz w:val="24"/>
          <w:szCs w:val="24"/>
        </w:rPr>
        <w:t>café</w:t>
      </w:r>
      <w:r w:rsidR="00DE52C8" w:rsidRPr="00C276A6">
        <w:rPr>
          <w:rFonts w:ascii="Tahoma" w:hAnsi="Tahoma" w:cs="Tahoma"/>
          <w:sz w:val="24"/>
          <w:szCs w:val="24"/>
        </w:rPr>
        <w:t>…)</w:t>
      </w:r>
      <w:r w:rsidRPr="00C276A6">
        <w:rPr>
          <w:rFonts w:ascii="Tahoma" w:hAnsi="Tahoma" w:cs="Tahoma"/>
          <w:sz w:val="24"/>
          <w:szCs w:val="24"/>
        </w:rPr>
        <w:t>, le développement économique.</w:t>
      </w:r>
      <w:r w:rsidR="006A72C1" w:rsidRPr="00C276A6">
        <w:rPr>
          <w:rFonts w:ascii="Tahoma" w:hAnsi="Tahoma" w:cs="Tahoma"/>
          <w:sz w:val="24"/>
          <w:szCs w:val="24"/>
        </w:rPr>
        <w:t xml:space="preserve"> Au pla</w:t>
      </w:r>
      <w:r w:rsidR="00D11B9A" w:rsidRPr="00C276A6">
        <w:rPr>
          <w:rFonts w:ascii="Tahoma" w:hAnsi="Tahoma" w:cs="Tahoma"/>
          <w:sz w:val="24"/>
          <w:szCs w:val="24"/>
        </w:rPr>
        <w:t>n</w:t>
      </w:r>
      <w:r w:rsidR="006A72C1" w:rsidRPr="00C276A6">
        <w:rPr>
          <w:rFonts w:ascii="Tahoma" w:hAnsi="Tahoma" w:cs="Tahoma"/>
          <w:sz w:val="24"/>
          <w:szCs w:val="24"/>
        </w:rPr>
        <w:t xml:space="preserve"> culturel,</w:t>
      </w:r>
      <w:r w:rsidR="00D11B9A" w:rsidRPr="00C276A6">
        <w:rPr>
          <w:rFonts w:ascii="Tahoma" w:hAnsi="Tahoma" w:cs="Tahoma"/>
          <w:sz w:val="24"/>
          <w:szCs w:val="24"/>
        </w:rPr>
        <w:t xml:space="preserve"> </w:t>
      </w:r>
      <w:r w:rsidR="00312EE0" w:rsidRPr="00C276A6">
        <w:rPr>
          <w:rFonts w:ascii="Tahoma" w:hAnsi="Tahoma" w:cs="Tahoma"/>
          <w:sz w:val="24"/>
          <w:szCs w:val="24"/>
        </w:rPr>
        <w:t>Il y a l’apparition du jazz, du</w:t>
      </w:r>
      <w:r w:rsidR="00D11B9A" w:rsidRPr="00C276A6">
        <w:rPr>
          <w:rFonts w:ascii="Tahoma" w:hAnsi="Tahoma" w:cs="Tahoma"/>
          <w:sz w:val="24"/>
          <w:szCs w:val="24"/>
        </w:rPr>
        <w:t xml:space="preserve"> </w:t>
      </w:r>
      <w:r w:rsidR="00312EE0" w:rsidRPr="00C276A6">
        <w:rPr>
          <w:rFonts w:ascii="Tahoma" w:hAnsi="Tahoma" w:cs="Tahoma"/>
          <w:sz w:val="24"/>
          <w:szCs w:val="24"/>
        </w:rPr>
        <w:t xml:space="preserve">blouse, du reggae, la samba, du negro spirituals, apparition de nouvelles croyances  religieuses (vodou). </w:t>
      </w:r>
    </w:p>
    <w:p w:rsidR="00312EE0" w:rsidRPr="00C276A6" w:rsidRDefault="001F1E8A" w:rsidP="00C276A6">
      <w:pPr>
        <w:spacing w:line="360" w:lineRule="auto"/>
        <w:rPr>
          <w:rFonts w:ascii="Tahoma" w:hAnsi="Tahoma" w:cs="Tahoma"/>
          <w:sz w:val="24"/>
          <w:szCs w:val="24"/>
        </w:rPr>
      </w:pPr>
      <w:r w:rsidRPr="00C276A6">
        <w:rPr>
          <w:rFonts w:ascii="Tahoma" w:hAnsi="Tahoma" w:cs="Tahoma"/>
          <w:sz w:val="24"/>
          <w:szCs w:val="24"/>
        </w:rPr>
        <w:t>Les</w:t>
      </w:r>
      <w:r w:rsidR="006A72C1" w:rsidRPr="00C276A6">
        <w:rPr>
          <w:rFonts w:ascii="Tahoma" w:hAnsi="Tahoma" w:cs="Tahoma"/>
          <w:sz w:val="24"/>
          <w:szCs w:val="24"/>
        </w:rPr>
        <w:t xml:space="preserve"> dieux vaudous sont</w:t>
      </w:r>
      <w:r w:rsidR="00D11B9A" w:rsidRPr="00C276A6">
        <w:rPr>
          <w:rFonts w:ascii="Tahoma" w:hAnsi="Tahoma" w:cs="Tahoma"/>
          <w:sz w:val="24"/>
          <w:szCs w:val="24"/>
        </w:rPr>
        <w:t xml:space="preserve"> T</w:t>
      </w:r>
      <w:r w:rsidR="00312EE0" w:rsidRPr="00C276A6">
        <w:rPr>
          <w:rFonts w:ascii="Tahoma" w:hAnsi="Tahoma" w:cs="Tahoma"/>
          <w:sz w:val="24"/>
          <w:szCs w:val="24"/>
        </w:rPr>
        <w:t>ougun (dieux de la guerre) shango (tonnerre et justice), eshou (vengeance) sont encore objet de c</w:t>
      </w:r>
      <w:r w:rsidR="006966ED" w:rsidRPr="00C276A6">
        <w:rPr>
          <w:rFonts w:ascii="Tahoma" w:hAnsi="Tahoma" w:cs="Tahoma"/>
          <w:sz w:val="24"/>
          <w:szCs w:val="24"/>
        </w:rPr>
        <w:t>ulte aux Antilles et au Brésil</w:t>
      </w:r>
      <w:r w:rsidR="001C62EB" w:rsidRPr="00C276A6">
        <w:rPr>
          <w:rFonts w:ascii="Tahoma" w:hAnsi="Tahoma" w:cs="Tahoma"/>
          <w:sz w:val="24"/>
          <w:szCs w:val="24"/>
        </w:rPr>
        <w:t>.</w:t>
      </w:r>
    </w:p>
    <w:p w:rsidR="001C62EB" w:rsidRPr="00C276A6" w:rsidRDefault="001C62EB" w:rsidP="00C276A6">
      <w:pPr>
        <w:spacing w:line="360" w:lineRule="auto"/>
        <w:rPr>
          <w:rFonts w:ascii="Tahoma" w:hAnsi="Tahoma" w:cs="Tahoma"/>
          <w:sz w:val="24"/>
          <w:szCs w:val="24"/>
        </w:rPr>
      </w:pPr>
      <w:r w:rsidRPr="00C276A6">
        <w:rPr>
          <w:rFonts w:ascii="Tahoma" w:hAnsi="Tahoma" w:cs="Tahoma"/>
          <w:sz w:val="24"/>
          <w:szCs w:val="24"/>
        </w:rPr>
        <w:lastRenderedPageBreak/>
        <w:t xml:space="preserve">Au plan </w:t>
      </w:r>
      <w:r w:rsidR="00DF003C" w:rsidRPr="00C276A6">
        <w:rPr>
          <w:rFonts w:ascii="Tahoma" w:hAnsi="Tahoma" w:cs="Tahoma"/>
          <w:sz w:val="24"/>
          <w:szCs w:val="24"/>
        </w:rPr>
        <w:t>démographique</w:t>
      </w:r>
      <w:r w:rsidRPr="00C276A6">
        <w:rPr>
          <w:rFonts w:ascii="Tahoma" w:hAnsi="Tahoma" w:cs="Tahoma"/>
          <w:sz w:val="24"/>
          <w:szCs w:val="24"/>
        </w:rPr>
        <w:t xml:space="preserve">, les esclaves noirs augmentent la population qui devient </w:t>
      </w:r>
      <w:r w:rsidR="00D11B9A" w:rsidRPr="00C276A6">
        <w:rPr>
          <w:rFonts w:ascii="Tahoma" w:hAnsi="Tahoma" w:cs="Tahoma"/>
          <w:sz w:val="24"/>
          <w:szCs w:val="24"/>
        </w:rPr>
        <w:t>métissée</w:t>
      </w:r>
      <w:r w:rsidRPr="00C276A6">
        <w:rPr>
          <w:rFonts w:ascii="Tahoma" w:hAnsi="Tahoma" w:cs="Tahoma"/>
          <w:sz w:val="24"/>
          <w:szCs w:val="24"/>
        </w:rPr>
        <w:t xml:space="preserve">. Ces noirs participent aussi </w:t>
      </w:r>
      <w:r w:rsidR="00DF003C" w:rsidRPr="00C276A6">
        <w:rPr>
          <w:rFonts w:ascii="Tahoma" w:hAnsi="Tahoma" w:cs="Tahoma"/>
          <w:sz w:val="24"/>
          <w:szCs w:val="24"/>
        </w:rPr>
        <w:t>à</w:t>
      </w:r>
      <w:r w:rsidRPr="00C276A6">
        <w:rPr>
          <w:rFonts w:ascii="Tahoma" w:hAnsi="Tahoma" w:cs="Tahoma"/>
          <w:sz w:val="24"/>
          <w:szCs w:val="24"/>
        </w:rPr>
        <w:t xml:space="preserve"> la vie politique en </w:t>
      </w:r>
      <w:r w:rsidR="00DF003C" w:rsidRPr="00C276A6">
        <w:rPr>
          <w:rFonts w:ascii="Tahoma" w:hAnsi="Tahoma" w:cs="Tahoma"/>
          <w:sz w:val="24"/>
          <w:szCs w:val="24"/>
        </w:rPr>
        <w:t>Amérique</w:t>
      </w:r>
      <w:r w:rsidR="00D11B9A" w:rsidRPr="00C276A6">
        <w:rPr>
          <w:rFonts w:ascii="Tahoma" w:hAnsi="Tahoma" w:cs="Tahoma"/>
          <w:sz w:val="24"/>
          <w:szCs w:val="24"/>
        </w:rPr>
        <w:t xml:space="preserve"> </w:t>
      </w:r>
      <w:r w:rsidR="00457615" w:rsidRPr="00C276A6">
        <w:rPr>
          <w:rFonts w:ascii="Tahoma" w:hAnsi="Tahoma" w:cs="Tahoma"/>
          <w:sz w:val="24"/>
          <w:szCs w:val="24"/>
        </w:rPr>
        <w:t>(guerre</w:t>
      </w:r>
      <w:r w:rsidRPr="00C276A6">
        <w:rPr>
          <w:rFonts w:ascii="Tahoma" w:hAnsi="Tahoma" w:cs="Tahoma"/>
          <w:sz w:val="24"/>
          <w:szCs w:val="24"/>
        </w:rPr>
        <w:t xml:space="preserve"> de </w:t>
      </w:r>
      <w:r w:rsidR="00457615" w:rsidRPr="00C276A6">
        <w:rPr>
          <w:rFonts w:ascii="Tahoma" w:hAnsi="Tahoma" w:cs="Tahoma"/>
          <w:sz w:val="24"/>
          <w:szCs w:val="24"/>
        </w:rPr>
        <w:t>cessation</w:t>
      </w:r>
      <w:r w:rsidRPr="00C276A6">
        <w:rPr>
          <w:rFonts w:ascii="Tahoma" w:hAnsi="Tahoma" w:cs="Tahoma"/>
          <w:sz w:val="24"/>
          <w:szCs w:val="24"/>
        </w:rPr>
        <w:t xml:space="preserve">, </w:t>
      </w:r>
      <w:r w:rsidR="00DF003C" w:rsidRPr="00C276A6">
        <w:rPr>
          <w:rFonts w:ascii="Tahoma" w:hAnsi="Tahoma" w:cs="Tahoma"/>
          <w:sz w:val="24"/>
          <w:szCs w:val="24"/>
        </w:rPr>
        <w:t>révolte</w:t>
      </w:r>
      <w:r w:rsidRPr="00C276A6">
        <w:rPr>
          <w:rFonts w:ascii="Tahoma" w:hAnsi="Tahoma" w:cs="Tahoma"/>
          <w:sz w:val="24"/>
          <w:szCs w:val="24"/>
        </w:rPr>
        <w:t xml:space="preserve"> des esclaves </w:t>
      </w:r>
      <w:r w:rsidR="00457615" w:rsidRPr="00C276A6">
        <w:rPr>
          <w:rFonts w:ascii="Tahoma" w:hAnsi="Tahoma" w:cs="Tahoma"/>
          <w:sz w:val="24"/>
          <w:szCs w:val="24"/>
        </w:rPr>
        <w:t>à</w:t>
      </w:r>
      <w:r w:rsidRPr="00C276A6">
        <w:rPr>
          <w:rFonts w:ascii="Tahoma" w:hAnsi="Tahoma" w:cs="Tahoma"/>
          <w:sz w:val="24"/>
          <w:szCs w:val="24"/>
        </w:rPr>
        <w:t xml:space="preserve"> saint </w:t>
      </w:r>
      <w:r w:rsidR="00457615" w:rsidRPr="00C276A6">
        <w:rPr>
          <w:rFonts w:ascii="Tahoma" w:hAnsi="Tahoma" w:cs="Tahoma"/>
          <w:sz w:val="24"/>
          <w:szCs w:val="24"/>
        </w:rPr>
        <w:t>Domingue</w:t>
      </w:r>
      <w:r w:rsidRPr="00C276A6">
        <w:rPr>
          <w:rFonts w:ascii="Tahoma" w:hAnsi="Tahoma" w:cs="Tahoma"/>
          <w:sz w:val="24"/>
          <w:szCs w:val="24"/>
        </w:rPr>
        <w:t>…)</w:t>
      </w:r>
    </w:p>
    <w:p w:rsidR="00312EE0" w:rsidRPr="00C276A6" w:rsidRDefault="00312EE0" w:rsidP="00C276A6">
      <w:pPr>
        <w:spacing w:line="360" w:lineRule="auto"/>
        <w:rPr>
          <w:rFonts w:ascii="Tahoma" w:hAnsi="Tahoma" w:cs="Tahoma"/>
          <w:b/>
          <w:sz w:val="24"/>
          <w:szCs w:val="24"/>
          <w:u w:val="single"/>
        </w:rPr>
      </w:pPr>
      <w:r w:rsidRPr="00C276A6">
        <w:rPr>
          <w:rFonts w:ascii="Tahoma" w:hAnsi="Tahoma" w:cs="Tahoma"/>
          <w:b/>
          <w:sz w:val="24"/>
          <w:szCs w:val="24"/>
        </w:rPr>
        <w:t xml:space="preserve">B- LE </w:t>
      </w:r>
      <w:r w:rsidRPr="00C276A6">
        <w:rPr>
          <w:rFonts w:ascii="Tahoma" w:hAnsi="Tahoma" w:cs="Tahoma"/>
          <w:b/>
          <w:sz w:val="24"/>
          <w:szCs w:val="24"/>
          <w:u w:val="single"/>
        </w:rPr>
        <w:t>CARACTE</w:t>
      </w:r>
      <w:r w:rsidR="006C6AF9" w:rsidRPr="00C276A6">
        <w:rPr>
          <w:rFonts w:ascii="Tahoma" w:hAnsi="Tahoma" w:cs="Tahoma"/>
          <w:b/>
          <w:sz w:val="24"/>
          <w:szCs w:val="24"/>
          <w:u w:val="single"/>
        </w:rPr>
        <w:t xml:space="preserve">RE INHUMAIN DE LA TRAITE ET DES  </w:t>
      </w:r>
      <w:r w:rsidRPr="00C276A6">
        <w:rPr>
          <w:rFonts w:ascii="Tahoma" w:hAnsi="Tahoma" w:cs="Tahoma"/>
          <w:b/>
          <w:sz w:val="24"/>
          <w:szCs w:val="24"/>
          <w:u w:val="single"/>
        </w:rPr>
        <w:t>ACTIONS DE PRE</w:t>
      </w:r>
      <w:r w:rsidR="00F573C1" w:rsidRPr="00C276A6">
        <w:rPr>
          <w:rFonts w:ascii="Tahoma" w:hAnsi="Tahoma" w:cs="Tahoma"/>
          <w:b/>
          <w:sz w:val="24"/>
          <w:szCs w:val="24"/>
          <w:u w:val="single"/>
        </w:rPr>
        <w:t>SERVATION DE LA DIGNITE HUMAINE</w:t>
      </w:r>
    </w:p>
    <w:p w:rsidR="00312EE0" w:rsidRPr="00C276A6" w:rsidRDefault="00312EE0" w:rsidP="00C276A6">
      <w:pPr>
        <w:pStyle w:val="Paragraphedeliste"/>
        <w:numPr>
          <w:ilvl w:val="0"/>
          <w:numId w:val="37"/>
        </w:numPr>
        <w:spacing w:line="360" w:lineRule="auto"/>
        <w:rPr>
          <w:rFonts w:ascii="Tahoma" w:hAnsi="Tahoma" w:cs="Tahoma"/>
          <w:b/>
          <w:sz w:val="24"/>
          <w:szCs w:val="24"/>
          <w:u w:val="single"/>
        </w:rPr>
      </w:pPr>
      <w:r w:rsidRPr="00C276A6">
        <w:rPr>
          <w:rFonts w:ascii="Tahoma" w:hAnsi="Tahoma" w:cs="Tahoma"/>
          <w:b/>
          <w:sz w:val="24"/>
          <w:szCs w:val="24"/>
        </w:rPr>
        <w:t>le caractère inhumain de la traite</w:t>
      </w:r>
    </w:p>
    <w:p w:rsidR="00312EE0" w:rsidRPr="00C276A6" w:rsidRDefault="00312EE0" w:rsidP="00C276A6">
      <w:pPr>
        <w:spacing w:line="360" w:lineRule="auto"/>
        <w:rPr>
          <w:rFonts w:ascii="Tahoma" w:hAnsi="Tahoma" w:cs="Tahoma"/>
          <w:sz w:val="24"/>
          <w:szCs w:val="24"/>
        </w:rPr>
      </w:pPr>
      <w:r w:rsidRPr="00C276A6">
        <w:rPr>
          <w:rFonts w:ascii="Tahoma" w:hAnsi="Tahoma" w:cs="Tahoma"/>
          <w:sz w:val="24"/>
          <w:szCs w:val="24"/>
        </w:rPr>
        <w:t>Les esclaves étaient entassés dans la cal</w:t>
      </w:r>
      <w:r w:rsidR="006966ED" w:rsidRPr="00C276A6">
        <w:rPr>
          <w:rFonts w:ascii="Tahoma" w:hAnsi="Tahoma" w:cs="Tahoma"/>
          <w:sz w:val="24"/>
          <w:szCs w:val="24"/>
        </w:rPr>
        <w:t xml:space="preserve">e et l’odeur était épouvantable. </w:t>
      </w:r>
      <w:r w:rsidRPr="00C276A6">
        <w:rPr>
          <w:rFonts w:ascii="Tahoma" w:hAnsi="Tahoma" w:cs="Tahoma"/>
          <w:sz w:val="24"/>
          <w:szCs w:val="24"/>
        </w:rPr>
        <w:t xml:space="preserve">Cette condition de </w:t>
      </w:r>
      <w:r w:rsidR="006966ED" w:rsidRPr="00C276A6">
        <w:rPr>
          <w:rFonts w:ascii="Tahoma" w:hAnsi="Tahoma" w:cs="Tahoma"/>
          <w:sz w:val="24"/>
          <w:szCs w:val="24"/>
        </w:rPr>
        <w:t>vie provoqua des maladies et de nombreux décès.</w:t>
      </w:r>
    </w:p>
    <w:p w:rsidR="00312EE0" w:rsidRPr="00C276A6" w:rsidRDefault="00ED3AF8" w:rsidP="00C276A6">
      <w:pPr>
        <w:tabs>
          <w:tab w:val="left" w:pos="0"/>
        </w:tabs>
        <w:spacing w:line="360" w:lineRule="auto"/>
        <w:rPr>
          <w:rFonts w:ascii="Tahoma" w:hAnsi="Tahoma" w:cs="Tahoma"/>
          <w:sz w:val="24"/>
          <w:szCs w:val="24"/>
        </w:rPr>
      </w:pPr>
      <w:r w:rsidRPr="00C276A6">
        <w:rPr>
          <w:rFonts w:ascii="Tahoma" w:hAnsi="Tahoma" w:cs="Tahoma"/>
          <w:sz w:val="24"/>
          <w:szCs w:val="24"/>
        </w:rPr>
        <w:t>Les</w:t>
      </w:r>
      <w:r w:rsidR="00312EE0" w:rsidRPr="00C276A6">
        <w:rPr>
          <w:rFonts w:ascii="Tahoma" w:hAnsi="Tahoma" w:cs="Tahoma"/>
          <w:sz w:val="24"/>
          <w:szCs w:val="24"/>
        </w:rPr>
        <w:t xml:space="preserve"> chaines qu’ils portaient étaient insupportables. Les cris aigus des femmes et les plaintes des mourants étaient un spectacle d’une horreur inimaginable (…)</w:t>
      </w:r>
    </w:p>
    <w:p w:rsidR="00312EE0" w:rsidRPr="00C276A6" w:rsidRDefault="00312EE0" w:rsidP="00C276A6">
      <w:pPr>
        <w:spacing w:line="360" w:lineRule="auto"/>
        <w:rPr>
          <w:rFonts w:ascii="Tahoma" w:hAnsi="Tahoma" w:cs="Tahoma"/>
          <w:sz w:val="24"/>
          <w:szCs w:val="24"/>
        </w:rPr>
      </w:pPr>
      <w:r w:rsidRPr="00C276A6">
        <w:rPr>
          <w:rFonts w:ascii="Tahoma" w:hAnsi="Tahoma" w:cs="Tahoma"/>
          <w:sz w:val="24"/>
          <w:szCs w:val="24"/>
        </w:rPr>
        <w:t>Ils étaient battus, certains étaient marqués</w:t>
      </w:r>
      <w:r w:rsidR="00ED3AF8" w:rsidRPr="00C276A6">
        <w:rPr>
          <w:rFonts w:ascii="Tahoma" w:hAnsi="Tahoma" w:cs="Tahoma"/>
          <w:sz w:val="24"/>
          <w:szCs w:val="24"/>
        </w:rPr>
        <w:t xml:space="preserve"> au fer rouge au sceau de </w:t>
      </w:r>
      <w:r w:rsidRPr="00C276A6">
        <w:rPr>
          <w:rFonts w:ascii="Tahoma" w:hAnsi="Tahoma" w:cs="Tahoma"/>
          <w:sz w:val="24"/>
          <w:szCs w:val="24"/>
        </w:rPr>
        <w:t xml:space="preserve"> leur maitre, les femmes étaient violés</w:t>
      </w:r>
      <w:r w:rsidR="00ED3AF8" w:rsidRPr="00C276A6">
        <w:rPr>
          <w:rFonts w:ascii="Tahoma" w:hAnsi="Tahoma" w:cs="Tahoma"/>
          <w:sz w:val="24"/>
          <w:szCs w:val="24"/>
        </w:rPr>
        <w:t xml:space="preserve"> ou souvent la </w:t>
      </w:r>
      <w:r w:rsidR="00F573C1" w:rsidRPr="00C276A6">
        <w:rPr>
          <w:rFonts w:ascii="Tahoma" w:hAnsi="Tahoma" w:cs="Tahoma"/>
          <w:sz w:val="24"/>
          <w:szCs w:val="24"/>
        </w:rPr>
        <w:t>concubine</w:t>
      </w:r>
      <w:r w:rsidR="00ED3AF8" w:rsidRPr="00C276A6">
        <w:rPr>
          <w:rFonts w:ascii="Tahoma" w:hAnsi="Tahoma" w:cs="Tahoma"/>
          <w:sz w:val="24"/>
          <w:szCs w:val="24"/>
        </w:rPr>
        <w:t xml:space="preserve"> de leur maitre.</w:t>
      </w:r>
    </w:p>
    <w:p w:rsidR="00312EE0" w:rsidRPr="00C276A6" w:rsidRDefault="00312EE0" w:rsidP="00C276A6">
      <w:pPr>
        <w:pStyle w:val="Paragraphedeliste"/>
        <w:numPr>
          <w:ilvl w:val="0"/>
          <w:numId w:val="37"/>
        </w:numPr>
        <w:spacing w:line="360" w:lineRule="auto"/>
        <w:rPr>
          <w:rFonts w:ascii="Tahoma" w:hAnsi="Tahoma" w:cs="Tahoma"/>
          <w:b/>
          <w:sz w:val="24"/>
          <w:szCs w:val="24"/>
        </w:rPr>
      </w:pPr>
      <w:r w:rsidRPr="00C276A6">
        <w:rPr>
          <w:rFonts w:ascii="Tahoma" w:hAnsi="Tahoma" w:cs="Tahoma"/>
          <w:b/>
          <w:sz w:val="24"/>
          <w:szCs w:val="24"/>
        </w:rPr>
        <w:t>la lutte contre la traite négrière</w:t>
      </w:r>
    </w:p>
    <w:p w:rsidR="00312EE0" w:rsidRPr="00C276A6" w:rsidRDefault="00312EE0" w:rsidP="00C276A6">
      <w:pPr>
        <w:autoSpaceDE w:val="0"/>
        <w:autoSpaceDN w:val="0"/>
        <w:spacing w:line="360" w:lineRule="auto"/>
        <w:rPr>
          <w:rFonts w:ascii="Tahoma" w:hAnsi="Tahoma" w:cs="Tahoma"/>
          <w:sz w:val="24"/>
          <w:szCs w:val="24"/>
        </w:rPr>
      </w:pPr>
      <w:r w:rsidRPr="00C276A6">
        <w:rPr>
          <w:rFonts w:ascii="Tahoma" w:hAnsi="Tahoma" w:cs="Tahoma"/>
          <w:sz w:val="24"/>
          <w:szCs w:val="24"/>
        </w:rPr>
        <w:t>En Angleterre, les riches colons maltraitaient les esclaves et se permettaient de les estropier</w:t>
      </w:r>
      <w:r w:rsidR="00E6269C" w:rsidRPr="00C276A6">
        <w:rPr>
          <w:rFonts w:ascii="Tahoma" w:hAnsi="Tahoma" w:cs="Tahoma"/>
          <w:sz w:val="24"/>
          <w:szCs w:val="24"/>
        </w:rPr>
        <w:t xml:space="preserve">. </w:t>
      </w:r>
      <w:r w:rsidRPr="00C276A6">
        <w:rPr>
          <w:rFonts w:ascii="Tahoma" w:hAnsi="Tahoma" w:cs="Tahoma"/>
          <w:sz w:val="24"/>
          <w:szCs w:val="24"/>
        </w:rPr>
        <w:t xml:space="preserve"> Le frère du médecin, Granville Sharp fit reconnaître par les magistrats que l'esclavage était, illégal.</w:t>
      </w:r>
      <w:r w:rsidR="00E6269C" w:rsidRPr="00C276A6">
        <w:rPr>
          <w:rFonts w:ascii="Tahoma" w:hAnsi="Tahoma" w:cs="Tahoma"/>
          <w:sz w:val="24"/>
          <w:szCs w:val="24"/>
        </w:rPr>
        <w:t xml:space="preserve"> Ainsi l</w:t>
      </w:r>
      <w:r w:rsidRPr="00C276A6">
        <w:rPr>
          <w:rFonts w:ascii="Tahoma" w:hAnsi="Tahoma" w:cs="Tahoma"/>
          <w:sz w:val="24"/>
          <w:szCs w:val="24"/>
        </w:rPr>
        <w:t>e 22 Mai 1787 est créé le Comité pour l'abolition de la traite des Noirs</w:t>
      </w:r>
      <w:r w:rsidR="00E6269C" w:rsidRPr="00C276A6">
        <w:rPr>
          <w:rFonts w:ascii="Tahoma" w:hAnsi="Tahoma" w:cs="Tahoma"/>
          <w:sz w:val="24"/>
          <w:szCs w:val="24"/>
        </w:rPr>
        <w:t xml:space="preserve">. </w:t>
      </w:r>
      <w:r w:rsidRPr="00C276A6">
        <w:rPr>
          <w:rFonts w:ascii="Tahoma" w:hAnsi="Tahoma" w:cs="Tahoma"/>
          <w:sz w:val="24"/>
          <w:szCs w:val="24"/>
        </w:rPr>
        <w:t>L’esclavage fut aboli en Angleterre en 1807</w:t>
      </w:r>
      <w:r w:rsidR="00E6269C" w:rsidRPr="00C276A6">
        <w:rPr>
          <w:rFonts w:ascii="Tahoma" w:hAnsi="Tahoma" w:cs="Tahoma"/>
          <w:sz w:val="24"/>
          <w:szCs w:val="24"/>
        </w:rPr>
        <w:t xml:space="preserve">. </w:t>
      </w:r>
      <w:r w:rsidRPr="00C276A6">
        <w:rPr>
          <w:rFonts w:ascii="Tahoma" w:hAnsi="Tahoma" w:cs="Tahoma"/>
          <w:sz w:val="24"/>
          <w:szCs w:val="24"/>
        </w:rPr>
        <w:t>Victor Schœlcher abolit l’esclavage en 1848 dans les colonies françaises.</w:t>
      </w:r>
    </w:p>
    <w:p w:rsidR="008E0C93" w:rsidRPr="00C276A6" w:rsidRDefault="00312EE0" w:rsidP="00C276A6">
      <w:pPr>
        <w:spacing w:line="360" w:lineRule="auto"/>
        <w:rPr>
          <w:rFonts w:ascii="Tahoma" w:hAnsi="Tahoma" w:cs="Tahoma"/>
          <w:sz w:val="24"/>
          <w:szCs w:val="24"/>
        </w:rPr>
      </w:pPr>
      <w:r w:rsidRPr="00C276A6">
        <w:rPr>
          <w:rFonts w:ascii="Tahoma" w:hAnsi="Tahoma" w:cs="Tahoma"/>
          <w:sz w:val="24"/>
          <w:szCs w:val="24"/>
        </w:rPr>
        <w:t xml:space="preserve">Mais les noirs </w:t>
      </w:r>
      <w:r w:rsidR="00E6269C" w:rsidRPr="00C276A6">
        <w:rPr>
          <w:rFonts w:ascii="Tahoma" w:hAnsi="Tahoma" w:cs="Tahoma"/>
          <w:sz w:val="24"/>
          <w:szCs w:val="24"/>
        </w:rPr>
        <w:t>eux-mêmes</w:t>
      </w:r>
      <w:r w:rsidRPr="00C276A6">
        <w:rPr>
          <w:rFonts w:ascii="Tahoma" w:hAnsi="Tahoma" w:cs="Tahoma"/>
          <w:sz w:val="24"/>
          <w:szCs w:val="24"/>
        </w:rPr>
        <w:t xml:space="preserve"> ont </w:t>
      </w:r>
      <w:r w:rsidR="00E6269C" w:rsidRPr="00C276A6">
        <w:rPr>
          <w:rFonts w:ascii="Tahoma" w:hAnsi="Tahoma" w:cs="Tahoma"/>
          <w:sz w:val="24"/>
          <w:szCs w:val="24"/>
        </w:rPr>
        <w:t>lutté</w:t>
      </w:r>
      <w:r w:rsidR="004E4B18" w:rsidRPr="00C276A6">
        <w:rPr>
          <w:rFonts w:ascii="Tahoma" w:hAnsi="Tahoma" w:cs="Tahoma"/>
          <w:sz w:val="24"/>
          <w:szCs w:val="24"/>
        </w:rPr>
        <w:t xml:space="preserve"> sur les navires. Cependant </w:t>
      </w:r>
      <w:r w:rsidRPr="00C276A6">
        <w:rPr>
          <w:rFonts w:ascii="Tahoma" w:hAnsi="Tahoma" w:cs="Tahoma"/>
          <w:sz w:val="24"/>
          <w:szCs w:val="24"/>
        </w:rPr>
        <w:t xml:space="preserve"> la nouvelle situation économique et le développement du machinisme,</w:t>
      </w:r>
      <w:r w:rsidR="00D11B9A" w:rsidRPr="00C276A6">
        <w:rPr>
          <w:rFonts w:ascii="Tahoma" w:hAnsi="Tahoma" w:cs="Tahoma"/>
          <w:sz w:val="24"/>
          <w:szCs w:val="24"/>
        </w:rPr>
        <w:t xml:space="preserve"> </w:t>
      </w:r>
      <w:r w:rsidRPr="00C276A6">
        <w:rPr>
          <w:rFonts w:ascii="Tahoma" w:hAnsi="Tahoma" w:cs="Tahoma"/>
          <w:sz w:val="24"/>
          <w:szCs w:val="24"/>
        </w:rPr>
        <w:t>a fait que  les occidentaux n’avaient plus be</w:t>
      </w:r>
      <w:r w:rsidR="004E4B18" w:rsidRPr="00C276A6">
        <w:rPr>
          <w:rFonts w:ascii="Tahoma" w:hAnsi="Tahoma" w:cs="Tahoma"/>
          <w:sz w:val="24"/>
          <w:szCs w:val="24"/>
        </w:rPr>
        <w:t xml:space="preserve">soin du travail des esclaves.  Ainsi </w:t>
      </w:r>
      <w:r w:rsidR="005301B5" w:rsidRPr="00C276A6">
        <w:rPr>
          <w:rFonts w:ascii="Tahoma" w:hAnsi="Tahoma" w:cs="Tahoma"/>
          <w:sz w:val="24"/>
          <w:szCs w:val="24"/>
        </w:rPr>
        <w:t>à</w:t>
      </w:r>
      <w:r w:rsidR="004E4B18" w:rsidRPr="00C276A6">
        <w:rPr>
          <w:rFonts w:ascii="Tahoma" w:hAnsi="Tahoma" w:cs="Tahoma"/>
          <w:sz w:val="24"/>
          <w:szCs w:val="24"/>
        </w:rPr>
        <w:t xml:space="preserve"> la fin du XIXe </w:t>
      </w:r>
      <w:r w:rsidR="005301B5" w:rsidRPr="00C276A6">
        <w:rPr>
          <w:rFonts w:ascii="Tahoma" w:hAnsi="Tahoma" w:cs="Tahoma"/>
          <w:sz w:val="24"/>
          <w:szCs w:val="24"/>
        </w:rPr>
        <w:t>siècle</w:t>
      </w:r>
      <w:r w:rsidR="004E4B18" w:rsidRPr="00C276A6">
        <w:rPr>
          <w:rFonts w:ascii="Tahoma" w:hAnsi="Tahoma" w:cs="Tahoma"/>
          <w:sz w:val="24"/>
          <w:szCs w:val="24"/>
        </w:rPr>
        <w:t xml:space="preserve">, les </w:t>
      </w:r>
      <w:r w:rsidR="005301B5" w:rsidRPr="00C276A6">
        <w:rPr>
          <w:rFonts w:ascii="Tahoma" w:hAnsi="Tahoma" w:cs="Tahoma"/>
          <w:sz w:val="24"/>
          <w:szCs w:val="24"/>
        </w:rPr>
        <w:t>européens</w:t>
      </w:r>
      <w:r w:rsidR="004E4B18" w:rsidRPr="00C276A6">
        <w:rPr>
          <w:rFonts w:ascii="Tahoma" w:hAnsi="Tahoma" w:cs="Tahoma"/>
          <w:sz w:val="24"/>
          <w:szCs w:val="24"/>
        </w:rPr>
        <w:t xml:space="preserve"> abandonnent la traite des noirs au profit de l’</w:t>
      </w:r>
      <w:r w:rsidR="005301B5" w:rsidRPr="00C276A6">
        <w:rPr>
          <w:rFonts w:ascii="Tahoma" w:hAnsi="Tahoma" w:cs="Tahoma"/>
          <w:sz w:val="24"/>
          <w:szCs w:val="24"/>
        </w:rPr>
        <w:t>impérialisme</w:t>
      </w:r>
      <w:r w:rsidR="004E4B18" w:rsidRPr="00C276A6">
        <w:rPr>
          <w:rFonts w:ascii="Tahoma" w:hAnsi="Tahoma" w:cs="Tahoma"/>
          <w:sz w:val="24"/>
          <w:szCs w:val="24"/>
        </w:rPr>
        <w:t xml:space="preserve">, qui fera encore du mal </w:t>
      </w:r>
      <w:r w:rsidR="005301B5" w:rsidRPr="00C276A6">
        <w:rPr>
          <w:rFonts w:ascii="Tahoma" w:hAnsi="Tahoma" w:cs="Tahoma"/>
          <w:sz w:val="24"/>
          <w:szCs w:val="24"/>
        </w:rPr>
        <w:t>à</w:t>
      </w:r>
      <w:r w:rsidR="00D11B9A" w:rsidRPr="00C276A6">
        <w:rPr>
          <w:rFonts w:ascii="Tahoma" w:hAnsi="Tahoma" w:cs="Tahoma"/>
          <w:sz w:val="24"/>
          <w:szCs w:val="24"/>
        </w:rPr>
        <w:t xml:space="preserve"> </w:t>
      </w:r>
      <w:r w:rsidR="005301B5" w:rsidRPr="00C276A6">
        <w:rPr>
          <w:rFonts w:ascii="Tahoma" w:hAnsi="Tahoma" w:cs="Tahoma"/>
          <w:sz w:val="24"/>
          <w:szCs w:val="24"/>
        </w:rPr>
        <w:t>l’Afrique</w:t>
      </w:r>
      <w:r w:rsidR="004E4B18" w:rsidRPr="00C276A6">
        <w:rPr>
          <w:rFonts w:ascii="Tahoma" w:hAnsi="Tahoma" w:cs="Tahoma"/>
          <w:sz w:val="24"/>
          <w:szCs w:val="24"/>
        </w:rPr>
        <w:t>.</w:t>
      </w:r>
    </w:p>
    <w:p w:rsidR="006246A6" w:rsidRPr="00C276A6" w:rsidRDefault="006246A6" w:rsidP="00C276A6">
      <w:pPr>
        <w:tabs>
          <w:tab w:val="left" w:pos="6951"/>
        </w:tabs>
        <w:spacing w:line="360" w:lineRule="auto"/>
        <w:rPr>
          <w:rFonts w:ascii="Tahoma" w:hAnsi="Tahoma" w:cs="Tahoma"/>
          <w:sz w:val="24"/>
          <w:szCs w:val="24"/>
        </w:rPr>
      </w:pPr>
      <w:r w:rsidRPr="00C276A6">
        <w:rPr>
          <w:rFonts w:ascii="Tahoma" w:hAnsi="Tahoma" w:cs="Tahoma"/>
          <w:sz w:val="24"/>
          <w:szCs w:val="24"/>
        </w:rPr>
        <w:t>Application 2</w:t>
      </w:r>
    </w:p>
    <w:p w:rsidR="00A95F17" w:rsidRPr="00C276A6" w:rsidRDefault="00A95F17" w:rsidP="00C276A6">
      <w:pPr>
        <w:spacing w:line="360" w:lineRule="auto"/>
        <w:rPr>
          <w:rFonts w:ascii="Tahoma" w:hAnsi="Tahoma" w:cs="Tahoma"/>
          <w:b/>
          <w:sz w:val="24"/>
          <w:szCs w:val="24"/>
        </w:rPr>
      </w:pPr>
      <w:r w:rsidRPr="00C276A6">
        <w:rPr>
          <w:rFonts w:ascii="Tahoma" w:hAnsi="Tahoma" w:cs="Tahoma"/>
          <w:b/>
          <w:sz w:val="24"/>
          <w:szCs w:val="24"/>
        </w:rPr>
        <w:t>CONCLUSION</w:t>
      </w:r>
    </w:p>
    <w:p w:rsidR="001F5CD0" w:rsidRDefault="00DA4D6F" w:rsidP="001F5CD0">
      <w:pPr>
        <w:spacing w:line="360" w:lineRule="auto"/>
        <w:rPr>
          <w:rFonts w:ascii="Tahoma" w:hAnsi="Tahoma" w:cs="Tahoma"/>
          <w:sz w:val="24"/>
          <w:szCs w:val="24"/>
        </w:rPr>
      </w:pPr>
      <w:r w:rsidRPr="00C276A6">
        <w:rPr>
          <w:rFonts w:ascii="Tahoma" w:hAnsi="Tahoma" w:cs="Tahoma"/>
          <w:sz w:val="24"/>
          <w:szCs w:val="24"/>
        </w:rPr>
        <w:t>La traite atlantique a ruiné et dépeuplé l’Afrique. Mais l’Europe et l’Amérique ont tiré profit de ce commerce ignoble pendant 04 siècles.</w:t>
      </w:r>
      <w:r w:rsidR="00A57658" w:rsidRPr="00C276A6">
        <w:rPr>
          <w:rFonts w:ascii="Tahoma" w:hAnsi="Tahoma" w:cs="Tahoma"/>
          <w:sz w:val="24"/>
          <w:szCs w:val="24"/>
        </w:rPr>
        <w:t xml:space="preserve"> </w:t>
      </w:r>
      <w:r w:rsidR="008E0C93" w:rsidRPr="00C276A6">
        <w:rPr>
          <w:rFonts w:ascii="Tahoma" w:hAnsi="Tahoma" w:cs="Tahoma"/>
          <w:sz w:val="24"/>
          <w:szCs w:val="24"/>
        </w:rPr>
        <w:t>Il a fallu attendre l’époque du développement du machinisme pour que cesse définitivement la traite.</w:t>
      </w:r>
    </w:p>
    <w:p w:rsidR="00A57658" w:rsidRPr="00C276A6" w:rsidRDefault="00A57658" w:rsidP="001F5CD0">
      <w:pPr>
        <w:spacing w:line="360" w:lineRule="auto"/>
        <w:rPr>
          <w:rFonts w:ascii="Tahoma" w:hAnsi="Tahoma" w:cs="Tahoma"/>
          <w:sz w:val="24"/>
          <w:szCs w:val="24"/>
        </w:rPr>
      </w:pPr>
      <w:r w:rsidRPr="00C276A6">
        <w:rPr>
          <w:rFonts w:ascii="Tahoma" w:hAnsi="Tahoma" w:cs="Tahoma"/>
          <w:sz w:val="24"/>
          <w:szCs w:val="24"/>
        </w:rPr>
        <w:t>Situation d’évaluation</w:t>
      </w:r>
    </w:p>
    <w:sectPr w:rsidR="00A57658" w:rsidRPr="00C276A6" w:rsidSect="00C276A6">
      <w:footerReference w:type="default" r:id="rId11"/>
      <w:pgSz w:w="11906" w:h="16838"/>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6A6" w:rsidRDefault="00C276A6" w:rsidP="00B40E04">
      <w:pPr>
        <w:spacing w:after="0" w:line="240" w:lineRule="auto"/>
      </w:pPr>
      <w:r>
        <w:separator/>
      </w:r>
    </w:p>
  </w:endnote>
  <w:endnote w:type="continuationSeparator" w:id="0">
    <w:p w:rsidR="00C276A6" w:rsidRDefault="00C276A6" w:rsidP="00B40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909533"/>
      <w:docPartObj>
        <w:docPartGallery w:val="Page Numbers (Bottom of Page)"/>
        <w:docPartUnique/>
      </w:docPartObj>
    </w:sdtPr>
    <w:sdtEndPr/>
    <w:sdtContent>
      <w:p w:rsidR="00C276A6" w:rsidRDefault="00C276A6">
        <w:pPr>
          <w:pStyle w:val="Pieddepage"/>
        </w:pPr>
        <w:r>
          <w:fldChar w:fldCharType="begin"/>
        </w:r>
        <w:r>
          <w:instrText>PAGE   \* MERGEFORMAT</w:instrText>
        </w:r>
        <w:r>
          <w:fldChar w:fldCharType="separate"/>
        </w:r>
        <w:r w:rsidR="001F5CD0">
          <w:rPr>
            <w:noProof/>
          </w:rPr>
          <w:t>47</w:t>
        </w:r>
        <w:r>
          <w:rPr>
            <w:noProof/>
          </w:rPr>
          <w:fldChar w:fldCharType="end"/>
        </w:r>
      </w:p>
    </w:sdtContent>
  </w:sdt>
  <w:p w:rsidR="00C276A6" w:rsidRDefault="00C276A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6A6" w:rsidRDefault="00C276A6" w:rsidP="00B40E04">
      <w:pPr>
        <w:spacing w:after="0" w:line="240" w:lineRule="auto"/>
      </w:pPr>
      <w:r>
        <w:separator/>
      </w:r>
    </w:p>
  </w:footnote>
  <w:footnote w:type="continuationSeparator" w:id="0">
    <w:p w:rsidR="00C276A6" w:rsidRDefault="00C276A6" w:rsidP="00B40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437F"/>
    <w:multiLevelType w:val="hybridMultilevel"/>
    <w:tmpl w:val="5C9428B4"/>
    <w:lvl w:ilvl="0" w:tplc="73200A7A">
      <w:start w:val="1"/>
      <w:numFmt w:val="lowerLetter"/>
      <w:lvlText w:val="%1-"/>
      <w:lvlJc w:val="left"/>
      <w:pPr>
        <w:ind w:left="1650" w:hanging="360"/>
      </w:pPr>
      <w:rPr>
        <w:rFonts w:hint="default"/>
        <w:b/>
      </w:rPr>
    </w:lvl>
    <w:lvl w:ilvl="1" w:tplc="040C0019" w:tentative="1">
      <w:start w:val="1"/>
      <w:numFmt w:val="lowerLetter"/>
      <w:lvlText w:val="%2."/>
      <w:lvlJc w:val="left"/>
      <w:pPr>
        <w:ind w:left="2370" w:hanging="360"/>
      </w:pPr>
    </w:lvl>
    <w:lvl w:ilvl="2" w:tplc="040C001B" w:tentative="1">
      <w:start w:val="1"/>
      <w:numFmt w:val="lowerRoman"/>
      <w:lvlText w:val="%3."/>
      <w:lvlJc w:val="right"/>
      <w:pPr>
        <w:ind w:left="3090" w:hanging="180"/>
      </w:pPr>
    </w:lvl>
    <w:lvl w:ilvl="3" w:tplc="040C000F" w:tentative="1">
      <w:start w:val="1"/>
      <w:numFmt w:val="decimal"/>
      <w:lvlText w:val="%4."/>
      <w:lvlJc w:val="left"/>
      <w:pPr>
        <w:ind w:left="3810" w:hanging="360"/>
      </w:pPr>
    </w:lvl>
    <w:lvl w:ilvl="4" w:tplc="040C0019" w:tentative="1">
      <w:start w:val="1"/>
      <w:numFmt w:val="lowerLetter"/>
      <w:lvlText w:val="%5."/>
      <w:lvlJc w:val="left"/>
      <w:pPr>
        <w:ind w:left="4530" w:hanging="360"/>
      </w:pPr>
    </w:lvl>
    <w:lvl w:ilvl="5" w:tplc="040C001B" w:tentative="1">
      <w:start w:val="1"/>
      <w:numFmt w:val="lowerRoman"/>
      <w:lvlText w:val="%6."/>
      <w:lvlJc w:val="right"/>
      <w:pPr>
        <w:ind w:left="5250" w:hanging="180"/>
      </w:pPr>
    </w:lvl>
    <w:lvl w:ilvl="6" w:tplc="040C000F" w:tentative="1">
      <w:start w:val="1"/>
      <w:numFmt w:val="decimal"/>
      <w:lvlText w:val="%7."/>
      <w:lvlJc w:val="left"/>
      <w:pPr>
        <w:ind w:left="5970" w:hanging="360"/>
      </w:pPr>
    </w:lvl>
    <w:lvl w:ilvl="7" w:tplc="040C0019" w:tentative="1">
      <w:start w:val="1"/>
      <w:numFmt w:val="lowerLetter"/>
      <w:lvlText w:val="%8."/>
      <w:lvlJc w:val="left"/>
      <w:pPr>
        <w:ind w:left="6690" w:hanging="360"/>
      </w:pPr>
    </w:lvl>
    <w:lvl w:ilvl="8" w:tplc="040C001B" w:tentative="1">
      <w:start w:val="1"/>
      <w:numFmt w:val="lowerRoman"/>
      <w:lvlText w:val="%9."/>
      <w:lvlJc w:val="right"/>
      <w:pPr>
        <w:ind w:left="7410" w:hanging="180"/>
      </w:pPr>
    </w:lvl>
  </w:abstractNum>
  <w:abstractNum w:abstractNumId="1" w15:restartNumberingAfterBreak="0">
    <w:nsid w:val="052C288B"/>
    <w:multiLevelType w:val="hybridMultilevel"/>
    <w:tmpl w:val="D9041FF0"/>
    <w:lvl w:ilvl="0" w:tplc="167AAAB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 w15:restartNumberingAfterBreak="0">
    <w:nsid w:val="05873800"/>
    <w:multiLevelType w:val="hybridMultilevel"/>
    <w:tmpl w:val="955EAF8E"/>
    <w:lvl w:ilvl="0" w:tplc="AAD41388">
      <w:start w:val="1"/>
      <w:numFmt w:val="upperRoman"/>
      <w:lvlText w:val="%1-"/>
      <w:lvlJc w:val="left"/>
      <w:pPr>
        <w:ind w:left="1650" w:hanging="72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3" w15:restartNumberingAfterBreak="0">
    <w:nsid w:val="07F31B3A"/>
    <w:multiLevelType w:val="hybridMultilevel"/>
    <w:tmpl w:val="74AEBE58"/>
    <w:lvl w:ilvl="0" w:tplc="040C0009">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4" w15:restartNumberingAfterBreak="0">
    <w:nsid w:val="0D3A0E45"/>
    <w:multiLevelType w:val="hybridMultilevel"/>
    <w:tmpl w:val="8FC29850"/>
    <w:lvl w:ilvl="0" w:tplc="B602DE9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1A57C5"/>
    <w:multiLevelType w:val="hybridMultilevel"/>
    <w:tmpl w:val="C56A0DB6"/>
    <w:lvl w:ilvl="0" w:tplc="DCF41BF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16053F2"/>
    <w:multiLevelType w:val="hybridMultilevel"/>
    <w:tmpl w:val="1B201484"/>
    <w:lvl w:ilvl="0" w:tplc="DCF41BF6">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267FB0"/>
    <w:multiLevelType w:val="hybridMultilevel"/>
    <w:tmpl w:val="A16E7342"/>
    <w:lvl w:ilvl="0" w:tplc="6548F8A0">
      <w:start w:val="1"/>
      <w:numFmt w:val="decimal"/>
      <w:lvlText w:val="%1-"/>
      <w:lvlJc w:val="left"/>
      <w:pPr>
        <w:ind w:left="1485" w:hanging="360"/>
      </w:pPr>
      <w:rPr>
        <w:rFonts w:hint="default"/>
      </w:rPr>
    </w:lvl>
    <w:lvl w:ilvl="1" w:tplc="040C0019" w:tentative="1">
      <w:start w:val="1"/>
      <w:numFmt w:val="lowerLetter"/>
      <w:lvlText w:val="%2."/>
      <w:lvlJc w:val="left"/>
      <w:pPr>
        <w:ind w:left="2205" w:hanging="360"/>
      </w:pPr>
    </w:lvl>
    <w:lvl w:ilvl="2" w:tplc="040C001B" w:tentative="1">
      <w:start w:val="1"/>
      <w:numFmt w:val="lowerRoman"/>
      <w:lvlText w:val="%3."/>
      <w:lvlJc w:val="right"/>
      <w:pPr>
        <w:ind w:left="2925" w:hanging="180"/>
      </w:pPr>
    </w:lvl>
    <w:lvl w:ilvl="3" w:tplc="040C000F" w:tentative="1">
      <w:start w:val="1"/>
      <w:numFmt w:val="decimal"/>
      <w:lvlText w:val="%4."/>
      <w:lvlJc w:val="left"/>
      <w:pPr>
        <w:ind w:left="3645" w:hanging="360"/>
      </w:pPr>
    </w:lvl>
    <w:lvl w:ilvl="4" w:tplc="040C0019" w:tentative="1">
      <w:start w:val="1"/>
      <w:numFmt w:val="lowerLetter"/>
      <w:lvlText w:val="%5."/>
      <w:lvlJc w:val="left"/>
      <w:pPr>
        <w:ind w:left="4365" w:hanging="360"/>
      </w:pPr>
    </w:lvl>
    <w:lvl w:ilvl="5" w:tplc="040C001B" w:tentative="1">
      <w:start w:val="1"/>
      <w:numFmt w:val="lowerRoman"/>
      <w:lvlText w:val="%6."/>
      <w:lvlJc w:val="right"/>
      <w:pPr>
        <w:ind w:left="5085" w:hanging="180"/>
      </w:pPr>
    </w:lvl>
    <w:lvl w:ilvl="6" w:tplc="040C000F" w:tentative="1">
      <w:start w:val="1"/>
      <w:numFmt w:val="decimal"/>
      <w:lvlText w:val="%7."/>
      <w:lvlJc w:val="left"/>
      <w:pPr>
        <w:ind w:left="5805" w:hanging="360"/>
      </w:pPr>
    </w:lvl>
    <w:lvl w:ilvl="7" w:tplc="040C0019" w:tentative="1">
      <w:start w:val="1"/>
      <w:numFmt w:val="lowerLetter"/>
      <w:lvlText w:val="%8."/>
      <w:lvlJc w:val="left"/>
      <w:pPr>
        <w:ind w:left="6525" w:hanging="360"/>
      </w:pPr>
    </w:lvl>
    <w:lvl w:ilvl="8" w:tplc="040C001B" w:tentative="1">
      <w:start w:val="1"/>
      <w:numFmt w:val="lowerRoman"/>
      <w:lvlText w:val="%9."/>
      <w:lvlJc w:val="right"/>
      <w:pPr>
        <w:ind w:left="7245" w:hanging="180"/>
      </w:pPr>
    </w:lvl>
  </w:abstractNum>
  <w:abstractNum w:abstractNumId="8" w15:restartNumberingAfterBreak="0">
    <w:nsid w:val="13F60121"/>
    <w:multiLevelType w:val="hybridMultilevel"/>
    <w:tmpl w:val="2FB0FD76"/>
    <w:lvl w:ilvl="0" w:tplc="CC4E729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20390B"/>
    <w:multiLevelType w:val="hybridMultilevel"/>
    <w:tmpl w:val="95AC4AB0"/>
    <w:lvl w:ilvl="0" w:tplc="C40A5AF4">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182447CA"/>
    <w:multiLevelType w:val="hybridMultilevel"/>
    <w:tmpl w:val="5DD63ED2"/>
    <w:lvl w:ilvl="0" w:tplc="5C185A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A15E21"/>
    <w:multiLevelType w:val="hybridMultilevel"/>
    <w:tmpl w:val="D7C2CA06"/>
    <w:lvl w:ilvl="0" w:tplc="2BA0E6E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24981048"/>
    <w:multiLevelType w:val="hybridMultilevel"/>
    <w:tmpl w:val="C5D2B332"/>
    <w:lvl w:ilvl="0" w:tplc="F9D8594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5E02E74"/>
    <w:multiLevelType w:val="hybridMultilevel"/>
    <w:tmpl w:val="B5A05320"/>
    <w:lvl w:ilvl="0" w:tplc="F5763684">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B6E54FA"/>
    <w:multiLevelType w:val="hybridMultilevel"/>
    <w:tmpl w:val="230288C6"/>
    <w:lvl w:ilvl="0" w:tplc="488E006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5" w15:restartNumberingAfterBreak="0">
    <w:nsid w:val="2C6B355C"/>
    <w:multiLevelType w:val="hybridMultilevel"/>
    <w:tmpl w:val="8CAACC64"/>
    <w:lvl w:ilvl="0" w:tplc="89FAA70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0236260"/>
    <w:multiLevelType w:val="hybridMultilevel"/>
    <w:tmpl w:val="55447A0E"/>
    <w:lvl w:ilvl="0" w:tplc="0D364A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5320449"/>
    <w:multiLevelType w:val="hybridMultilevel"/>
    <w:tmpl w:val="1F346396"/>
    <w:lvl w:ilvl="0" w:tplc="2F8EE3E6">
      <w:start w:val="1"/>
      <w:numFmt w:val="bullet"/>
      <w:lvlText w:val="-"/>
      <w:lvlJc w:val="left"/>
      <w:pPr>
        <w:tabs>
          <w:tab w:val="num" w:pos="1637"/>
        </w:tabs>
        <w:ind w:left="1637" w:hanging="360"/>
      </w:pPr>
      <w:rPr>
        <w:rFonts w:ascii="Trebuchet MS" w:eastAsia="Times New Roman" w:hAnsi="Trebuchet MS" w:cs="Times New Roman" w:hint="default"/>
      </w:rPr>
    </w:lvl>
    <w:lvl w:ilvl="1" w:tplc="02688768">
      <w:start w:val="1"/>
      <w:numFmt w:val="bullet"/>
      <w:lvlText w:val=""/>
      <w:lvlJc w:val="left"/>
      <w:pPr>
        <w:tabs>
          <w:tab w:val="num" w:pos="2345"/>
        </w:tabs>
        <w:ind w:left="2345" w:hanging="360"/>
      </w:pPr>
      <w:rPr>
        <w:rFonts w:ascii="Symbol" w:hAnsi="Symbol" w:hint="default"/>
        <w:b/>
      </w:rPr>
    </w:lvl>
    <w:lvl w:ilvl="2" w:tplc="040C0005" w:tentative="1">
      <w:start w:val="1"/>
      <w:numFmt w:val="bullet"/>
      <w:lvlText w:val=""/>
      <w:lvlJc w:val="left"/>
      <w:pPr>
        <w:tabs>
          <w:tab w:val="num" w:pos="3600"/>
        </w:tabs>
        <w:ind w:left="3600" w:hanging="360"/>
      </w:pPr>
      <w:rPr>
        <w:rFonts w:ascii="Wingdings" w:hAnsi="Wingdings" w:hint="default"/>
      </w:rPr>
    </w:lvl>
    <w:lvl w:ilvl="3" w:tplc="040C0001" w:tentative="1">
      <w:start w:val="1"/>
      <w:numFmt w:val="bullet"/>
      <w:lvlText w:val=""/>
      <w:lvlJc w:val="left"/>
      <w:pPr>
        <w:tabs>
          <w:tab w:val="num" w:pos="4320"/>
        </w:tabs>
        <w:ind w:left="4320" w:hanging="360"/>
      </w:pPr>
      <w:rPr>
        <w:rFonts w:ascii="Symbol" w:hAnsi="Symbol" w:hint="default"/>
      </w:rPr>
    </w:lvl>
    <w:lvl w:ilvl="4" w:tplc="040C0003" w:tentative="1">
      <w:start w:val="1"/>
      <w:numFmt w:val="bullet"/>
      <w:lvlText w:val="o"/>
      <w:lvlJc w:val="left"/>
      <w:pPr>
        <w:tabs>
          <w:tab w:val="num" w:pos="5040"/>
        </w:tabs>
        <w:ind w:left="5040" w:hanging="360"/>
      </w:pPr>
      <w:rPr>
        <w:rFonts w:ascii="Courier New" w:hAnsi="Courier New" w:cs="Courier New" w:hint="default"/>
      </w:rPr>
    </w:lvl>
    <w:lvl w:ilvl="5" w:tplc="040C0005" w:tentative="1">
      <w:start w:val="1"/>
      <w:numFmt w:val="bullet"/>
      <w:lvlText w:val=""/>
      <w:lvlJc w:val="left"/>
      <w:pPr>
        <w:tabs>
          <w:tab w:val="num" w:pos="5760"/>
        </w:tabs>
        <w:ind w:left="5760" w:hanging="360"/>
      </w:pPr>
      <w:rPr>
        <w:rFonts w:ascii="Wingdings" w:hAnsi="Wingdings" w:hint="default"/>
      </w:rPr>
    </w:lvl>
    <w:lvl w:ilvl="6" w:tplc="040C0001" w:tentative="1">
      <w:start w:val="1"/>
      <w:numFmt w:val="bullet"/>
      <w:lvlText w:val=""/>
      <w:lvlJc w:val="left"/>
      <w:pPr>
        <w:tabs>
          <w:tab w:val="num" w:pos="6480"/>
        </w:tabs>
        <w:ind w:left="6480" w:hanging="360"/>
      </w:pPr>
      <w:rPr>
        <w:rFonts w:ascii="Symbol" w:hAnsi="Symbol" w:hint="default"/>
      </w:rPr>
    </w:lvl>
    <w:lvl w:ilvl="7" w:tplc="040C0003" w:tentative="1">
      <w:start w:val="1"/>
      <w:numFmt w:val="bullet"/>
      <w:lvlText w:val="o"/>
      <w:lvlJc w:val="left"/>
      <w:pPr>
        <w:tabs>
          <w:tab w:val="num" w:pos="7200"/>
        </w:tabs>
        <w:ind w:left="7200" w:hanging="360"/>
      </w:pPr>
      <w:rPr>
        <w:rFonts w:ascii="Courier New" w:hAnsi="Courier New" w:cs="Courier New" w:hint="default"/>
      </w:rPr>
    </w:lvl>
    <w:lvl w:ilvl="8" w:tplc="040C0005" w:tentative="1">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35BE6B5F"/>
    <w:multiLevelType w:val="hybridMultilevel"/>
    <w:tmpl w:val="C1F8E5A0"/>
    <w:lvl w:ilvl="0" w:tplc="040C0001">
      <w:start w:val="1"/>
      <w:numFmt w:val="bullet"/>
      <w:lvlText w:val=""/>
      <w:lvlJc w:val="left"/>
      <w:pPr>
        <w:ind w:left="2734" w:hanging="360"/>
      </w:pPr>
      <w:rPr>
        <w:rFonts w:ascii="Symbol" w:hAnsi="Symbol" w:hint="default"/>
      </w:rPr>
    </w:lvl>
    <w:lvl w:ilvl="1" w:tplc="040C0003" w:tentative="1">
      <w:start w:val="1"/>
      <w:numFmt w:val="bullet"/>
      <w:lvlText w:val="o"/>
      <w:lvlJc w:val="left"/>
      <w:pPr>
        <w:ind w:left="3454" w:hanging="360"/>
      </w:pPr>
      <w:rPr>
        <w:rFonts w:ascii="Courier New" w:hAnsi="Courier New" w:cs="Courier New" w:hint="default"/>
      </w:rPr>
    </w:lvl>
    <w:lvl w:ilvl="2" w:tplc="040C0005" w:tentative="1">
      <w:start w:val="1"/>
      <w:numFmt w:val="bullet"/>
      <w:lvlText w:val=""/>
      <w:lvlJc w:val="left"/>
      <w:pPr>
        <w:ind w:left="4174" w:hanging="360"/>
      </w:pPr>
      <w:rPr>
        <w:rFonts w:ascii="Wingdings" w:hAnsi="Wingdings" w:hint="default"/>
      </w:rPr>
    </w:lvl>
    <w:lvl w:ilvl="3" w:tplc="040C0001" w:tentative="1">
      <w:start w:val="1"/>
      <w:numFmt w:val="bullet"/>
      <w:lvlText w:val=""/>
      <w:lvlJc w:val="left"/>
      <w:pPr>
        <w:ind w:left="4894" w:hanging="360"/>
      </w:pPr>
      <w:rPr>
        <w:rFonts w:ascii="Symbol" w:hAnsi="Symbol" w:hint="default"/>
      </w:rPr>
    </w:lvl>
    <w:lvl w:ilvl="4" w:tplc="040C0003" w:tentative="1">
      <w:start w:val="1"/>
      <w:numFmt w:val="bullet"/>
      <w:lvlText w:val="o"/>
      <w:lvlJc w:val="left"/>
      <w:pPr>
        <w:ind w:left="5614" w:hanging="360"/>
      </w:pPr>
      <w:rPr>
        <w:rFonts w:ascii="Courier New" w:hAnsi="Courier New" w:cs="Courier New" w:hint="default"/>
      </w:rPr>
    </w:lvl>
    <w:lvl w:ilvl="5" w:tplc="040C0005" w:tentative="1">
      <w:start w:val="1"/>
      <w:numFmt w:val="bullet"/>
      <w:lvlText w:val=""/>
      <w:lvlJc w:val="left"/>
      <w:pPr>
        <w:ind w:left="6334" w:hanging="360"/>
      </w:pPr>
      <w:rPr>
        <w:rFonts w:ascii="Wingdings" w:hAnsi="Wingdings" w:hint="default"/>
      </w:rPr>
    </w:lvl>
    <w:lvl w:ilvl="6" w:tplc="040C0001" w:tentative="1">
      <w:start w:val="1"/>
      <w:numFmt w:val="bullet"/>
      <w:lvlText w:val=""/>
      <w:lvlJc w:val="left"/>
      <w:pPr>
        <w:ind w:left="7054" w:hanging="360"/>
      </w:pPr>
      <w:rPr>
        <w:rFonts w:ascii="Symbol" w:hAnsi="Symbol" w:hint="default"/>
      </w:rPr>
    </w:lvl>
    <w:lvl w:ilvl="7" w:tplc="040C0003" w:tentative="1">
      <w:start w:val="1"/>
      <w:numFmt w:val="bullet"/>
      <w:lvlText w:val="o"/>
      <w:lvlJc w:val="left"/>
      <w:pPr>
        <w:ind w:left="7774" w:hanging="360"/>
      </w:pPr>
      <w:rPr>
        <w:rFonts w:ascii="Courier New" w:hAnsi="Courier New" w:cs="Courier New" w:hint="default"/>
      </w:rPr>
    </w:lvl>
    <w:lvl w:ilvl="8" w:tplc="040C0005" w:tentative="1">
      <w:start w:val="1"/>
      <w:numFmt w:val="bullet"/>
      <w:lvlText w:val=""/>
      <w:lvlJc w:val="left"/>
      <w:pPr>
        <w:ind w:left="8494" w:hanging="360"/>
      </w:pPr>
      <w:rPr>
        <w:rFonts w:ascii="Wingdings" w:hAnsi="Wingdings" w:hint="default"/>
      </w:rPr>
    </w:lvl>
  </w:abstractNum>
  <w:abstractNum w:abstractNumId="19" w15:restartNumberingAfterBreak="0">
    <w:nsid w:val="3ED95835"/>
    <w:multiLevelType w:val="hybridMultilevel"/>
    <w:tmpl w:val="021644D0"/>
    <w:lvl w:ilvl="0" w:tplc="283C0DC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 w15:restartNumberingAfterBreak="0">
    <w:nsid w:val="42E87F5D"/>
    <w:multiLevelType w:val="hybridMultilevel"/>
    <w:tmpl w:val="7F4883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B53F13"/>
    <w:multiLevelType w:val="hybridMultilevel"/>
    <w:tmpl w:val="60562360"/>
    <w:lvl w:ilvl="0" w:tplc="12C80A02">
      <w:numFmt w:val="bullet"/>
      <w:lvlText w:val="-"/>
      <w:lvlJc w:val="left"/>
      <w:pPr>
        <w:ind w:left="1800" w:hanging="360"/>
      </w:pPr>
      <w:rPr>
        <w:rFonts w:ascii="Calibri" w:eastAsiaTheme="minorHAnsi" w:hAnsi="Calibri" w:cstheme="minorBid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2" w15:restartNumberingAfterBreak="0">
    <w:nsid w:val="44857468"/>
    <w:multiLevelType w:val="hybridMultilevel"/>
    <w:tmpl w:val="DC6CA034"/>
    <w:lvl w:ilvl="0" w:tplc="40FC725E">
      <w:start w:val="1"/>
      <w:numFmt w:val="decimal"/>
      <w:lvlText w:val="%1-"/>
      <w:lvlJc w:val="left"/>
      <w:pPr>
        <w:ind w:left="2340" w:hanging="360"/>
      </w:pPr>
      <w:rPr>
        <w:rFonts w:hint="default"/>
      </w:r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23" w15:restartNumberingAfterBreak="0">
    <w:nsid w:val="453970A9"/>
    <w:multiLevelType w:val="hybridMultilevel"/>
    <w:tmpl w:val="BA166BDA"/>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4" w15:restartNumberingAfterBreak="0">
    <w:nsid w:val="45870D0E"/>
    <w:multiLevelType w:val="hybridMultilevel"/>
    <w:tmpl w:val="384054D6"/>
    <w:lvl w:ilvl="0" w:tplc="D2D2777C">
      <w:start w:val="1"/>
      <w:numFmt w:val="decimal"/>
      <w:lvlText w:val="%1-"/>
      <w:lvlJc w:val="left"/>
      <w:pPr>
        <w:ind w:left="1215" w:hanging="360"/>
      </w:pPr>
      <w:rPr>
        <w:rFonts w:hint="default"/>
        <w:b/>
      </w:r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25" w15:restartNumberingAfterBreak="0">
    <w:nsid w:val="473D3B4E"/>
    <w:multiLevelType w:val="hybridMultilevel"/>
    <w:tmpl w:val="2B0A6982"/>
    <w:lvl w:ilvl="0" w:tplc="556A5CF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6" w15:restartNumberingAfterBreak="0">
    <w:nsid w:val="48C901BC"/>
    <w:multiLevelType w:val="hybridMultilevel"/>
    <w:tmpl w:val="F5DEE0F2"/>
    <w:lvl w:ilvl="0" w:tplc="0264F836">
      <w:start w:val="1"/>
      <w:numFmt w:val="decimal"/>
      <w:lvlText w:val="%1-"/>
      <w:lvlJc w:val="left"/>
      <w:pPr>
        <w:ind w:left="855" w:hanging="360"/>
      </w:pPr>
      <w:rPr>
        <w:rFonts w:hint="default"/>
        <w:b/>
      </w:r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27" w15:restartNumberingAfterBreak="0">
    <w:nsid w:val="4CD14339"/>
    <w:multiLevelType w:val="hybridMultilevel"/>
    <w:tmpl w:val="CA662292"/>
    <w:lvl w:ilvl="0" w:tplc="6220E81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8" w15:restartNumberingAfterBreak="0">
    <w:nsid w:val="4DDE15BA"/>
    <w:multiLevelType w:val="hybridMultilevel"/>
    <w:tmpl w:val="CF9AD9B8"/>
    <w:lvl w:ilvl="0" w:tplc="3010633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09E12F7"/>
    <w:multiLevelType w:val="hybridMultilevel"/>
    <w:tmpl w:val="0BE22AFA"/>
    <w:lvl w:ilvl="0" w:tplc="6DDA9E5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0" w15:restartNumberingAfterBreak="0">
    <w:nsid w:val="50D42C7A"/>
    <w:multiLevelType w:val="hybridMultilevel"/>
    <w:tmpl w:val="B9848962"/>
    <w:lvl w:ilvl="0" w:tplc="98C062DA">
      <w:start w:val="1"/>
      <w:numFmt w:val="decimal"/>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31" w15:restartNumberingAfterBreak="0">
    <w:nsid w:val="52ED1795"/>
    <w:multiLevelType w:val="hybridMultilevel"/>
    <w:tmpl w:val="D5C0C714"/>
    <w:lvl w:ilvl="0" w:tplc="8B688D36">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15:restartNumberingAfterBreak="0">
    <w:nsid w:val="578C529A"/>
    <w:multiLevelType w:val="hybridMultilevel"/>
    <w:tmpl w:val="276E182C"/>
    <w:lvl w:ilvl="0" w:tplc="23083038">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33" w15:restartNumberingAfterBreak="0">
    <w:nsid w:val="5E454530"/>
    <w:multiLevelType w:val="hybridMultilevel"/>
    <w:tmpl w:val="90208F64"/>
    <w:lvl w:ilvl="0" w:tplc="FA2ACB6A">
      <w:start w:val="1"/>
      <w:numFmt w:val="upperRoman"/>
      <w:lvlText w:val="%1-"/>
      <w:lvlJc w:val="left"/>
      <w:pPr>
        <w:tabs>
          <w:tab w:val="num" w:pos="1080"/>
        </w:tabs>
        <w:ind w:left="1080" w:hanging="720"/>
      </w:pPr>
      <w:rPr>
        <w:rFonts w:hint="default"/>
      </w:rPr>
    </w:lvl>
    <w:lvl w:ilvl="1" w:tplc="EEA4CF56">
      <w:start w:val="1"/>
      <w:numFmt w:val="decimal"/>
      <w:lvlText w:val="%2-"/>
      <w:lvlJc w:val="left"/>
      <w:pPr>
        <w:tabs>
          <w:tab w:val="num" w:pos="1440"/>
        </w:tabs>
        <w:ind w:left="1440" w:hanging="360"/>
      </w:pPr>
      <w:rPr>
        <w:rFonts w:ascii="Trebuchet MS" w:eastAsia="Times New Roman" w:hAnsi="Trebuchet MS" w:cs="Times New Roman" w:hint="default"/>
      </w:rPr>
    </w:lvl>
    <w:lvl w:ilvl="2" w:tplc="83AAA1F2">
      <w:start w:val="1"/>
      <w:numFmt w:val="decimal"/>
      <w:lvlText w:val="%3."/>
      <w:lvlJc w:val="left"/>
      <w:pPr>
        <w:ind w:left="2340" w:hanging="360"/>
      </w:pPr>
      <w:rPr>
        <w:rFonts w:hint="default"/>
      </w:rPr>
    </w:lvl>
    <w:lvl w:ilvl="3" w:tplc="6F8843DE">
      <w:start w:val="1"/>
      <w:numFmt w:val="lowerLetter"/>
      <w:lvlText w:val="%4-"/>
      <w:lvlJc w:val="left"/>
      <w:pPr>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60BD0DF7"/>
    <w:multiLevelType w:val="hybridMultilevel"/>
    <w:tmpl w:val="B13CCB66"/>
    <w:lvl w:ilvl="0" w:tplc="B096145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 w15:restartNumberingAfterBreak="0">
    <w:nsid w:val="624425A1"/>
    <w:multiLevelType w:val="hybridMultilevel"/>
    <w:tmpl w:val="6C78D568"/>
    <w:lvl w:ilvl="0" w:tplc="0F046E28">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36" w15:restartNumberingAfterBreak="0">
    <w:nsid w:val="64FE1E83"/>
    <w:multiLevelType w:val="hybridMultilevel"/>
    <w:tmpl w:val="CB563496"/>
    <w:lvl w:ilvl="0" w:tplc="990CCC5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6AD36228"/>
    <w:multiLevelType w:val="hybridMultilevel"/>
    <w:tmpl w:val="6DD89116"/>
    <w:lvl w:ilvl="0" w:tplc="A8463792">
      <w:start w:val="1"/>
      <w:numFmt w:val="lowerLetter"/>
      <w:lvlText w:val="%1-"/>
      <w:lvlJc w:val="left"/>
      <w:pPr>
        <w:ind w:left="855" w:hanging="360"/>
      </w:pPr>
      <w:rPr>
        <w:rFonts w:hint="default"/>
      </w:r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38" w15:restartNumberingAfterBreak="0">
    <w:nsid w:val="6C8C762F"/>
    <w:multiLevelType w:val="hybridMultilevel"/>
    <w:tmpl w:val="9B52FF52"/>
    <w:lvl w:ilvl="0" w:tplc="CDA4CA9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6D121ABE"/>
    <w:multiLevelType w:val="hybridMultilevel"/>
    <w:tmpl w:val="CEA06A0E"/>
    <w:lvl w:ilvl="0" w:tplc="26CEFD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6E946885"/>
    <w:multiLevelType w:val="hybridMultilevel"/>
    <w:tmpl w:val="C3EE18DC"/>
    <w:lvl w:ilvl="0" w:tplc="8AFEAD0A">
      <w:start w:val="1"/>
      <w:numFmt w:val="decimal"/>
      <w:lvlText w:val="%1-"/>
      <w:lvlJc w:val="left"/>
      <w:pPr>
        <w:ind w:left="855" w:hanging="360"/>
      </w:pPr>
      <w:rPr>
        <w:rFonts w:hint="default"/>
      </w:rPr>
    </w:lvl>
    <w:lvl w:ilvl="1" w:tplc="040C0019" w:tentative="1">
      <w:start w:val="1"/>
      <w:numFmt w:val="lowerLetter"/>
      <w:lvlText w:val="%2."/>
      <w:lvlJc w:val="left"/>
      <w:pPr>
        <w:ind w:left="1575" w:hanging="360"/>
      </w:pPr>
    </w:lvl>
    <w:lvl w:ilvl="2" w:tplc="040C001B" w:tentative="1">
      <w:start w:val="1"/>
      <w:numFmt w:val="lowerRoman"/>
      <w:lvlText w:val="%3."/>
      <w:lvlJc w:val="right"/>
      <w:pPr>
        <w:ind w:left="2295" w:hanging="180"/>
      </w:pPr>
    </w:lvl>
    <w:lvl w:ilvl="3" w:tplc="040C000F" w:tentative="1">
      <w:start w:val="1"/>
      <w:numFmt w:val="decimal"/>
      <w:lvlText w:val="%4."/>
      <w:lvlJc w:val="left"/>
      <w:pPr>
        <w:ind w:left="3015" w:hanging="360"/>
      </w:pPr>
    </w:lvl>
    <w:lvl w:ilvl="4" w:tplc="040C0019" w:tentative="1">
      <w:start w:val="1"/>
      <w:numFmt w:val="lowerLetter"/>
      <w:lvlText w:val="%5."/>
      <w:lvlJc w:val="left"/>
      <w:pPr>
        <w:ind w:left="3735" w:hanging="360"/>
      </w:pPr>
    </w:lvl>
    <w:lvl w:ilvl="5" w:tplc="040C001B" w:tentative="1">
      <w:start w:val="1"/>
      <w:numFmt w:val="lowerRoman"/>
      <w:lvlText w:val="%6."/>
      <w:lvlJc w:val="right"/>
      <w:pPr>
        <w:ind w:left="4455" w:hanging="180"/>
      </w:pPr>
    </w:lvl>
    <w:lvl w:ilvl="6" w:tplc="040C000F" w:tentative="1">
      <w:start w:val="1"/>
      <w:numFmt w:val="decimal"/>
      <w:lvlText w:val="%7."/>
      <w:lvlJc w:val="left"/>
      <w:pPr>
        <w:ind w:left="5175" w:hanging="360"/>
      </w:pPr>
    </w:lvl>
    <w:lvl w:ilvl="7" w:tplc="040C0019" w:tentative="1">
      <w:start w:val="1"/>
      <w:numFmt w:val="lowerLetter"/>
      <w:lvlText w:val="%8."/>
      <w:lvlJc w:val="left"/>
      <w:pPr>
        <w:ind w:left="5895" w:hanging="360"/>
      </w:pPr>
    </w:lvl>
    <w:lvl w:ilvl="8" w:tplc="040C001B" w:tentative="1">
      <w:start w:val="1"/>
      <w:numFmt w:val="lowerRoman"/>
      <w:lvlText w:val="%9."/>
      <w:lvlJc w:val="right"/>
      <w:pPr>
        <w:ind w:left="6615" w:hanging="180"/>
      </w:pPr>
    </w:lvl>
  </w:abstractNum>
  <w:abstractNum w:abstractNumId="41" w15:restartNumberingAfterBreak="0">
    <w:nsid w:val="6F8C0B74"/>
    <w:multiLevelType w:val="hybridMultilevel"/>
    <w:tmpl w:val="08BC60C4"/>
    <w:lvl w:ilvl="0" w:tplc="F0F6BFBC">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2" w15:restartNumberingAfterBreak="0">
    <w:nsid w:val="740C5349"/>
    <w:multiLevelType w:val="hybridMultilevel"/>
    <w:tmpl w:val="FE7A423A"/>
    <w:lvl w:ilvl="0" w:tplc="4C8ACC1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5A62A7D"/>
    <w:multiLevelType w:val="hybridMultilevel"/>
    <w:tmpl w:val="87FE842A"/>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D8293C"/>
    <w:multiLevelType w:val="hybridMultilevel"/>
    <w:tmpl w:val="76DC448C"/>
    <w:lvl w:ilvl="0" w:tplc="CE60E51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5" w15:restartNumberingAfterBreak="0">
    <w:nsid w:val="7ABF5776"/>
    <w:multiLevelType w:val="hybridMultilevel"/>
    <w:tmpl w:val="67ACB554"/>
    <w:lvl w:ilvl="0" w:tplc="C11CDDE0">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7AF60B00"/>
    <w:multiLevelType w:val="hybridMultilevel"/>
    <w:tmpl w:val="B7D01626"/>
    <w:lvl w:ilvl="0" w:tplc="56E0403C">
      <w:start w:val="1"/>
      <w:numFmt w:val="decimal"/>
      <w:lvlText w:val="%1-"/>
      <w:lvlJc w:val="left"/>
      <w:pPr>
        <w:ind w:left="1125" w:hanging="360"/>
      </w:pPr>
      <w:rPr>
        <w:rFonts w:hint="default"/>
        <w:b w:val="0"/>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47" w15:restartNumberingAfterBreak="0">
    <w:nsid w:val="7C71591C"/>
    <w:multiLevelType w:val="hybridMultilevel"/>
    <w:tmpl w:val="E806BC12"/>
    <w:lvl w:ilvl="0" w:tplc="3AFEACF6">
      <w:start w:val="1"/>
      <w:numFmt w:val="lowerLetter"/>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48" w15:restartNumberingAfterBreak="0">
    <w:nsid w:val="7D40669A"/>
    <w:multiLevelType w:val="hybridMultilevel"/>
    <w:tmpl w:val="C470A84E"/>
    <w:lvl w:ilvl="0" w:tplc="51E4FF9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9" w15:restartNumberingAfterBreak="0">
    <w:nsid w:val="7F6D4E52"/>
    <w:multiLevelType w:val="hybridMultilevel"/>
    <w:tmpl w:val="72745DFE"/>
    <w:lvl w:ilvl="0" w:tplc="69520AB8">
      <w:start w:val="1"/>
      <w:numFmt w:val="upperLetter"/>
      <w:lvlText w:val="%1-"/>
      <w:lvlJc w:val="left"/>
      <w:pPr>
        <w:ind w:left="2880" w:hanging="360"/>
      </w:pPr>
      <w:rPr>
        <w:rFonts w:hint="default"/>
      </w:rPr>
    </w:lvl>
    <w:lvl w:ilvl="1" w:tplc="040C0019" w:tentative="1">
      <w:start w:val="1"/>
      <w:numFmt w:val="lowerLetter"/>
      <w:lvlText w:val="%2."/>
      <w:lvlJc w:val="left"/>
      <w:pPr>
        <w:ind w:left="3600" w:hanging="360"/>
      </w:pPr>
    </w:lvl>
    <w:lvl w:ilvl="2" w:tplc="040C001B" w:tentative="1">
      <w:start w:val="1"/>
      <w:numFmt w:val="lowerRoman"/>
      <w:lvlText w:val="%3."/>
      <w:lvlJc w:val="right"/>
      <w:pPr>
        <w:ind w:left="4320" w:hanging="180"/>
      </w:pPr>
    </w:lvl>
    <w:lvl w:ilvl="3" w:tplc="040C000F" w:tentative="1">
      <w:start w:val="1"/>
      <w:numFmt w:val="decimal"/>
      <w:lvlText w:val="%4."/>
      <w:lvlJc w:val="left"/>
      <w:pPr>
        <w:ind w:left="5040" w:hanging="360"/>
      </w:pPr>
    </w:lvl>
    <w:lvl w:ilvl="4" w:tplc="040C0019" w:tentative="1">
      <w:start w:val="1"/>
      <w:numFmt w:val="lowerLetter"/>
      <w:lvlText w:val="%5."/>
      <w:lvlJc w:val="left"/>
      <w:pPr>
        <w:ind w:left="5760" w:hanging="360"/>
      </w:pPr>
    </w:lvl>
    <w:lvl w:ilvl="5" w:tplc="040C001B" w:tentative="1">
      <w:start w:val="1"/>
      <w:numFmt w:val="lowerRoman"/>
      <w:lvlText w:val="%6."/>
      <w:lvlJc w:val="right"/>
      <w:pPr>
        <w:ind w:left="6480" w:hanging="180"/>
      </w:pPr>
    </w:lvl>
    <w:lvl w:ilvl="6" w:tplc="040C000F" w:tentative="1">
      <w:start w:val="1"/>
      <w:numFmt w:val="decimal"/>
      <w:lvlText w:val="%7."/>
      <w:lvlJc w:val="left"/>
      <w:pPr>
        <w:ind w:left="7200" w:hanging="360"/>
      </w:pPr>
    </w:lvl>
    <w:lvl w:ilvl="7" w:tplc="040C0019" w:tentative="1">
      <w:start w:val="1"/>
      <w:numFmt w:val="lowerLetter"/>
      <w:lvlText w:val="%8."/>
      <w:lvlJc w:val="left"/>
      <w:pPr>
        <w:ind w:left="7920" w:hanging="360"/>
      </w:pPr>
    </w:lvl>
    <w:lvl w:ilvl="8" w:tplc="040C001B" w:tentative="1">
      <w:start w:val="1"/>
      <w:numFmt w:val="lowerRoman"/>
      <w:lvlText w:val="%9."/>
      <w:lvlJc w:val="right"/>
      <w:pPr>
        <w:ind w:left="8640" w:hanging="180"/>
      </w:pPr>
    </w:lvl>
  </w:abstractNum>
  <w:num w:numId="1">
    <w:abstractNumId w:val="43"/>
  </w:num>
  <w:num w:numId="2">
    <w:abstractNumId w:val="42"/>
  </w:num>
  <w:num w:numId="3">
    <w:abstractNumId w:val="17"/>
  </w:num>
  <w:num w:numId="4">
    <w:abstractNumId w:val="33"/>
  </w:num>
  <w:num w:numId="5">
    <w:abstractNumId w:val="20"/>
  </w:num>
  <w:num w:numId="6">
    <w:abstractNumId w:val="23"/>
  </w:num>
  <w:num w:numId="7">
    <w:abstractNumId w:val="24"/>
  </w:num>
  <w:num w:numId="8">
    <w:abstractNumId w:val="18"/>
  </w:num>
  <w:num w:numId="9">
    <w:abstractNumId w:val="46"/>
  </w:num>
  <w:num w:numId="10">
    <w:abstractNumId w:val="40"/>
  </w:num>
  <w:num w:numId="11">
    <w:abstractNumId w:val="26"/>
  </w:num>
  <w:num w:numId="12">
    <w:abstractNumId w:val="4"/>
  </w:num>
  <w:num w:numId="13">
    <w:abstractNumId w:val="37"/>
  </w:num>
  <w:num w:numId="14">
    <w:abstractNumId w:val="7"/>
  </w:num>
  <w:num w:numId="15">
    <w:abstractNumId w:val="30"/>
  </w:num>
  <w:num w:numId="16">
    <w:abstractNumId w:val="0"/>
  </w:num>
  <w:num w:numId="17">
    <w:abstractNumId w:val="2"/>
  </w:num>
  <w:num w:numId="18">
    <w:abstractNumId w:val="13"/>
  </w:num>
  <w:num w:numId="19">
    <w:abstractNumId w:val="15"/>
  </w:num>
  <w:num w:numId="20">
    <w:abstractNumId w:val="27"/>
  </w:num>
  <w:num w:numId="21">
    <w:abstractNumId w:val="11"/>
  </w:num>
  <w:num w:numId="22">
    <w:abstractNumId w:val="1"/>
  </w:num>
  <w:num w:numId="23">
    <w:abstractNumId w:val="10"/>
  </w:num>
  <w:num w:numId="24">
    <w:abstractNumId w:val="38"/>
  </w:num>
  <w:num w:numId="25">
    <w:abstractNumId w:val="19"/>
  </w:num>
  <w:num w:numId="26">
    <w:abstractNumId w:val="35"/>
  </w:num>
  <w:num w:numId="27">
    <w:abstractNumId w:val="47"/>
  </w:num>
  <w:num w:numId="28">
    <w:abstractNumId w:val="3"/>
  </w:num>
  <w:num w:numId="29">
    <w:abstractNumId w:val="32"/>
  </w:num>
  <w:num w:numId="30">
    <w:abstractNumId w:val="31"/>
  </w:num>
  <w:num w:numId="31">
    <w:abstractNumId w:val="8"/>
  </w:num>
  <w:num w:numId="32">
    <w:abstractNumId w:val="12"/>
  </w:num>
  <w:num w:numId="33">
    <w:abstractNumId w:val="25"/>
  </w:num>
  <w:num w:numId="34">
    <w:abstractNumId w:val="16"/>
  </w:num>
  <w:num w:numId="35">
    <w:abstractNumId w:val="39"/>
  </w:num>
  <w:num w:numId="36">
    <w:abstractNumId w:val="44"/>
  </w:num>
  <w:num w:numId="37">
    <w:abstractNumId w:val="6"/>
  </w:num>
  <w:num w:numId="38">
    <w:abstractNumId w:val="5"/>
  </w:num>
  <w:num w:numId="39">
    <w:abstractNumId w:val="49"/>
  </w:num>
  <w:num w:numId="40">
    <w:abstractNumId w:val="22"/>
  </w:num>
  <w:num w:numId="41">
    <w:abstractNumId w:val="9"/>
  </w:num>
  <w:num w:numId="42">
    <w:abstractNumId w:val="36"/>
  </w:num>
  <w:num w:numId="43">
    <w:abstractNumId w:val="48"/>
  </w:num>
  <w:num w:numId="44">
    <w:abstractNumId w:val="28"/>
  </w:num>
  <w:num w:numId="45">
    <w:abstractNumId w:val="34"/>
  </w:num>
  <w:num w:numId="46">
    <w:abstractNumId w:val="21"/>
  </w:num>
  <w:num w:numId="47">
    <w:abstractNumId w:val="29"/>
  </w:num>
  <w:num w:numId="48">
    <w:abstractNumId w:val="45"/>
  </w:num>
  <w:num w:numId="49">
    <w:abstractNumId w:val="14"/>
  </w:num>
  <w:num w:numId="50">
    <w:abstractNumId w:val="4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C2774"/>
    <w:rsid w:val="00002162"/>
    <w:rsid w:val="00002497"/>
    <w:rsid w:val="00003E11"/>
    <w:rsid w:val="000075D1"/>
    <w:rsid w:val="000120A4"/>
    <w:rsid w:val="00012A4E"/>
    <w:rsid w:val="00013FEF"/>
    <w:rsid w:val="0001778D"/>
    <w:rsid w:val="00017B4D"/>
    <w:rsid w:val="00017D49"/>
    <w:rsid w:val="00023DCA"/>
    <w:rsid w:val="00024593"/>
    <w:rsid w:val="00024B47"/>
    <w:rsid w:val="000256D2"/>
    <w:rsid w:val="00035267"/>
    <w:rsid w:val="000430F9"/>
    <w:rsid w:val="00046901"/>
    <w:rsid w:val="00046B26"/>
    <w:rsid w:val="0005074A"/>
    <w:rsid w:val="00051163"/>
    <w:rsid w:val="000539E1"/>
    <w:rsid w:val="000540DD"/>
    <w:rsid w:val="00054826"/>
    <w:rsid w:val="00060808"/>
    <w:rsid w:val="0006201E"/>
    <w:rsid w:val="00070881"/>
    <w:rsid w:val="000712D6"/>
    <w:rsid w:val="00071341"/>
    <w:rsid w:val="00071931"/>
    <w:rsid w:val="00073033"/>
    <w:rsid w:val="000744A6"/>
    <w:rsid w:val="0008092E"/>
    <w:rsid w:val="000835B6"/>
    <w:rsid w:val="00083EA3"/>
    <w:rsid w:val="00086F58"/>
    <w:rsid w:val="00090C05"/>
    <w:rsid w:val="000A0862"/>
    <w:rsid w:val="000A30C8"/>
    <w:rsid w:val="000A5C6A"/>
    <w:rsid w:val="000B1DC0"/>
    <w:rsid w:val="000B1F15"/>
    <w:rsid w:val="000B79CE"/>
    <w:rsid w:val="000B7E39"/>
    <w:rsid w:val="000C159C"/>
    <w:rsid w:val="000C2B67"/>
    <w:rsid w:val="000C5077"/>
    <w:rsid w:val="000C7BE4"/>
    <w:rsid w:val="000D1CE6"/>
    <w:rsid w:val="000D2847"/>
    <w:rsid w:val="000E7DF9"/>
    <w:rsid w:val="000F7731"/>
    <w:rsid w:val="00103576"/>
    <w:rsid w:val="00106661"/>
    <w:rsid w:val="00106F46"/>
    <w:rsid w:val="00107AA9"/>
    <w:rsid w:val="0011786C"/>
    <w:rsid w:val="001206A4"/>
    <w:rsid w:val="001208D3"/>
    <w:rsid w:val="00125029"/>
    <w:rsid w:val="00127A7D"/>
    <w:rsid w:val="001329C9"/>
    <w:rsid w:val="00134EE0"/>
    <w:rsid w:val="00136271"/>
    <w:rsid w:val="00142593"/>
    <w:rsid w:val="00143C1F"/>
    <w:rsid w:val="001456D2"/>
    <w:rsid w:val="00147F49"/>
    <w:rsid w:val="001506A1"/>
    <w:rsid w:val="00155B61"/>
    <w:rsid w:val="00156C2A"/>
    <w:rsid w:val="001603FB"/>
    <w:rsid w:val="00165544"/>
    <w:rsid w:val="001710E7"/>
    <w:rsid w:val="00174715"/>
    <w:rsid w:val="00174992"/>
    <w:rsid w:val="0017634B"/>
    <w:rsid w:val="00177787"/>
    <w:rsid w:val="0018189A"/>
    <w:rsid w:val="0018365F"/>
    <w:rsid w:val="00191984"/>
    <w:rsid w:val="001A17C5"/>
    <w:rsid w:val="001A1C53"/>
    <w:rsid w:val="001A3168"/>
    <w:rsid w:val="001A5CB7"/>
    <w:rsid w:val="001B5901"/>
    <w:rsid w:val="001B5EFF"/>
    <w:rsid w:val="001B7BF6"/>
    <w:rsid w:val="001C186E"/>
    <w:rsid w:val="001C2B17"/>
    <w:rsid w:val="001C62EB"/>
    <w:rsid w:val="001C74C5"/>
    <w:rsid w:val="001C7C6C"/>
    <w:rsid w:val="001D007B"/>
    <w:rsid w:val="001D530A"/>
    <w:rsid w:val="001E0A7E"/>
    <w:rsid w:val="001E1BD0"/>
    <w:rsid w:val="001F0A90"/>
    <w:rsid w:val="001F1E8A"/>
    <w:rsid w:val="001F4FC9"/>
    <w:rsid w:val="001F5CD0"/>
    <w:rsid w:val="00202597"/>
    <w:rsid w:val="00204EAC"/>
    <w:rsid w:val="00205E7C"/>
    <w:rsid w:val="002063D9"/>
    <w:rsid w:val="00214DDC"/>
    <w:rsid w:val="002155B3"/>
    <w:rsid w:val="002207DD"/>
    <w:rsid w:val="00232494"/>
    <w:rsid w:val="0023478B"/>
    <w:rsid w:val="002412A0"/>
    <w:rsid w:val="00246DDF"/>
    <w:rsid w:val="002542C9"/>
    <w:rsid w:val="00254C4A"/>
    <w:rsid w:val="00255B6B"/>
    <w:rsid w:val="002565CA"/>
    <w:rsid w:val="0026036B"/>
    <w:rsid w:val="00261C7C"/>
    <w:rsid w:val="002644F1"/>
    <w:rsid w:val="002644FB"/>
    <w:rsid w:val="0026486E"/>
    <w:rsid w:val="002660C8"/>
    <w:rsid w:val="0026772B"/>
    <w:rsid w:val="00270015"/>
    <w:rsid w:val="002712CD"/>
    <w:rsid w:val="002723C0"/>
    <w:rsid w:val="00276452"/>
    <w:rsid w:val="00284CF4"/>
    <w:rsid w:val="00285B4F"/>
    <w:rsid w:val="0028738A"/>
    <w:rsid w:val="00290ABA"/>
    <w:rsid w:val="00290AFE"/>
    <w:rsid w:val="002918BB"/>
    <w:rsid w:val="002933AE"/>
    <w:rsid w:val="002946F2"/>
    <w:rsid w:val="0029502A"/>
    <w:rsid w:val="002A03E5"/>
    <w:rsid w:val="002A70C8"/>
    <w:rsid w:val="002B4D04"/>
    <w:rsid w:val="002B5224"/>
    <w:rsid w:val="002B60A6"/>
    <w:rsid w:val="002B7F2F"/>
    <w:rsid w:val="002C12B6"/>
    <w:rsid w:val="002C155D"/>
    <w:rsid w:val="002C262C"/>
    <w:rsid w:val="002C2A80"/>
    <w:rsid w:val="002C7368"/>
    <w:rsid w:val="002D0463"/>
    <w:rsid w:val="002D5B62"/>
    <w:rsid w:val="002D5DDF"/>
    <w:rsid w:val="002E1F74"/>
    <w:rsid w:val="002E207F"/>
    <w:rsid w:val="002E450D"/>
    <w:rsid w:val="002E57C2"/>
    <w:rsid w:val="002E7A87"/>
    <w:rsid w:val="002F70A3"/>
    <w:rsid w:val="003008AA"/>
    <w:rsid w:val="003014A4"/>
    <w:rsid w:val="00301E4C"/>
    <w:rsid w:val="0031220C"/>
    <w:rsid w:val="00312EE0"/>
    <w:rsid w:val="0031639F"/>
    <w:rsid w:val="003165A1"/>
    <w:rsid w:val="00321348"/>
    <w:rsid w:val="00323132"/>
    <w:rsid w:val="00324080"/>
    <w:rsid w:val="00325F4D"/>
    <w:rsid w:val="00326C74"/>
    <w:rsid w:val="00327BB5"/>
    <w:rsid w:val="00335F35"/>
    <w:rsid w:val="0033788A"/>
    <w:rsid w:val="00343E26"/>
    <w:rsid w:val="00347D0B"/>
    <w:rsid w:val="003529D3"/>
    <w:rsid w:val="003610C2"/>
    <w:rsid w:val="003639FF"/>
    <w:rsid w:val="0037115F"/>
    <w:rsid w:val="00373A65"/>
    <w:rsid w:val="00374DA8"/>
    <w:rsid w:val="00374FD5"/>
    <w:rsid w:val="00376AEF"/>
    <w:rsid w:val="00381AB3"/>
    <w:rsid w:val="00384261"/>
    <w:rsid w:val="00385112"/>
    <w:rsid w:val="00387FB6"/>
    <w:rsid w:val="00393502"/>
    <w:rsid w:val="003A3660"/>
    <w:rsid w:val="003A37E5"/>
    <w:rsid w:val="003A3E26"/>
    <w:rsid w:val="003A4683"/>
    <w:rsid w:val="003A6D4D"/>
    <w:rsid w:val="003B2914"/>
    <w:rsid w:val="003B4C3F"/>
    <w:rsid w:val="003B6838"/>
    <w:rsid w:val="003B6FEC"/>
    <w:rsid w:val="003B7BFB"/>
    <w:rsid w:val="003C3B5C"/>
    <w:rsid w:val="003C5E69"/>
    <w:rsid w:val="003D2DAA"/>
    <w:rsid w:val="003D324A"/>
    <w:rsid w:val="003D3807"/>
    <w:rsid w:val="003E6717"/>
    <w:rsid w:val="003F7B98"/>
    <w:rsid w:val="00401A7F"/>
    <w:rsid w:val="00406AC4"/>
    <w:rsid w:val="00406CAB"/>
    <w:rsid w:val="00412041"/>
    <w:rsid w:val="004170AE"/>
    <w:rsid w:val="00420E88"/>
    <w:rsid w:val="00422630"/>
    <w:rsid w:val="0042540A"/>
    <w:rsid w:val="00425A2D"/>
    <w:rsid w:val="00427876"/>
    <w:rsid w:val="0043189E"/>
    <w:rsid w:val="0043493C"/>
    <w:rsid w:val="00435C64"/>
    <w:rsid w:val="0043737A"/>
    <w:rsid w:val="00440CE4"/>
    <w:rsid w:val="00445A61"/>
    <w:rsid w:val="004477B0"/>
    <w:rsid w:val="00447854"/>
    <w:rsid w:val="00457615"/>
    <w:rsid w:val="00462F2C"/>
    <w:rsid w:val="00465AA7"/>
    <w:rsid w:val="00467564"/>
    <w:rsid w:val="00471E0A"/>
    <w:rsid w:val="00471FD3"/>
    <w:rsid w:val="00473293"/>
    <w:rsid w:val="00473358"/>
    <w:rsid w:val="0047549B"/>
    <w:rsid w:val="00476B22"/>
    <w:rsid w:val="004771E3"/>
    <w:rsid w:val="00477847"/>
    <w:rsid w:val="004778DA"/>
    <w:rsid w:val="00477A6A"/>
    <w:rsid w:val="00480030"/>
    <w:rsid w:val="00481D6F"/>
    <w:rsid w:val="00482147"/>
    <w:rsid w:val="00486B49"/>
    <w:rsid w:val="0048729F"/>
    <w:rsid w:val="004A5FF4"/>
    <w:rsid w:val="004A68D8"/>
    <w:rsid w:val="004A77DA"/>
    <w:rsid w:val="004B39B0"/>
    <w:rsid w:val="004B552C"/>
    <w:rsid w:val="004B7481"/>
    <w:rsid w:val="004C2245"/>
    <w:rsid w:val="004C3A69"/>
    <w:rsid w:val="004C4286"/>
    <w:rsid w:val="004C7172"/>
    <w:rsid w:val="004D07E1"/>
    <w:rsid w:val="004D07F0"/>
    <w:rsid w:val="004D72B4"/>
    <w:rsid w:val="004E0A38"/>
    <w:rsid w:val="004E240E"/>
    <w:rsid w:val="004E31B4"/>
    <w:rsid w:val="004E4B18"/>
    <w:rsid w:val="004E7D3A"/>
    <w:rsid w:val="004F0B02"/>
    <w:rsid w:val="004F0FB3"/>
    <w:rsid w:val="004F6461"/>
    <w:rsid w:val="004F677C"/>
    <w:rsid w:val="004F7CA6"/>
    <w:rsid w:val="00506961"/>
    <w:rsid w:val="00510B06"/>
    <w:rsid w:val="00511716"/>
    <w:rsid w:val="0051215C"/>
    <w:rsid w:val="00513DC1"/>
    <w:rsid w:val="0052035B"/>
    <w:rsid w:val="00523B26"/>
    <w:rsid w:val="00524535"/>
    <w:rsid w:val="0052589F"/>
    <w:rsid w:val="0052605B"/>
    <w:rsid w:val="005301B5"/>
    <w:rsid w:val="00530611"/>
    <w:rsid w:val="005335D8"/>
    <w:rsid w:val="00534E67"/>
    <w:rsid w:val="0053596F"/>
    <w:rsid w:val="00536876"/>
    <w:rsid w:val="005410B8"/>
    <w:rsid w:val="005419BE"/>
    <w:rsid w:val="00541DFA"/>
    <w:rsid w:val="005420DA"/>
    <w:rsid w:val="00546C28"/>
    <w:rsid w:val="005519FF"/>
    <w:rsid w:val="00552138"/>
    <w:rsid w:val="00554B8A"/>
    <w:rsid w:val="0055744C"/>
    <w:rsid w:val="005606CE"/>
    <w:rsid w:val="00565D61"/>
    <w:rsid w:val="005712E0"/>
    <w:rsid w:val="0057307C"/>
    <w:rsid w:val="00576073"/>
    <w:rsid w:val="00577773"/>
    <w:rsid w:val="005822AD"/>
    <w:rsid w:val="00584A34"/>
    <w:rsid w:val="00585737"/>
    <w:rsid w:val="00591E43"/>
    <w:rsid w:val="0059517C"/>
    <w:rsid w:val="00595847"/>
    <w:rsid w:val="005976AA"/>
    <w:rsid w:val="005A209B"/>
    <w:rsid w:val="005A20FF"/>
    <w:rsid w:val="005A3B77"/>
    <w:rsid w:val="005A5120"/>
    <w:rsid w:val="005B13E2"/>
    <w:rsid w:val="005B1B30"/>
    <w:rsid w:val="005B1BCF"/>
    <w:rsid w:val="005B64B8"/>
    <w:rsid w:val="005B6619"/>
    <w:rsid w:val="005C0819"/>
    <w:rsid w:val="005C1DE1"/>
    <w:rsid w:val="005C7324"/>
    <w:rsid w:val="005C7828"/>
    <w:rsid w:val="005D2CAB"/>
    <w:rsid w:val="005D310C"/>
    <w:rsid w:val="005D3358"/>
    <w:rsid w:val="005D6AF3"/>
    <w:rsid w:val="005D6F0F"/>
    <w:rsid w:val="005D6FA6"/>
    <w:rsid w:val="005E35BF"/>
    <w:rsid w:val="005F5693"/>
    <w:rsid w:val="00612358"/>
    <w:rsid w:val="0061576B"/>
    <w:rsid w:val="00620980"/>
    <w:rsid w:val="00622535"/>
    <w:rsid w:val="00623338"/>
    <w:rsid w:val="006246A6"/>
    <w:rsid w:val="00625B8F"/>
    <w:rsid w:val="0062608C"/>
    <w:rsid w:val="006303DA"/>
    <w:rsid w:val="00631633"/>
    <w:rsid w:val="00631705"/>
    <w:rsid w:val="006345AC"/>
    <w:rsid w:val="006352FB"/>
    <w:rsid w:val="00643F37"/>
    <w:rsid w:val="0064668D"/>
    <w:rsid w:val="00654146"/>
    <w:rsid w:val="0065419B"/>
    <w:rsid w:val="00656221"/>
    <w:rsid w:val="00656788"/>
    <w:rsid w:val="00657D49"/>
    <w:rsid w:val="00662113"/>
    <w:rsid w:val="00662CC1"/>
    <w:rsid w:val="00665A9C"/>
    <w:rsid w:val="00671CA5"/>
    <w:rsid w:val="00683288"/>
    <w:rsid w:val="00685EAF"/>
    <w:rsid w:val="006867A3"/>
    <w:rsid w:val="006902EA"/>
    <w:rsid w:val="00690E37"/>
    <w:rsid w:val="00691314"/>
    <w:rsid w:val="00695824"/>
    <w:rsid w:val="006966ED"/>
    <w:rsid w:val="006A3560"/>
    <w:rsid w:val="006A3CCE"/>
    <w:rsid w:val="006A72C1"/>
    <w:rsid w:val="006B222D"/>
    <w:rsid w:val="006B27A0"/>
    <w:rsid w:val="006B50AC"/>
    <w:rsid w:val="006B66F7"/>
    <w:rsid w:val="006C6AF9"/>
    <w:rsid w:val="006C6E82"/>
    <w:rsid w:val="006D083E"/>
    <w:rsid w:val="006D1235"/>
    <w:rsid w:val="006D7DBC"/>
    <w:rsid w:val="006E18B5"/>
    <w:rsid w:val="006E284E"/>
    <w:rsid w:val="006E2F5B"/>
    <w:rsid w:val="006E2FAD"/>
    <w:rsid w:val="006E407B"/>
    <w:rsid w:val="006E6BDE"/>
    <w:rsid w:val="006F05F5"/>
    <w:rsid w:val="006F1BD7"/>
    <w:rsid w:val="006F249D"/>
    <w:rsid w:val="006F30AE"/>
    <w:rsid w:val="006F755E"/>
    <w:rsid w:val="006F7FDC"/>
    <w:rsid w:val="00700D14"/>
    <w:rsid w:val="007020C5"/>
    <w:rsid w:val="007021E0"/>
    <w:rsid w:val="00702B22"/>
    <w:rsid w:val="00704093"/>
    <w:rsid w:val="00704BCB"/>
    <w:rsid w:val="00706708"/>
    <w:rsid w:val="00707C7F"/>
    <w:rsid w:val="007138E8"/>
    <w:rsid w:val="00713BF5"/>
    <w:rsid w:val="00713C29"/>
    <w:rsid w:val="007156D3"/>
    <w:rsid w:val="00715FD2"/>
    <w:rsid w:val="00723572"/>
    <w:rsid w:val="00724D9C"/>
    <w:rsid w:val="007329C0"/>
    <w:rsid w:val="00733DE0"/>
    <w:rsid w:val="00736035"/>
    <w:rsid w:val="00736982"/>
    <w:rsid w:val="007428F6"/>
    <w:rsid w:val="0074317E"/>
    <w:rsid w:val="0074662B"/>
    <w:rsid w:val="0075059A"/>
    <w:rsid w:val="00751D6D"/>
    <w:rsid w:val="0075613B"/>
    <w:rsid w:val="007612A2"/>
    <w:rsid w:val="00761645"/>
    <w:rsid w:val="00762686"/>
    <w:rsid w:val="00767FB2"/>
    <w:rsid w:val="00772434"/>
    <w:rsid w:val="00773ABE"/>
    <w:rsid w:val="00775287"/>
    <w:rsid w:val="0078427A"/>
    <w:rsid w:val="007865F2"/>
    <w:rsid w:val="0078699E"/>
    <w:rsid w:val="0079125F"/>
    <w:rsid w:val="00792B51"/>
    <w:rsid w:val="007A3B82"/>
    <w:rsid w:val="007B1F8B"/>
    <w:rsid w:val="007B5554"/>
    <w:rsid w:val="007B67C4"/>
    <w:rsid w:val="007C0F8B"/>
    <w:rsid w:val="007C18A6"/>
    <w:rsid w:val="007C1ECC"/>
    <w:rsid w:val="007C206D"/>
    <w:rsid w:val="007C2774"/>
    <w:rsid w:val="007C2F89"/>
    <w:rsid w:val="007C5220"/>
    <w:rsid w:val="007D31FF"/>
    <w:rsid w:val="007D43D2"/>
    <w:rsid w:val="007D4F42"/>
    <w:rsid w:val="007E12C0"/>
    <w:rsid w:val="007E591D"/>
    <w:rsid w:val="007E67EC"/>
    <w:rsid w:val="007F3F58"/>
    <w:rsid w:val="0080329A"/>
    <w:rsid w:val="00807028"/>
    <w:rsid w:val="00816A29"/>
    <w:rsid w:val="00817A13"/>
    <w:rsid w:val="00817E54"/>
    <w:rsid w:val="00821111"/>
    <w:rsid w:val="008252F6"/>
    <w:rsid w:val="00830CB3"/>
    <w:rsid w:val="00831263"/>
    <w:rsid w:val="0083350B"/>
    <w:rsid w:val="00840FB3"/>
    <w:rsid w:val="008410A3"/>
    <w:rsid w:val="00841542"/>
    <w:rsid w:val="00841D75"/>
    <w:rsid w:val="008457A8"/>
    <w:rsid w:val="00845942"/>
    <w:rsid w:val="008503FF"/>
    <w:rsid w:val="00855349"/>
    <w:rsid w:val="008565E5"/>
    <w:rsid w:val="008576C9"/>
    <w:rsid w:val="008601B1"/>
    <w:rsid w:val="008641D0"/>
    <w:rsid w:val="00865302"/>
    <w:rsid w:val="00871B0A"/>
    <w:rsid w:val="00872A79"/>
    <w:rsid w:val="00873031"/>
    <w:rsid w:val="0087379A"/>
    <w:rsid w:val="00880007"/>
    <w:rsid w:val="008823F5"/>
    <w:rsid w:val="00883558"/>
    <w:rsid w:val="0088512B"/>
    <w:rsid w:val="00885E35"/>
    <w:rsid w:val="00890808"/>
    <w:rsid w:val="008965C4"/>
    <w:rsid w:val="0089681C"/>
    <w:rsid w:val="008A156D"/>
    <w:rsid w:val="008A1756"/>
    <w:rsid w:val="008A5A6A"/>
    <w:rsid w:val="008A68C5"/>
    <w:rsid w:val="008B0623"/>
    <w:rsid w:val="008B25DE"/>
    <w:rsid w:val="008B3A67"/>
    <w:rsid w:val="008B6BA2"/>
    <w:rsid w:val="008B6F8A"/>
    <w:rsid w:val="008B7704"/>
    <w:rsid w:val="008C0207"/>
    <w:rsid w:val="008C0C73"/>
    <w:rsid w:val="008C1F67"/>
    <w:rsid w:val="008C7830"/>
    <w:rsid w:val="008D3F50"/>
    <w:rsid w:val="008D599F"/>
    <w:rsid w:val="008D64EE"/>
    <w:rsid w:val="008E0C93"/>
    <w:rsid w:val="008E26E6"/>
    <w:rsid w:val="008E6157"/>
    <w:rsid w:val="008E6F0C"/>
    <w:rsid w:val="008E7837"/>
    <w:rsid w:val="008F3EC1"/>
    <w:rsid w:val="00901C8D"/>
    <w:rsid w:val="0090235F"/>
    <w:rsid w:val="00905550"/>
    <w:rsid w:val="00905721"/>
    <w:rsid w:val="00906AF4"/>
    <w:rsid w:val="00907FC7"/>
    <w:rsid w:val="0091494A"/>
    <w:rsid w:val="00921066"/>
    <w:rsid w:val="00926156"/>
    <w:rsid w:val="0092630C"/>
    <w:rsid w:val="00931229"/>
    <w:rsid w:val="0093136B"/>
    <w:rsid w:val="00933A4A"/>
    <w:rsid w:val="009344C8"/>
    <w:rsid w:val="00936545"/>
    <w:rsid w:val="009371DE"/>
    <w:rsid w:val="00937A9D"/>
    <w:rsid w:val="009426D3"/>
    <w:rsid w:val="00942B18"/>
    <w:rsid w:val="00943723"/>
    <w:rsid w:val="0095218A"/>
    <w:rsid w:val="00952D40"/>
    <w:rsid w:val="00962C89"/>
    <w:rsid w:val="00965174"/>
    <w:rsid w:val="009655E6"/>
    <w:rsid w:val="009668F0"/>
    <w:rsid w:val="009743ED"/>
    <w:rsid w:val="00975D53"/>
    <w:rsid w:val="0098378C"/>
    <w:rsid w:val="00985B14"/>
    <w:rsid w:val="009874E9"/>
    <w:rsid w:val="00987913"/>
    <w:rsid w:val="0099311B"/>
    <w:rsid w:val="00993694"/>
    <w:rsid w:val="009A427C"/>
    <w:rsid w:val="009A51FD"/>
    <w:rsid w:val="009A7D41"/>
    <w:rsid w:val="009B34A0"/>
    <w:rsid w:val="009B3B6F"/>
    <w:rsid w:val="009B48F5"/>
    <w:rsid w:val="009C1BA1"/>
    <w:rsid w:val="009D1E02"/>
    <w:rsid w:val="009D2EA8"/>
    <w:rsid w:val="009D691D"/>
    <w:rsid w:val="009D6D71"/>
    <w:rsid w:val="009E086A"/>
    <w:rsid w:val="009E42F0"/>
    <w:rsid w:val="009E5B86"/>
    <w:rsid w:val="009E7BAD"/>
    <w:rsid w:val="009F0D52"/>
    <w:rsid w:val="009F1D0C"/>
    <w:rsid w:val="009F508E"/>
    <w:rsid w:val="009F5EC2"/>
    <w:rsid w:val="00A00F2F"/>
    <w:rsid w:val="00A049C2"/>
    <w:rsid w:val="00A04B45"/>
    <w:rsid w:val="00A079AE"/>
    <w:rsid w:val="00A12739"/>
    <w:rsid w:val="00A1515C"/>
    <w:rsid w:val="00A2028B"/>
    <w:rsid w:val="00A21F19"/>
    <w:rsid w:val="00A22538"/>
    <w:rsid w:val="00A26D9E"/>
    <w:rsid w:val="00A27ABB"/>
    <w:rsid w:val="00A31757"/>
    <w:rsid w:val="00A32AD0"/>
    <w:rsid w:val="00A46CB3"/>
    <w:rsid w:val="00A51C07"/>
    <w:rsid w:val="00A56D05"/>
    <w:rsid w:val="00A57658"/>
    <w:rsid w:val="00A655F3"/>
    <w:rsid w:val="00A70301"/>
    <w:rsid w:val="00A70952"/>
    <w:rsid w:val="00A74B63"/>
    <w:rsid w:val="00A90207"/>
    <w:rsid w:val="00A91CC2"/>
    <w:rsid w:val="00A95F17"/>
    <w:rsid w:val="00AA1151"/>
    <w:rsid w:val="00AA1A9D"/>
    <w:rsid w:val="00AA58F3"/>
    <w:rsid w:val="00AB1020"/>
    <w:rsid w:val="00AB2AE5"/>
    <w:rsid w:val="00AB5F9D"/>
    <w:rsid w:val="00AC285A"/>
    <w:rsid w:val="00AC3581"/>
    <w:rsid w:val="00AC467B"/>
    <w:rsid w:val="00AC7F0D"/>
    <w:rsid w:val="00AD398E"/>
    <w:rsid w:val="00AD44D7"/>
    <w:rsid w:val="00AD5CAE"/>
    <w:rsid w:val="00AE0483"/>
    <w:rsid w:val="00AE0C22"/>
    <w:rsid w:val="00AE540E"/>
    <w:rsid w:val="00AE70A2"/>
    <w:rsid w:val="00AE7D53"/>
    <w:rsid w:val="00AF1E31"/>
    <w:rsid w:val="00AF35F4"/>
    <w:rsid w:val="00AF3998"/>
    <w:rsid w:val="00AF3CBF"/>
    <w:rsid w:val="00AF4FE3"/>
    <w:rsid w:val="00B009AE"/>
    <w:rsid w:val="00B01725"/>
    <w:rsid w:val="00B03A2F"/>
    <w:rsid w:val="00B05D48"/>
    <w:rsid w:val="00B10262"/>
    <w:rsid w:val="00B10A81"/>
    <w:rsid w:val="00B11A1E"/>
    <w:rsid w:val="00B12C77"/>
    <w:rsid w:val="00B15FA6"/>
    <w:rsid w:val="00B22CAB"/>
    <w:rsid w:val="00B23920"/>
    <w:rsid w:val="00B30347"/>
    <w:rsid w:val="00B30C77"/>
    <w:rsid w:val="00B34537"/>
    <w:rsid w:val="00B35C25"/>
    <w:rsid w:val="00B40E04"/>
    <w:rsid w:val="00B446B4"/>
    <w:rsid w:val="00B47F1D"/>
    <w:rsid w:val="00B510FB"/>
    <w:rsid w:val="00B51507"/>
    <w:rsid w:val="00B5302D"/>
    <w:rsid w:val="00B571A4"/>
    <w:rsid w:val="00B60C57"/>
    <w:rsid w:val="00B64628"/>
    <w:rsid w:val="00B64C55"/>
    <w:rsid w:val="00B65A2E"/>
    <w:rsid w:val="00B666FF"/>
    <w:rsid w:val="00B71988"/>
    <w:rsid w:val="00B74571"/>
    <w:rsid w:val="00B77225"/>
    <w:rsid w:val="00B828E6"/>
    <w:rsid w:val="00B90A79"/>
    <w:rsid w:val="00B9131A"/>
    <w:rsid w:val="00B9189C"/>
    <w:rsid w:val="00B94858"/>
    <w:rsid w:val="00B95427"/>
    <w:rsid w:val="00B976A4"/>
    <w:rsid w:val="00BB3618"/>
    <w:rsid w:val="00BB759E"/>
    <w:rsid w:val="00BC0B8B"/>
    <w:rsid w:val="00BC2148"/>
    <w:rsid w:val="00BC26BE"/>
    <w:rsid w:val="00BC3797"/>
    <w:rsid w:val="00BC3CB1"/>
    <w:rsid w:val="00BC50DC"/>
    <w:rsid w:val="00BD210F"/>
    <w:rsid w:val="00BD5E55"/>
    <w:rsid w:val="00BD7674"/>
    <w:rsid w:val="00BF3A69"/>
    <w:rsid w:val="00BF4A86"/>
    <w:rsid w:val="00C035BD"/>
    <w:rsid w:val="00C1257D"/>
    <w:rsid w:val="00C1273D"/>
    <w:rsid w:val="00C2137E"/>
    <w:rsid w:val="00C25DDA"/>
    <w:rsid w:val="00C276A6"/>
    <w:rsid w:val="00C301DF"/>
    <w:rsid w:val="00C30965"/>
    <w:rsid w:val="00C33253"/>
    <w:rsid w:val="00C373A8"/>
    <w:rsid w:val="00C40B50"/>
    <w:rsid w:val="00C43F71"/>
    <w:rsid w:val="00C4467C"/>
    <w:rsid w:val="00C44E74"/>
    <w:rsid w:val="00C50092"/>
    <w:rsid w:val="00C5392C"/>
    <w:rsid w:val="00C55258"/>
    <w:rsid w:val="00C55E4D"/>
    <w:rsid w:val="00C62207"/>
    <w:rsid w:val="00C6254E"/>
    <w:rsid w:val="00C66F52"/>
    <w:rsid w:val="00C70C7E"/>
    <w:rsid w:val="00C775B4"/>
    <w:rsid w:val="00C8193F"/>
    <w:rsid w:val="00C82E04"/>
    <w:rsid w:val="00C84491"/>
    <w:rsid w:val="00C875F0"/>
    <w:rsid w:val="00C94181"/>
    <w:rsid w:val="00CA3F6D"/>
    <w:rsid w:val="00CA413D"/>
    <w:rsid w:val="00CA6171"/>
    <w:rsid w:val="00CA7EE6"/>
    <w:rsid w:val="00CB61E0"/>
    <w:rsid w:val="00CB7F2C"/>
    <w:rsid w:val="00CC2C15"/>
    <w:rsid w:val="00CC2C2A"/>
    <w:rsid w:val="00CC50D2"/>
    <w:rsid w:val="00CC5EB9"/>
    <w:rsid w:val="00CD0223"/>
    <w:rsid w:val="00CD13B4"/>
    <w:rsid w:val="00CD4C93"/>
    <w:rsid w:val="00CE0BFE"/>
    <w:rsid w:val="00CE48FA"/>
    <w:rsid w:val="00CE54DD"/>
    <w:rsid w:val="00CE5B5B"/>
    <w:rsid w:val="00CE627B"/>
    <w:rsid w:val="00CF3261"/>
    <w:rsid w:val="00CF4EF0"/>
    <w:rsid w:val="00CF6E01"/>
    <w:rsid w:val="00D07CFD"/>
    <w:rsid w:val="00D10AC2"/>
    <w:rsid w:val="00D111DC"/>
    <w:rsid w:val="00D11B9A"/>
    <w:rsid w:val="00D12DCF"/>
    <w:rsid w:val="00D14F4B"/>
    <w:rsid w:val="00D16FE9"/>
    <w:rsid w:val="00D24DD5"/>
    <w:rsid w:val="00D3164F"/>
    <w:rsid w:val="00D3205A"/>
    <w:rsid w:val="00D33A04"/>
    <w:rsid w:val="00D356D8"/>
    <w:rsid w:val="00D42BF5"/>
    <w:rsid w:val="00D433D6"/>
    <w:rsid w:val="00D4503C"/>
    <w:rsid w:val="00D468FC"/>
    <w:rsid w:val="00D47899"/>
    <w:rsid w:val="00D52DE3"/>
    <w:rsid w:val="00D56C9E"/>
    <w:rsid w:val="00D63270"/>
    <w:rsid w:val="00D63895"/>
    <w:rsid w:val="00D6631C"/>
    <w:rsid w:val="00D6772B"/>
    <w:rsid w:val="00D717EC"/>
    <w:rsid w:val="00D7210F"/>
    <w:rsid w:val="00D73A1C"/>
    <w:rsid w:val="00D74A80"/>
    <w:rsid w:val="00D74BC3"/>
    <w:rsid w:val="00D77474"/>
    <w:rsid w:val="00D8020D"/>
    <w:rsid w:val="00D925F4"/>
    <w:rsid w:val="00D9564C"/>
    <w:rsid w:val="00D96455"/>
    <w:rsid w:val="00D978CC"/>
    <w:rsid w:val="00DA4D6F"/>
    <w:rsid w:val="00DB6316"/>
    <w:rsid w:val="00DC0E9C"/>
    <w:rsid w:val="00DC21B1"/>
    <w:rsid w:val="00DC61A6"/>
    <w:rsid w:val="00DC68D6"/>
    <w:rsid w:val="00DC7323"/>
    <w:rsid w:val="00DC74B3"/>
    <w:rsid w:val="00DD2ECB"/>
    <w:rsid w:val="00DD66BD"/>
    <w:rsid w:val="00DE0C61"/>
    <w:rsid w:val="00DE2867"/>
    <w:rsid w:val="00DE52C8"/>
    <w:rsid w:val="00DE7F88"/>
    <w:rsid w:val="00DF003C"/>
    <w:rsid w:val="00DF60FC"/>
    <w:rsid w:val="00E06A0E"/>
    <w:rsid w:val="00E16D97"/>
    <w:rsid w:val="00E231BC"/>
    <w:rsid w:val="00E23E32"/>
    <w:rsid w:val="00E41268"/>
    <w:rsid w:val="00E42C66"/>
    <w:rsid w:val="00E442A1"/>
    <w:rsid w:val="00E45D22"/>
    <w:rsid w:val="00E462CF"/>
    <w:rsid w:val="00E467BD"/>
    <w:rsid w:val="00E471A0"/>
    <w:rsid w:val="00E50656"/>
    <w:rsid w:val="00E56608"/>
    <w:rsid w:val="00E578AC"/>
    <w:rsid w:val="00E61074"/>
    <w:rsid w:val="00E6122F"/>
    <w:rsid w:val="00E6269C"/>
    <w:rsid w:val="00E672E9"/>
    <w:rsid w:val="00E6781E"/>
    <w:rsid w:val="00E71BD4"/>
    <w:rsid w:val="00E75CFE"/>
    <w:rsid w:val="00E800C1"/>
    <w:rsid w:val="00E804E1"/>
    <w:rsid w:val="00E90260"/>
    <w:rsid w:val="00E97F04"/>
    <w:rsid w:val="00EA1391"/>
    <w:rsid w:val="00EA4EA8"/>
    <w:rsid w:val="00EB3650"/>
    <w:rsid w:val="00EC2EF7"/>
    <w:rsid w:val="00EC38A1"/>
    <w:rsid w:val="00EC3958"/>
    <w:rsid w:val="00EC40D3"/>
    <w:rsid w:val="00ED21D8"/>
    <w:rsid w:val="00ED3AF8"/>
    <w:rsid w:val="00ED5958"/>
    <w:rsid w:val="00EE26FE"/>
    <w:rsid w:val="00EE444D"/>
    <w:rsid w:val="00EF40B6"/>
    <w:rsid w:val="00EF5FD2"/>
    <w:rsid w:val="00F0109C"/>
    <w:rsid w:val="00F073CE"/>
    <w:rsid w:val="00F10BE4"/>
    <w:rsid w:val="00F11599"/>
    <w:rsid w:val="00F1448E"/>
    <w:rsid w:val="00F16A82"/>
    <w:rsid w:val="00F2016E"/>
    <w:rsid w:val="00F2089C"/>
    <w:rsid w:val="00F27E4B"/>
    <w:rsid w:val="00F31A53"/>
    <w:rsid w:val="00F33562"/>
    <w:rsid w:val="00F34D69"/>
    <w:rsid w:val="00F369C0"/>
    <w:rsid w:val="00F37FFB"/>
    <w:rsid w:val="00F4492E"/>
    <w:rsid w:val="00F45063"/>
    <w:rsid w:val="00F5125B"/>
    <w:rsid w:val="00F536C3"/>
    <w:rsid w:val="00F573C1"/>
    <w:rsid w:val="00F611F9"/>
    <w:rsid w:val="00F62D70"/>
    <w:rsid w:val="00F66518"/>
    <w:rsid w:val="00F67A9B"/>
    <w:rsid w:val="00F73686"/>
    <w:rsid w:val="00F75CA1"/>
    <w:rsid w:val="00F817B9"/>
    <w:rsid w:val="00F856D5"/>
    <w:rsid w:val="00F9034C"/>
    <w:rsid w:val="00F9095C"/>
    <w:rsid w:val="00F90AEC"/>
    <w:rsid w:val="00FA0322"/>
    <w:rsid w:val="00FA114E"/>
    <w:rsid w:val="00FA188A"/>
    <w:rsid w:val="00FA6046"/>
    <w:rsid w:val="00FB1DD1"/>
    <w:rsid w:val="00FB2FAE"/>
    <w:rsid w:val="00FB62B1"/>
    <w:rsid w:val="00FC1660"/>
    <w:rsid w:val="00FC25B7"/>
    <w:rsid w:val="00FC2DC2"/>
    <w:rsid w:val="00FC3AC0"/>
    <w:rsid w:val="00FD1465"/>
    <w:rsid w:val="00FD28F4"/>
    <w:rsid w:val="00FD403D"/>
    <w:rsid w:val="00FD415F"/>
    <w:rsid w:val="00FE207B"/>
    <w:rsid w:val="00FE565F"/>
    <w:rsid w:val="00FE5EB8"/>
    <w:rsid w:val="00FE6BA1"/>
    <w:rsid w:val="00FE7AEB"/>
    <w:rsid w:val="00FF41E5"/>
    <w:rsid w:val="00FF4733"/>
    <w:rsid w:val="00FF59C7"/>
    <w:rsid w:val="00FF627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53B882F5"/>
  <w15:docId w15:val="{0D20F196-0625-44CB-8598-AF987D123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3ED"/>
  </w:style>
  <w:style w:type="paragraph" w:styleId="Titre1">
    <w:name w:val="heading 1"/>
    <w:basedOn w:val="Normal"/>
    <w:next w:val="Normal"/>
    <w:link w:val="Titre1Car"/>
    <w:uiPriority w:val="9"/>
    <w:qFormat/>
    <w:rsid w:val="009743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9743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743ED"/>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743ED"/>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9743ED"/>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9743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unhideWhenUsed/>
    <w:qFormat/>
    <w:rsid w:val="009743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unhideWhenUsed/>
    <w:qFormat/>
    <w:rsid w:val="009743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rsid w:val="009743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43ED"/>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9743E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9743ED"/>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9743ED"/>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9743ED"/>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rsid w:val="009743ED"/>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rsid w:val="009743ED"/>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rsid w:val="009743ED"/>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sid w:val="009743ED"/>
    <w:rPr>
      <w:rFonts w:asciiTheme="majorHAnsi" w:eastAsiaTheme="majorEastAsia" w:hAnsiTheme="majorHAnsi" w:cstheme="majorBidi"/>
      <w:i/>
      <w:iCs/>
      <w:color w:val="404040" w:themeColor="text1" w:themeTint="BF"/>
      <w:sz w:val="20"/>
      <w:szCs w:val="20"/>
    </w:rPr>
  </w:style>
  <w:style w:type="paragraph" w:styleId="Titre">
    <w:name w:val="Title"/>
    <w:basedOn w:val="Normal"/>
    <w:next w:val="Normal"/>
    <w:link w:val="TitreCar"/>
    <w:uiPriority w:val="10"/>
    <w:qFormat/>
    <w:rsid w:val="009743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743ED"/>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9743E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9743ED"/>
    <w:rPr>
      <w:rFonts w:asciiTheme="majorHAnsi" w:eastAsiaTheme="majorEastAsia" w:hAnsiTheme="majorHAnsi" w:cstheme="majorBidi"/>
      <w:i/>
      <w:iCs/>
      <w:color w:val="4F81BD" w:themeColor="accent1"/>
      <w:spacing w:val="15"/>
      <w:sz w:val="24"/>
      <w:szCs w:val="24"/>
    </w:rPr>
  </w:style>
  <w:style w:type="character" w:styleId="Emphaseple">
    <w:name w:val="Subtle Emphasis"/>
    <w:basedOn w:val="Policepardfaut"/>
    <w:uiPriority w:val="19"/>
    <w:qFormat/>
    <w:rsid w:val="009743ED"/>
    <w:rPr>
      <w:i/>
      <w:iCs/>
      <w:color w:val="808080" w:themeColor="text1" w:themeTint="7F"/>
    </w:rPr>
  </w:style>
  <w:style w:type="character" w:styleId="Accentuation">
    <w:name w:val="Emphasis"/>
    <w:basedOn w:val="Policepardfaut"/>
    <w:uiPriority w:val="20"/>
    <w:qFormat/>
    <w:rsid w:val="009743ED"/>
    <w:rPr>
      <w:i/>
      <w:iCs/>
    </w:rPr>
  </w:style>
  <w:style w:type="character" w:styleId="Emphaseintense">
    <w:name w:val="Intense Emphasis"/>
    <w:basedOn w:val="Policepardfaut"/>
    <w:uiPriority w:val="21"/>
    <w:qFormat/>
    <w:rsid w:val="009743ED"/>
    <w:rPr>
      <w:b/>
      <w:bCs/>
      <w:i/>
      <w:iCs/>
      <w:color w:val="4F81BD" w:themeColor="accent1"/>
    </w:rPr>
  </w:style>
  <w:style w:type="character" w:styleId="lev">
    <w:name w:val="Strong"/>
    <w:basedOn w:val="Policepardfaut"/>
    <w:uiPriority w:val="22"/>
    <w:qFormat/>
    <w:rsid w:val="009743ED"/>
    <w:rPr>
      <w:b/>
      <w:bCs/>
    </w:rPr>
  </w:style>
  <w:style w:type="paragraph" w:styleId="Citation">
    <w:name w:val="Quote"/>
    <w:basedOn w:val="Normal"/>
    <w:next w:val="Normal"/>
    <w:link w:val="CitationCar"/>
    <w:uiPriority w:val="29"/>
    <w:qFormat/>
    <w:rsid w:val="009743ED"/>
    <w:rPr>
      <w:i/>
      <w:iCs/>
      <w:color w:val="000000" w:themeColor="text1"/>
    </w:rPr>
  </w:style>
  <w:style w:type="character" w:customStyle="1" w:styleId="CitationCar">
    <w:name w:val="Citation Car"/>
    <w:basedOn w:val="Policepardfaut"/>
    <w:link w:val="Citation"/>
    <w:uiPriority w:val="29"/>
    <w:rsid w:val="009743ED"/>
    <w:rPr>
      <w:i/>
      <w:iCs/>
      <w:color w:val="000000" w:themeColor="text1"/>
    </w:rPr>
  </w:style>
  <w:style w:type="paragraph" w:styleId="Citationintense">
    <w:name w:val="Intense Quote"/>
    <w:basedOn w:val="Normal"/>
    <w:next w:val="Normal"/>
    <w:link w:val="CitationintenseCar"/>
    <w:uiPriority w:val="30"/>
    <w:qFormat/>
    <w:rsid w:val="009743ED"/>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9743ED"/>
    <w:rPr>
      <w:b/>
      <w:bCs/>
      <w:i/>
      <w:iCs/>
      <w:color w:val="4F81BD" w:themeColor="accent1"/>
    </w:rPr>
  </w:style>
  <w:style w:type="character" w:styleId="Rfrenceple">
    <w:name w:val="Subtle Reference"/>
    <w:basedOn w:val="Policepardfaut"/>
    <w:uiPriority w:val="31"/>
    <w:qFormat/>
    <w:rsid w:val="009743ED"/>
    <w:rPr>
      <w:smallCaps/>
      <w:color w:val="C0504D" w:themeColor="accent2"/>
      <w:u w:val="single"/>
    </w:rPr>
  </w:style>
  <w:style w:type="character" w:styleId="Rfrenceintense">
    <w:name w:val="Intense Reference"/>
    <w:basedOn w:val="Policepardfaut"/>
    <w:uiPriority w:val="32"/>
    <w:qFormat/>
    <w:rsid w:val="009743ED"/>
    <w:rPr>
      <w:b/>
      <w:bCs/>
      <w:smallCaps/>
      <w:color w:val="C0504D" w:themeColor="accent2"/>
      <w:spacing w:val="5"/>
      <w:u w:val="single"/>
    </w:rPr>
  </w:style>
  <w:style w:type="character" w:styleId="Titredulivre">
    <w:name w:val="Book Title"/>
    <w:basedOn w:val="Policepardfaut"/>
    <w:uiPriority w:val="33"/>
    <w:qFormat/>
    <w:rsid w:val="009743ED"/>
    <w:rPr>
      <w:b/>
      <w:bCs/>
      <w:smallCaps/>
      <w:spacing w:val="5"/>
    </w:rPr>
  </w:style>
  <w:style w:type="paragraph" w:styleId="Paragraphedeliste">
    <w:name w:val="List Paragraph"/>
    <w:basedOn w:val="Normal"/>
    <w:uiPriority w:val="34"/>
    <w:qFormat/>
    <w:rsid w:val="009743ED"/>
    <w:pPr>
      <w:ind w:left="720"/>
      <w:contextualSpacing/>
    </w:pPr>
  </w:style>
  <w:style w:type="character" w:styleId="Lienhypertexte">
    <w:name w:val="Hyperlink"/>
    <w:basedOn w:val="Policepardfaut"/>
    <w:uiPriority w:val="99"/>
    <w:unhideWhenUsed/>
    <w:rsid w:val="009743ED"/>
    <w:rPr>
      <w:color w:val="0000FF" w:themeColor="hyperlink"/>
      <w:u w:val="single"/>
    </w:rPr>
  </w:style>
  <w:style w:type="character" w:styleId="Lienhypertextesuivivisit">
    <w:name w:val="FollowedHyperlink"/>
    <w:basedOn w:val="Policepardfaut"/>
    <w:uiPriority w:val="99"/>
    <w:unhideWhenUsed/>
    <w:rsid w:val="009743ED"/>
    <w:rPr>
      <w:color w:val="800080" w:themeColor="followedHyperlink"/>
      <w:u w:val="single"/>
    </w:rPr>
  </w:style>
  <w:style w:type="paragraph" w:styleId="En-tte">
    <w:name w:val="header"/>
    <w:basedOn w:val="Normal"/>
    <w:link w:val="En-tteCar"/>
    <w:uiPriority w:val="99"/>
    <w:unhideWhenUsed/>
    <w:rsid w:val="00A1515C"/>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uiPriority w:val="99"/>
    <w:rsid w:val="00A1515C"/>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A1515C"/>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A1515C"/>
    <w:rPr>
      <w:rFonts w:ascii="Times New Roman" w:eastAsia="Times New Roman" w:hAnsi="Times New Roman" w:cs="Times New Roman"/>
      <w:sz w:val="24"/>
      <w:szCs w:val="24"/>
      <w:lang w:eastAsia="fr-FR"/>
    </w:rPr>
  </w:style>
  <w:style w:type="table" w:styleId="Grilledutableau">
    <w:name w:val="Table Grid"/>
    <w:basedOn w:val="TableauNormal"/>
    <w:uiPriority w:val="59"/>
    <w:rsid w:val="002E4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A4EA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inlinetitle">
    <w:name w:val="inline_title"/>
    <w:basedOn w:val="Policepardfaut"/>
    <w:rsid w:val="00C40B50"/>
  </w:style>
  <w:style w:type="paragraph" w:styleId="Textedebulles">
    <w:name w:val="Balloon Text"/>
    <w:basedOn w:val="Normal"/>
    <w:link w:val="TextedebullesCar"/>
    <w:uiPriority w:val="99"/>
    <w:semiHidden/>
    <w:unhideWhenUsed/>
    <w:rsid w:val="00420E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20E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036801">
      <w:bodyDiv w:val="1"/>
      <w:marLeft w:val="0"/>
      <w:marRight w:val="0"/>
      <w:marTop w:val="0"/>
      <w:marBottom w:val="0"/>
      <w:divBdr>
        <w:top w:val="none" w:sz="0" w:space="0" w:color="auto"/>
        <w:left w:val="none" w:sz="0" w:space="0" w:color="auto"/>
        <w:bottom w:val="none" w:sz="0" w:space="0" w:color="auto"/>
        <w:right w:val="none" w:sz="0" w:space="0" w:color="auto"/>
      </w:divBdr>
    </w:div>
    <w:div w:id="615909082">
      <w:bodyDiv w:val="1"/>
      <w:marLeft w:val="0"/>
      <w:marRight w:val="0"/>
      <w:marTop w:val="0"/>
      <w:marBottom w:val="0"/>
      <w:divBdr>
        <w:top w:val="none" w:sz="0" w:space="0" w:color="auto"/>
        <w:left w:val="none" w:sz="0" w:space="0" w:color="auto"/>
        <w:bottom w:val="none" w:sz="0" w:space="0" w:color="auto"/>
        <w:right w:val="none" w:sz="0" w:space="0" w:color="auto"/>
      </w:divBdr>
    </w:div>
    <w:div w:id="618725410">
      <w:bodyDiv w:val="1"/>
      <w:marLeft w:val="0"/>
      <w:marRight w:val="0"/>
      <w:marTop w:val="0"/>
      <w:marBottom w:val="0"/>
      <w:divBdr>
        <w:top w:val="none" w:sz="0" w:space="0" w:color="auto"/>
        <w:left w:val="none" w:sz="0" w:space="0" w:color="auto"/>
        <w:bottom w:val="none" w:sz="0" w:space="0" w:color="auto"/>
        <w:right w:val="none" w:sz="0" w:space="0" w:color="auto"/>
      </w:divBdr>
    </w:div>
    <w:div w:id="847990446">
      <w:bodyDiv w:val="1"/>
      <w:marLeft w:val="0"/>
      <w:marRight w:val="0"/>
      <w:marTop w:val="0"/>
      <w:marBottom w:val="0"/>
      <w:divBdr>
        <w:top w:val="none" w:sz="0" w:space="0" w:color="auto"/>
        <w:left w:val="none" w:sz="0" w:space="0" w:color="auto"/>
        <w:bottom w:val="none" w:sz="0" w:space="0" w:color="auto"/>
        <w:right w:val="none" w:sz="0" w:space="0" w:color="auto"/>
      </w:divBdr>
    </w:div>
    <w:div w:id="909075559">
      <w:bodyDiv w:val="1"/>
      <w:marLeft w:val="0"/>
      <w:marRight w:val="0"/>
      <w:marTop w:val="0"/>
      <w:marBottom w:val="0"/>
      <w:divBdr>
        <w:top w:val="none" w:sz="0" w:space="0" w:color="auto"/>
        <w:left w:val="none" w:sz="0" w:space="0" w:color="auto"/>
        <w:bottom w:val="none" w:sz="0" w:space="0" w:color="auto"/>
        <w:right w:val="none" w:sz="0" w:space="0" w:color="auto"/>
      </w:divBdr>
    </w:div>
    <w:div w:id="182504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36\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Template>
  <TotalTime>1314</TotalTime>
  <Pages>48</Pages>
  <Words>12076</Words>
  <Characters>66418</Characters>
  <Application>Microsoft Office Word</Application>
  <DocSecurity>0</DocSecurity>
  <Lines>553</Lines>
  <Paragraphs>156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firo</dc:creator>
  <cp:keywords/>
  <dc:description/>
  <cp:lastModifiedBy>ABOUBACAR</cp:lastModifiedBy>
  <cp:revision>632</cp:revision>
  <cp:lastPrinted>2021-08-23T11:10:00Z</cp:lastPrinted>
  <dcterms:created xsi:type="dcterms:W3CDTF">2016-08-01T16:16:00Z</dcterms:created>
  <dcterms:modified xsi:type="dcterms:W3CDTF">2021-08-23T11:11:00Z</dcterms:modified>
</cp:coreProperties>
</file>